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frptjwgaoits" w:id="0"/>
      <w:bookmarkEnd w:id="0"/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684375</wp:posOffset>
            </wp:positionH>
            <wp:positionV relativeFrom="page">
              <wp:posOffset>581025</wp:posOffset>
            </wp:positionV>
            <wp:extent cx="2396963" cy="597108"/>
            <wp:effectExtent b="0" l="0" r="0" t="0"/>
            <wp:wrapNone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963" cy="597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heading=h.u5hcujzamv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heading=h.gz8quwh18qy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heading=h.qcm9cgo6638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>
          <w:b w:val="1"/>
        </w:rPr>
      </w:pPr>
      <w:bookmarkStart w:colFirst="0" w:colLast="0" w:name="_heading=h.t3lk7dc0eh7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heading=h.vdt499m16qj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heading=h.stzqvanrbj25" w:id="6"/>
      <w:bookmarkEnd w:id="6"/>
      <w:r w:rsidDel="00000000" w:rsidR="00000000" w:rsidRPr="00000000">
        <w:rPr>
          <w:b w:val="1"/>
          <w:rtl w:val="0"/>
        </w:rPr>
        <w:t xml:space="preserve">Transformación digital de Perfulandia SPA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Rocío Trujillo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Gabriel Olguin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Matías Olivera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center"/>
        <w:rPr>
          <w:b w:val="1"/>
          <w:sz w:val="54"/>
          <w:szCs w:val="54"/>
        </w:rPr>
      </w:pPr>
      <w:bookmarkStart w:colFirst="0" w:colLast="0" w:name="_heading=h.uglepza56we5" w:id="7"/>
      <w:bookmarkEnd w:id="7"/>
      <w:r w:rsidDel="00000000" w:rsidR="00000000" w:rsidRPr="00000000">
        <w:rPr>
          <w:b w:val="1"/>
          <w:sz w:val="54"/>
          <w:szCs w:val="54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z8c4dvnvrp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Parte 1: Estructura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x9lhjw4kn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Parte 2: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95wqshyau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Parte 3: Implementación de los servicios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alhedz2mr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Parte 4: Git - GitHub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sz w:val="36"/>
          <w:szCs w:val="36"/>
        </w:rPr>
      </w:pPr>
      <w:bookmarkStart w:colFirst="0" w:colLast="0" w:name="_heading=h.yikwdyz8dh7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1"/>
          <w:sz w:val="36"/>
          <w:szCs w:val="36"/>
        </w:rPr>
      </w:pPr>
      <w:bookmarkStart w:colFirst="0" w:colLast="0" w:name="_heading=h.z8c4dvnvrpg7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Parte 1: Estructura del proyecto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proyecto está construido con el framework Spring Boot, y se gestiona con Maven, que es una herramienta que permite automatizar la construcción del proyecto, gestionar librerías y ejecutar tareas de forma eficiente.</w:t>
      </w:r>
    </w:p>
    <w:p w:rsidR="00000000" w:rsidDel="00000000" w:rsidP="00000000" w:rsidRDefault="00000000" w:rsidRPr="00000000" w14:paraId="00000040">
      <w:pPr>
        <w:pStyle w:val="Title"/>
        <w:rPr/>
      </w:pPr>
      <w:bookmarkStart w:colFirst="0" w:colLast="0" w:name="_heading=h.ti5kh89v4k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>
          <w:b w:val="1"/>
          <w:sz w:val="28"/>
          <w:szCs w:val="28"/>
        </w:rPr>
      </w:pPr>
      <w:bookmarkStart w:colFirst="0" w:colLast="0" w:name="_heading=h.fgfxr5esitrg" w:id="11"/>
      <w:bookmarkEnd w:id="1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Dependencias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Boot Starter Web:</w:t>
      </w:r>
      <w:r w:rsidDel="00000000" w:rsidR="00000000" w:rsidRPr="00000000">
        <w:rPr>
          <w:sz w:val="24"/>
          <w:szCs w:val="24"/>
          <w:rtl w:val="0"/>
        </w:rPr>
        <w:t xml:space="preserve"> Para crear servicios REST.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Boot Starter Data JPA:</w:t>
      </w:r>
      <w:r w:rsidDel="00000000" w:rsidR="00000000" w:rsidRPr="00000000">
        <w:rPr>
          <w:sz w:val="24"/>
          <w:szCs w:val="24"/>
          <w:rtl w:val="0"/>
        </w:rPr>
        <w:t xml:space="preserve"> Para conectarse y trabajar con la base de datos.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Driver:</w:t>
      </w:r>
      <w:r w:rsidDel="00000000" w:rsidR="00000000" w:rsidRPr="00000000">
        <w:rPr>
          <w:sz w:val="24"/>
          <w:szCs w:val="24"/>
          <w:rtl w:val="0"/>
        </w:rPr>
        <w:t xml:space="preserve"> Para conectar el proyecto con MySQL.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Boot DevTools:</w:t>
      </w:r>
      <w:r w:rsidDel="00000000" w:rsidR="00000000" w:rsidRPr="00000000">
        <w:rPr>
          <w:sz w:val="24"/>
          <w:szCs w:val="24"/>
          <w:rtl w:val="0"/>
        </w:rPr>
        <w:t xml:space="preserve"> Para facilitar el desarrollo con recarga automática.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after="240" w:before="240" w:lineRule="auto"/>
        <w:rPr>
          <w:b w:val="1"/>
          <w:sz w:val="28"/>
          <w:szCs w:val="28"/>
          <w:u w:val="single"/>
        </w:rPr>
      </w:pPr>
      <w:bookmarkStart w:colFirst="0" w:colLast="0" w:name="_heading=h.q8u90dnpdj8c" w:id="12"/>
      <w:bookmarkEnd w:id="1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Componentes implementados: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proyecto se organiza en diferentes paquetes para mantener una estructura más comprensible. Los principales componentes son: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Controladores (Controllers)</w:t>
      </w:r>
      <w:r w:rsidDel="00000000" w:rsidR="00000000" w:rsidRPr="00000000">
        <w:rPr>
          <w:sz w:val="24"/>
          <w:szCs w:val="24"/>
          <w:rtl w:val="0"/>
        </w:rPr>
        <w:t xml:space="preserve">: Manejan las peticiones REST que llegan desde el cliente.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(Services)</w:t>
      </w:r>
      <w:r w:rsidDel="00000000" w:rsidR="00000000" w:rsidRPr="00000000">
        <w:rPr>
          <w:sz w:val="24"/>
          <w:szCs w:val="24"/>
          <w:rtl w:val="0"/>
        </w:rPr>
        <w:t xml:space="preserve">: Contienen la lógica del negocio (Interfaces e Implementaciones)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 (Entities)</w:t>
      </w:r>
      <w:r w:rsidDel="00000000" w:rsidR="00000000" w:rsidRPr="00000000">
        <w:rPr>
          <w:sz w:val="24"/>
          <w:szCs w:val="24"/>
          <w:rtl w:val="0"/>
        </w:rPr>
        <w:t xml:space="preserve">: Representan las tablas de la base de datos; Productos, Proveedores y Usuarios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Repositorios (Repositories)</w:t>
      </w:r>
      <w:r w:rsidDel="00000000" w:rsidR="00000000" w:rsidRPr="00000000">
        <w:rPr>
          <w:sz w:val="24"/>
          <w:szCs w:val="24"/>
          <w:rtl w:val="0"/>
        </w:rPr>
        <w:t xml:space="preserve">: Implementamos Interfaces que manejan operaciones con la base de datos.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7g1e2axt09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nsopz8u9vmr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ke3hhg0jem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duvewi97st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7x0zfh6z3p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Operaciones CRUD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pzltzpaam80t" w:id="18"/>
      <w:bookmarkEnd w:id="18"/>
      <w:r w:rsidDel="00000000" w:rsidR="00000000" w:rsidRPr="00000000">
        <w:rPr>
          <w:b w:val="1"/>
          <w:color w:val="000000"/>
          <w:rtl w:val="0"/>
        </w:rPr>
        <w:t xml:space="preserve">Usuario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Representa a los usuarios registrados en el sistema de Perfulandia SPA.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: id, nombre, correo, contraseña.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implementado en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UsuarioController:</w:t>
      </w:r>
      <w:r w:rsidDel="00000000" w:rsidR="00000000" w:rsidRPr="00000000">
        <w:rPr>
          <w:sz w:val="24"/>
          <w:szCs w:val="24"/>
          <w:rtl w:val="0"/>
        </w:rPr>
        <w:t xml:space="preserve"> rutas REST para crear, actualizar, consultar y eliminar usuarios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UsuarioService + UsuarioServiceImpl</w:t>
      </w:r>
      <w:r w:rsidDel="00000000" w:rsidR="00000000" w:rsidRPr="00000000">
        <w:rPr>
          <w:sz w:val="24"/>
          <w:szCs w:val="24"/>
          <w:rtl w:val="0"/>
        </w:rPr>
        <w:t xml:space="preserve">: contienen la lógica de negocio asociada a la gestión de usuarios.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UsuarioRepository:</w:t>
      </w:r>
      <w:r w:rsidDel="00000000" w:rsidR="00000000" w:rsidRPr="00000000">
        <w:rPr>
          <w:sz w:val="24"/>
          <w:szCs w:val="24"/>
          <w:rtl w:val="0"/>
        </w:rPr>
        <w:t xml:space="preserve"> interfaz JPA que permite acceder a los datos en la base de datos.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6a7o9gvkkpn3" w:id="19"/>
      <w:bookmarkEnd w:id="19"/>
      <w:r w:rsidDel="00000000" w:rsidR="00000000" w:rsidRPr="00000000">
        <w:rPr>
          <w:b w:val="1"/>
          <w:color w:val="000000"/>
          <w:rtl w:val="0"/>
        </w:rPr>
        <w:t xml:space="preserve">Producto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Define los productos disponibles en Perfulandia SPA para su venta o gestión.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: id, nombre, precio, stock.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implementado en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ProductoController:</w:t>
      </w:r>
      <w:r w:rsidDel="00000000" w:rsidR="00000000" w:rsidRPr="00000000">
        <w:rPr>
          <w:sz w:val="24"/>
          <w:szCs w:val="24"/>
          <w:rtl w:val="0"/>
        </w:rPr>
        <w:t xml:space="preserve"> expone las rutas para operaciones CRUD de productos.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ProductoService + ProductoServiceImpl:</w:t>
      </w:r>
      <w:r w:rsidDel="00000000" w:rsidR="00000000" w:rsidRPr="00000000">
        <w:rPr>
          <w:sz w:val="24"/>
          <w:szCs w:val="24"/>
          <w:rtl w:val="0"/>
        </w:rPr>
        <w:t xml:space="preserve"> manejan la lógica para registrar, modificar, listar y eliminar productos.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ProductoRepository:</w:t>
      </w:r>
      <w:r w:rsidDel="00000000" w:rsidR="00000000" w:rsidRPr="00000000">
        <w:rPr>
          <w:sz w:val="24"/>
          <w:szCs w:val="24"/>
          <w:rtl w:val="0"/>
        </w:rPr>
        <w:t xml:space="preserve"> interfaz JPA para interactuar con la base de datos de productos.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Proveedor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Representa a los proveedores asociados con Perfulandia SPA.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: id, nombre, contacto, dirección.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implementado en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ProveedorController:</w:t>
      </w:r>
      <w:r w:rsidDel="00000000" w:rsidR="00000000" w:rsidRPr="00000000">
        <w:rPr>
          <w:sz w:val="24"/>
          <w:szCs w:val="24"/>
          <w:rtl w:val="0"/>
        </w:rPr>
        <w:t xml:space="preserve"> rutas REST para registrar, consultar, actualizar y eliminar proveedores.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ProveedorService + ProveedorServiceImpl:</w:t>
      </w:r>
      <w:r w:rsidDel="00000000" w:rsidR="00000000" w:rsidRPr="00000000">
        <w:rPr>
          <w:sz w:val="24"/>
          <w:szCs w:val="24"/>
          <w:rtl w:val="0"/>
        </w:rPr>
        <w:t xml:space="preserve"> contienen la lógica de negocio relacionada a proveedores.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ProveedorRepository:</w:t>
      </w:r>
      <w:r w:rsidDel="00000000" w:rsidR="00000000" w:rsidRPr="00000000">
        <w:rPr>
          <w:sz w:val="24"/>
          <w:szCs w:val="24"/>
          <w:rtl w:val="0"/>
        </w:rPr>
        <w:t xml:space="preserve"> interfaz JPA que gestiona el acceso a los datos de proveedores.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fbyi7bc8d8d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rx9lhjw4knc7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Parte 2: Base de datos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MySQL como motor de base de datos. Cada microservicio tiene asociada al menos una entidad, lo que se refleja en la estructura de la base de datos:</w:t>
      </w:r>
    </w:p>
    <w:p w:rsidR="00000000" w:rsidDel="00000000" w:rsidP="00000000" w:rsidRDefault="00000000" w:rsidRPr="00000000" w14:paraId="0000006C">
      <w:pPr>
        <w:pStyle w:val="Title"/>
        <w:spacing w:before="280" w:lineRule="auto"/>
        <w:rPr>
          <w:b w:val="1"/>
          <w:sz w:val="28"/>
          <w:szCs w:val="28"/>
          <w:u w:val="single"/>
        </w:rPr>
      </w:pPr>
      <w:bookmarkStart w:colFirst="0" w:colLast="0" w:name="_heading=h.m38voed8906j" w:id="22"/>
      <w:bookmarkEnd w:id="2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Estructura de tablas: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Productos:</w:t>
      </w:r>
      <w:r w:rsidDel="00000000" w:rsidR="00000000" w:rsidRPr="00000000">
        <w:rPr>
          <w:sz w:val="24"/>
          <w:szCs w:val="24"/>
          <w:rtl w:val="0"/>
        </w:rPr>
        <w:t xml:space="preserve"> id, cantidad, descripcion, nombre, precio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Proveedores:</w:t>
      </w:r>
      <w:r w:rsidDel="00000000" w:rsidR="00000000" w:rsidRPr="00000000">
        <w:rPr>
          <w:sz w:val="24"/>
          <w:szCs w:val="24"/>
          <w:rtl w:val="0"/>
        </w:rPr>
        <w:t xml:space="preserve"> id, nombre, producto, ubicacion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Usuarios:</w:t>
      </w:r>
      <w:r w:rsidDel="00000000" w:rsidR="00000000" w:rsidRPr="00000000">
        <w:rPr>
          <w:sz w:val="24"/>
          <w:szCs w:val="24"/>
          <w:rtl w:val="0"/>
        </w:rPr>
        <w:t xml:space="preserve"> id, nombre, apellido, edad, rut, correp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104778</wp:posOffset>
            </wp:positionH>
            <wp:positionV relativeFrom="paragraph">
              <wp:posOffset>350918</wp:posOffset>
            </wp:positionV>
            <wp:extent cx="3048000" cy="4857750"/>
            <wp:effectExtent b="0" l="0" r="0" t="0"/>
            <wp:wrapNone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5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gf577bn9oe0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jxr3lcxiqze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upmb09n3a8e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bszpnxrxhp6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sd1rhervmkr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iagj4z9926o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s5g4522gl19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98mba6xd7cb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z2srqfv9mid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80" w:lineRule="auto"/>
        <w:rPr>
          <w:b w:val="1"/>
          <w:sz w:val="36"/>
          <w:szCs w:val="36"/>
        </w:rPr>
      </w:pPr>
      <w:bookmarkStart w:colFirst="0" w:colLast="0" w:name="_heading=h.e95wqshyauop" w:id="32"/>
      <w:bookmarkEnd w:id="32"/>
      <w:r w:rsidDel="00000000" w:rsidR="00000000" w:rsidRPr="00000000">
        <w:rPr>
          <w:b w:val="1"/>
          <w:sz w:val="36"/>
          <w:szCs w:val="36"/>
          <w:rtl w:val="0"/>
        </w:rPr>
        <w:t xml:space="preserve">Parte 3: Implementación de los servicios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servicios se desarrollaron como APIs RESTful que permiten realizar operaciones CRUD. A continuación, se describen algunos ejemplos:</w:t>
      </w:r>
    </w:p>
    <w:p w:rsidR="00000000" w:rsidDel="00000000" w:rsidP="00000000" w:rsidRDefault="00000000" w:rsidRPr="00000000" w14:paraId="0000007D">
      <w:pPr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Servicio de productos (/productos)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GET:</w:t>
      </w:r>
      <w:r w:rsidDel="00000000" w:rsidR="00000000" w:rsidRPr="00000000">
        <w:rPr>
          <w:sz w:val="24"/>
          <w:szCs w:val="24"/>
          <w:rtl w:val="0"/>
        </w:rPr>
        <w:t xml:space="preserve"> Listar todos los productos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POST:</w:t>
      </w:r>
      <w:r w:rsidDel="00000000" w:rsidR="00000000" w:rsidRPr="00000000">
        <w:rPr>
          <w:sz w:val="24"/>
          <w:szCs w:val="24"/>
          <w:rtl w:val="0"/>
        </w:rPr>
        <w:t xml:space="preserve">: Registrar un nuevo producto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PUT: </w:t>
      </w:r>
      <w:r w:rsidDel="00000000" w:rsidR="00000000" w:rsidRPr="00000000">
        <w:rPr>
          <w:sz w:val="24"/>
          <w:szCs w:val="24"/>
          <w:rtl w:val="0"/>
        </w:rPr>
        <w:t xml:space="preserve">Actualizar información de un producto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 </w:t>
      </w:r>
      <w:r w:rsidDel="00000000" w:rsidR="00000000" w:rsidRPr="00000000">
        <w:rPr>
          <w:sz w:val="24"/>
          <w:szCs w:val="24"/>
          <w:rtl w:val="0"/>
        </w:rPr>
        <w:t xml:space="preserve">Eliminar un producto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Servicio de usuarios (/usuarios)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GET: </w:t>
      </w:r>
      <w:r w:rsidDel="00000000" w:rsidR="00000000" w:rsidRPr="00000000">
        <w:rPr>
          <w:sz w:val="24"/>
          <w:szCs w:val="24"/>
          <w:rtl w:val="0"/>
        </w:rPr>
        <w:t xml:space="preserve">Listar todos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POST: </w:t>
      </w:r>
      <w:r w:rsidDel="00000000" w:rsidR="00000000" w:rsidRPr="00000000">
        <w:rPr>
          <w:sz w:val="26"/>
          <w:szCs w:val="26"/>
          <w:rtl w:val="0"/>
        </w:rPr>
        <w:t xml:space="preserve">Registrar un nuevo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2900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PUT: </w:t>
      </w:r>
      <w:r w:rsidDel="00000000" w:rsidR="00000000" w:rsidRPr="00000000">
        <w:rPr>
          <w:sz w:val="26"/>
          <w:szCs w:val="26"/>
          <w:rtl w:val="0"/>
        </w:rPr>
        <w:t xml:space="preserve">Actualizar información de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DELETE: </w:t>
      </w:r>
      <w:r w:rsidDel="00000000" w:rsidR="00000000" w:rsidRPr="00000000">
        <w:rPr>
          <w:sz w:val="26"/>
          <w:szCs w:val="26"/>
          <w:rtl w:val="0"/>
        </w:rPr>
        <w:t xml:space="preserve">Eliminar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909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Servicio de proveedores (/proveedores)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GET: </w:t>
      </w:r>
      <w:r w:rsidDel="00000000" w:rsidR="00000000" w:rsidRPr="00000000">
        <w:rPr>
          <w:sz w:val="26"/>
          <w:szCs w:val="26"/>
          <w:rtl w:val="0"/>
        </w:rPr>
        <w:t xml:space="preserve">Listar todos los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POST: </w:t>
      </w:r>
      <w:r w:rsidDel="00000000" w:rsidR="00000000" w:rsidRPr="00000000">
        <w:rPr>
          <w:sz w:val="26"/>
          <w:szCs w:val="26"/>
          <w:rtl w:val="0"/>
        </w:rPr>
        <w:t xml:space="preserve">Registrar un nuevo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655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PUT:</w:t>
      </w:r>
      <w:r w:rsidDel="00000000" w:rsidR="00000000" w:rsidRPr="00000000">
        <w:rPr>
          <w:sz w:val="26"/>
          <w:szCs w:val="26"/>
          <w:rtl w:val="0"/>
        </w:rPr>
        <w:t xml:space="preserve"> Actualizar información de un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DELETE:</w:t>
      </w:r>
      <w:r w:rsidDel="00000000" w:rsidR="00000000" w:rsidRPr="00000000">
        <w:rPr>
          <w:sz w:val="26"/>
          <w:szCs w:val="26"/>
          <w:rtl w:val="0"/>
        </w:rPr>
        <w:t xml:space="preserve"> Eliminar un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290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lovsnyc0xz3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kua5mvtaa3b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wpdfzngyq2u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j7grk7tmp9r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eb4vqc9xqm4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gpdxbl3pr2e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5osd4bcbe7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bevmlj8gh83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walhedz2mrc0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Parte 4: Git - GitHub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inicializamos el nuevo repositorio en la carpeta del proyecto para versionar los archivos localmente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se usa para configurar opciones de Git, como el nombre de usuario y el correo electrónico que se asocian con los commits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05375" cy="122872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prepara los archivos para ser confirmados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commit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 los cambios preparados en el repositorio local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push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envía los commits localmente al repositorio remoto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81625" cy="2438400"/>
            <wp:effectExtent b="0" l="0" r="0" t="0"/>
            <wp:docPr id="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C0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heading=h.22qdub3elh77" w:id="42"/>
      <w:bookmarkEnd w:id="42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51308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spacing w:after="240" w:before="240" w:lineRule="auto"/>
        <w:rPr>
          <w:b w:val="1"/>
          <w:sz w:val="36"/>
          <w:szCs w:val="36"/>
        </w:rPr>
      </w:pPr>
      <w:bookmarkStart w:colFirst="0" w:colLast="0" w:name="_heading=h.pgzn7je28vs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dz8v3zx1iqb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heading=h.ml30z9798buv" w:id="45"/>
      <w:bookmarkEnd w:id="45"/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6.png"/><Relationship Id="rId25" Type="http://schemas.openxmlformats.org/officeDocument/2006/relationships/image" Target="media/image20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19" Type="http://schemas.openxmlformats.org/officeDocument/2006/relationships/image" Target="media/image1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+dRhvpgpAnnS7RbYkQDtkMXUiw==">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