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32B2" w14:textId="77777777" w:rsidR="00114F35" w:rsidRDefault="00114F35">
      <w:pPr>
        <w:spacing w:after="800" w:line="360" w:lineRule="auto"/>
      </w:pPr>
    </w:p>
    <w:p w14:paraId="7908A58F" w14:textId="77777777" w:rsidR="00114F35" w:rsidRDefault="00000000">
      <w:pPr>
        <w:spacing w:after="440"/>
        <w:jc w:val="center"/>
        <w:rPr>
          <w:lang w:eastAsia="zh-TW"/>
        </w:rPr>
      </w:pPr>
      <w:r>
        <w:rPr>
          <w:rFonts w:ascii="Times New Roman" w:eastAsia="標楷體" w:hAnsi="Times New Roman"/>
          <w:b/>
          <w:sz w:val="56"/>
          <w:u w:val="single"/>
          <w:lang w:eastAsia="zh-TW"/>
        </w:rPr>
        <w:t>期末報告</w:t>
      </w:r>
    </w:p>
    <w:p w14:paraId="5BC4696A" w14:textId="77777777" w:rsidR="00114F35" w:rsidRDefault="00000000">
      <w:pPr>
        <w:spacing w:after="120"/>
        <w:jc w:val="center"/>
        <w:rPr>
          <w:lang w:eastAsia="zh-TW"/>
        </w:rPr>
      </w:pPr>
      <w:r>
        <w:rPr>
          <w:rFonts w:ascii="Times New Roman" w:eastAsia="標楷體" w:hAnsi="Times New Roman"/>
          <w:b/>
          <w:sz w:val="40"/>
          <w:lang w:eastAsia="zh-TW"/>
        </w:rPr>
        <w:t>海勤人力資源與作業安全決策系統</w:t>
      </w:r>
    </w:p>
    <w:p w14:paraId="190CFB20" w14:textId="77777777" w:rsidR="00114F35" w:rsidRDefault="00000000">
      <w:pPr>
        <w:spacing w:after="560"/>
        <w:jc w:val="center"/>
        <w:rPr>
          <w:lang w:eastAsia="zh-TW"/>
        </w:rPr>
      </w:pPr>
      <w:r>
        <w:rPr>
          <w:rFonts w:ascii="Times New Roman" w:eastAsia="標楷體" w:hAnsi="Times New Roman"/>
          <w:sz w:val="28"/>
          <w:lang w:eastAsia="zh-TW"/>
        </w:rPr>
        <w:t xml:space="preserve">—— </w:t>
      </w:r>
      <w:r>
        <w:rPr>
          <w:rFonts w:ascii="Times New Roman" w:eastAsia="標楷體" w:hAnsi="Times New Roman"/>
          <w:sz w:val="28"/>
          <w:lang w:eastAsia="zh-TW"/>
        </w:rPr>
        <w:t>海象感知智慧排班</w:t>
      </w:r>
      <w:r>
        <w:rPr>
          <w:rFonts w:ascii="Times New Roman" w:eastAsia="標楷體" w:hAnsi="Times New Roman"/>
          <w:sz w:val="28"/>
        </w:rPr>
        <w:t>・</w:t>
      </w:r>
      <w:r>
        <w:rPr>
          <w:rFonts w:ascii="Times New Roman" w:eastAsia="標楷體" w:hAnsi="Times New Roman"/>
          <w:sz w:val="28"/>
          <w:lang w:eastAsia="zh-TW"/>
        </w:rPr>
        <w:t>海事勤務雲端管理平台</w:t>
      </w:r>
    </w:p>
    <w:p w14:paraId="220AB885" w14:textId="77777777" w:rsidR="00114F35" w:rsidRDefault="00000000">
      <w:pPr>
        <w:spacing w:after="120"/>
        <w:jc w:val="center"/>
        <w:rPr>
          <w:lang w:eastAsia="zh-TW"/>
        </w:rPr>
      </w:pPr>
      <w:r>
        <w:rPr>
          <w:rFonts w:ascii="Times New Roman" w:eastAsia="標楷體" w:hAnsi="Times New Roman"/>
          <w:sz w:val="32"/>
          <w:lang w:eastAsia="zh-TW"/>
        </w:rPr>
        <w:t>國立高雄科技大學</w:t>
      </w:r>
    </w:p>
    <w:p w14:paraId="10557B25" w14:textId="77777777" w:rsidR="00114F35" w:rsidRDefault="00000000">
      <w:pPr>
        <w:spacing w:after="600"/>
        <w:jc w:val="center"/>
        <w:rPr>
          <w:lang w:eastAsia="zh-TW"/>
        </w:rPr>
      </w:pPr>
      <w:r>
        <w:rPr>
          <w:rFonts w:ascii="Times New Roman" w:eastAsia="標楷體" w:hAnsi="Times New Roman"/>
          <w:sz w:val="32"/>
          <w:lang w:eastAsia="zh-TW"/>
        </w:rPr>
        <w:t>海事資訊科技系</w:t>
      </w:r>
    </w:p>
    <w:p w14:paraId="3A61F017" w14:textId="77777777" w:rsidR="00114F35" w:rsidRDefault="00000000">
      <w:pPr>
        <w:spacing w:after="160"/>
        <w:jc w:val="center"/>
        <w:rPr>
          <w:lang w:eastAsia="zh-TW"/>
        </w:rPr>
      </w:pPr>
      <w:r>
        <w:rPr>
          <w:rFonts w:ascii="Times New Roman" w:eastAsia="標楷體" w:hAnsi="Times New Roman"/>
          <w:sz w:val="30"/>
          <w:lang w:eastAsia="zh-TW"/>
        </w:rPr>
        <w:t>組長：黃宇平（</w:t>
      </w:r>
      <w:r>
        <w:rPr>
          <w:rFonts w:ascii="Times New Roman" w:eastAsia="標楷體" w:hAnsi="Times New Roman"/>
          <w:sz w:val="30"/>
          <w:lang w:eastAsia="zh-TW"/>
        </w:rPr>
        <w:t>C112181108</w:t>
      </w:r>
      <w:r>
        <w:rPr>
          <w:rFonts w:ascii="Times New Roman" w:eastAsia="標楷體" w:hAnsi="Times New Roman"/>
          <w:sz w:val="30"/>
          <w:lang w:eastAsia="zh-TW"/>
        </w:rPr>
        <w:t>）</w:t>
      </w:r>
    </w:p>
    <w:p w14:paraId="5A447E4B" w14:textId="77777777" w:rsidR="00114F35" w:rsidRDefault="00000000">
      <w:pPr>
        <w:spacing w:after="160"/>
        <w:jc w:val="center"/>
        <w:rPr>
          <w:lang w:eastAsia="zh-TW"/>
        </w:rPr>
      </w:pPr>
      <w:r>
        <w:rPr>
          <w:rFonts w:ascii="Times New Roman" w:eastAsia="標楷體" w:hAnsi="Times New Roman"/>
          <w:sz w:val="30"/>
          <w:lang w:eastAsia="zh-TW"/>
        </w:rPr>
        <w:t>組員：傅瀚鋌（</w:t>
      </w:r>
      <w:r>
        <w:rPr>
          <w:rFonts w:ascii="Times New Roman" w:eastAsia="標楷體" w:hAnsi="Times New Roman"/>
          <w:sz w:val="30"/>
          <w:lang w:eastAsia="zh-TW"/>
        </w:rPr>
        <w:t>C112181112</w:t>
      </w:r>
      <w:r>
        <w:rPr>
          <w:rFonts w:ascii="Times New Roman" w:eastAsia="標楷體" w:hAnsi="Times New Roman"/>
          <w:sz w:val="30"/>
          <w:lang w:eastAsia="zh-TW"/>
        </w:rPr>
        <w:t>）</w:t>
      </w:r>
    </w:p>
    <w:p w14:paraId="10ADD838" w14:textId="77777777" w:rsidR="00114F35" w:rsidRDefault="00000000">
      <w:pPr>
        <w:spacing w:after="160"/>
        <w:jc w:val="center"/>
        <w:rPr>
          <w:lang w:eastAsia="zh-TW"/>
        </w:rPr>
      </w:pPr>
      <w:r>
        <w:rPr>
          <w:rFonts w:ascii="Times New Roman" w:eastAsia="標楷體" w:hAnsi="Times New Roman"/>
          <w:sz w:val="30"/>
          <w:lang w:eastAsia="zh-TW"/>
        </w:rPr>
        <w:t>組員：曾紹喆（</w:t>
      </w:r>
      <w:r>
        <w:rPr>
          <w:rFonts w:ascii="Times New Roman" w:eastAsia="標楷體" w:hAnsi="Times New Roman"/>
          <w:sz w:val="30"/>
          <w:lang w:eastAsia="zh-TW"/>
        </w:rPr>
        <w:t>C112181182</w:t>
      </w:r>
      <w:r>
        <w:rPr>
          <w:rFonts w:ascii="Times New Roman" w:eastAsia="標楷體" w:hAnsi="Times New Roman"/>
          <w:sz w:val="30"/>
          <w:lang w:eastAsia="zh-TW"/>
        </w:rPr>
        <w:t>）</w:t>
      </w:r>
    </w:p>
    <w:p w14:paraId="784C8F11" w14:textId="77777777" w:rsidR="00114F35" w:rsidRDefault="00000000">
      <w:pPr>
        <w:spacing w:after="160"/>
        <w:jc w:val="center"/>
        <w:rPr>
          <w:lang w:eastAsia="zh-TW"/>
        </w:rPr>
      </w:pPr>
      <w:r>
        <w:rPr>
          <w:rFonts w:ascii="Times New Roman" w:eastAsia="標楷體" w:hAnsi="Times New Roman"/>
          <w:sz w:val="30"/>
          <w:lang w:eastAsia="zh-TW"/>
        </w:rPr>
        <w:t>組員：劉家样（</w:t>
      </w:r>
      <w:r>
        <w:rPr>
          <w:rFonts w:ascii="Times New Roman" w:eastAsia="標楷體" w:hAnsi="Times New Roman"/>
          <w:sz w:val="30"/>
          <w:lang w:eastAsia="zh-TW"/>
        </w:rPr>
        <w:t>C111181141</w:t>
      </w:r>
      <w:r>
        <w:rPr>
          <w:rFonts w:ascii="Times New Roman" w:eastAsia="標楷體" w:hAnsi="Times New Roman"/>
          <w:sz w:val="30"/>
          <w:lang w:eastAsia="zh-TW"/>
        </w:rPr>
        <w:t>）</w:t>
      </w:r>
    </w:p>
    <w:p w14:paraId="2C197E41" w14:textId="77777777" w:rsidR="00114F35" w:rsidRDefault="00000000">
      <w:pPr>
        <w:spacing w:after="160"/>
        <w:jc w:val="center"/>
        <w:rPr>
          <w:lang w:eastAsia="zh-TW"/>
        </w:rPr>
      </w:pPr>
      <w:r>
        <w:rPr>
          <w:rFonts w:ascii="Times New Roman" w:eastAsia="標楷體" w:hAnsi="Times New Roman"/>
          <w:sz w:val="30"/>
          <w:lang w:eastAsia="zh-TW"/>
        </w:rPr>
        <w:t>組員：李翊丞（</w:t>
      </w:r>
      <w:r>
        <w:rPr>
          <w:rFonts w:ascii="Times New Roman" w:eastAsia="標楷體" w:hAnsi="Times New Roman"/>
          <w:sz w:val="30"/>
          <w:lang w:eastAsia="zh-TW"/>
        </w:rPr>
        <w:t>C111181134</w:t>
      </w:r>
      <w:r>
        <w:rPr>
          <w:rFonts w:ascii="Times New Roman" w:eastAsia="標楷體" w:hAnsi="Times New Roman"/>
          <w:sz w:val="30"/>
          <w:lang w:eastAsia="zh-TW"/>
        </w:rPr>
        <w:t>）</w:t>
      </w:r>
    </w:p>
    <w:p w14:paraId="690D5FD9" w14:textId="77777777" w:rsidR="00114F35" w:rsidRDefault="00000000">
      <w:pPr>
        <w:spacing w:after="160"/>
        <w:jc w:val="center"/>
        <w:rPr>
          <w:lang w:eastAsia="zh-TW"/>
        </w:rPr>
      </w:pPr>
      <w:r>
        <w:rPr>
          <w:rFonts w:ascii="Times New Roman" w:eastAsia="標楷體" w:hAnsi="Times New Roman"/>
          <w:sz w:val="30"/>
          <w:lang w:eastAsia="zh-TW"/>
        </w:rPr>
        <w:t>組員：林秉賢（</w:t>
      </w:r>
      <w:r>
        <w:rPr>
          <w:rFonts w:ascii="Times New Roman" w:eastAsia="標楷體" w:hAnsi="Times New Roman"/>
          <w:sz w:val="30"/>
          <w:lang w:eastAsia="zh-TW"/>
        </w:rPr>
        <w:t>C112181148</w:t>
      </w:r>
      <w:r>
        <w:rPr>
          <w:rFonts w:ascii="Times New Roman" w:eastAsia="標楷體" w:hAnsi="Times New Roman"/>
          <w:sz w:val="30"/>
          <w:lang w:eastAsia="zh-TW"/>
        </w:rPr>
        <w:t>）</w:t>
      </w:r>
    </w:p>
    <w:p w14:paraId="4122F8AD" w14:textId="77777777" w:rsidR="00114F35" w:rsidRDefault="00114F35">
      <w:pPr>
        <w:spacing w:after="280" w:line="360" w:lineRule="auto"/>
        <w:rPr>
          <w:lang w:eastAsia="zh-TW"/>
        </w:rPr>
      </w:pPr>
    </w:p>
    <w:p w14:paraId="75AACD73" w14:textId="77777777" w:rsidR="00114F35" w:rsidRDefault="00000000">
      <w:pPr>
        <w:jc w:val="center"/>
        <w:rPr>
          <w:lang w:eastAsia="zh-TW"/>
        </w:rPr>
      </w:pPr>
      <w:r>
        <w:rPr>
          <w:rFonts w:ascii="Times New Roman" w:eastAsia="標楷體" w:hAnsi="Times New Roman"/>
          <w:sz w:val="30"/>
          <w:lang w:eastAsia="zh-TW"/>
        </w:rPr>
        <w:t>指導老師：張珀銀</w:t>
      </w:r>
      <w:r>
        <w:rPr>
          <w:rFonts w:ascii="Times New Roman" w:eastAsia="標楷體" w:hAnsi="Times New Roman"/>
          <w:sz w:val="30"/>
          <w:lang w:eastAsia="zh-TW"/>
        </w:rPr>
        <w:t xml:space="preserve"> </w:t>
      </w:r>
      <w:r>
        <w:rPr>
          <w:rFonts w:ascii="Times New Roman" w:eastAsia="標楷體" w:hAnsi="Times New Roman"/>
          <w:sz w:val="30"/>
          <w:lang w:eastAsia="zh-TW"/>
        </w:rPr>
        <w:t>老師</w:t>
      </w:r>
    </w:p>
    <w:p w14:paraId="3498B55B" w14:textId="77777777" w:rsidR="00114F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61723235" w14:textId="77777777" w:rsidR="00114F35" w:rsidRDefault="00000000">
      <w:pPr>
        <w:keepNext/>
        <w:spacing w:before="360"/>
        <w:rPr>
          <w:lang w:eastAsia="zh-TW"/>
        </w:rPr>
      </w:pPr>
      <w:r>
        <w:rPr>
          <w:rFonts w:ascii="Times New Roman" w:eastAsia="標楷體" w:hAnsi="Times New Roman"/>
          <w:b/>
          <w:sz w:val="36"/>
          <w:lang w:eastAsia="zh-TW"/>
        </w:rPr>
        <w:lastRenderedPageBreak/>
        <w:t>(</w:t>
      </w:r>
      <w:r>
        <w:rPr>
          <w:rFonts w:ascii="Times New Roman" w:eastAsia="標楷體" w:hAnsi="Times New Roman"/>
          <w:b/>
          <w:sz w:val="36"/>
          <w:lang w:eastAsia="zh-TW"/>
        </w:rPr>
        <w:t>一</w:t>
      </w:r>
      <w:r>
        <w:rPr>
          <w:rFonts w:ascii="Times New Roman" w:eastAsia="標楷體" w:hAnsi="Times New Roman"/>
          <w:b/>
          <w:sz w:val="36"/>
          <w:lang w:eastAsia="zh-TW"/>
        </w:rPr>
        <w:t>)</w:t>
      </w:r>
      <w:r>
        <w:rPr>
          <w:rFonts w:ascii="Times New Roman" w:eastAsia="標楷體" w:hAnsi="Times New Roman"/>
          <w:b/>
          <w:sz w:val="36"/>
          <w:lang w:eastAsia="zh-TW"/>
        </w:rPr>
        <w:t>摘要</w:t>
      </w:r>
    </w:p>
    <w:p w14:paraId="74FD0666" w14:textId="77777777" w:rsidR="00114F35" w:rsidRDefault="00000000">
      <w:pPr>
        <w:spacing w:after="120" w:line="360" w:lineRule="auto"/>
        <w:ind w:firstLine="480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本研究將上學期完成、僅能運行於 Windows XAMPP 之 PHP + MySQL 值勤管理雛形，改造為 Linux 雲端容器化之「海勤人力資源與作業安全決策系統」。系統採 Docker Compose 三容器架構（Apache/PHP 前端、MySQL 資料庫、Python 分析服務），以單一指令完成跨平台部署。資料端以 Python 依輪班規則生成 1,200 筆含海域、海況、船艦欄位之六個月模擬值勤紀錄，並建立中央氣象署（CWA）浮標海象觀測管線（736 筆，無 API 金鑰時以季節性模型備援並誠實標記資料來源）。</w:t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</w:p>
    <w:p w14:paraId="29EB6D85" w14:textId="77777777" w:rsidR="00114F35" w:rsidRDefault="00000000">
      <w:pPr>
        <w:spacing w:after="120" w:line="360" w:lineRule="auto"/>
        <w:ind w:firstLine="480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分析端以 Pandas 完成資料清洗與統計檢定：單因子 ANOVA 證實海況顯著影響工時（F = 249.104，p &lt; 0.0001）、卡方檢定證實海域與海況顯著關聯（χ² = 232.811，p &lt; 0.0001）、多元迴歸工時建模 R² = 0.801；並以 scikit-learn RandomForest 預測明日惡劣海況（測試集準確率 69.2%、AUC 0.703）。最終由自動排班引擎綜合海況風險、人員疲勞指數、外海暴露公平性（Gini = 0.031）與船艦可用性四項輸入，自動產出明日三海域具名值勤班表。成果以 25 張統計圖表（含 Isolation Forest 5 維異常偵測、Holt 雙指數平滑、人員雷達圖、MILP 排班最優性驗證）、PHP 排班決策頁、Gradio 互動儀表板與 Folium 互動海域地圖呈現，全程以 GitHub 管理並通過 45 項自動化測試之 CI 驗證。本系統將海象由「視覺化對象」轉變為「人力決策輸入」，展示巨量資料與雲端運算技術於海事人力資源管理之實務應用。</w:t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</w:p>
    <w:p w14:paraId="47D54189" w14:textId="77777777" w:rsidR="00114F35" w:rsidRDefault="00000000">
      <w:pPr>
        <w:keepNext/>
        <w:spacing w:before="360"/>
        <w:rPr>
          <w:lang w:eastAsia="zh-TW"/>
        </w:rPr>
      </w:pPr>
      <w:r>
        <w:rPr>
          <w:rFonts w:ascii="Times New Roman" w:eastAsia="標楷體" w:hAnsi="Times New Roman"/>
          <w:b/>
          <w:sz w:val="36"/>
          <w:lang w:eastAsia="zh-TW"/>
        </w:rPr>
        <w:t>(</w:t>
      </w:r>
      <w:r>
        <w:rPr>
          <w:rFonts w:ascii="Times New Roman" w:eastAsia="標楷體" w:hAnsi="Times New Roman"/>
          <w:b/>
          <w:sz w:val="36"/>
          <w:lang w:eastAsia="zh-TW"/>
        </w:rPr>
        <w:t>二</w:t>
      </w:r>
      <w:r>
        <w:rPr>
          <w:rFonts w:ascii="Times New Roman" w:eastAsia="標楷體" w:hAnsi="Times New Roman"/>
          <w:b/>
          <w:sz w:val="36"/>
          <w:lang w:eastAsia="zh-TW"/>
        </w:rPr>
        <w:t>)</w:t>
      </w:r>
      <w:r>
        <w:rPr>
          <w:rFonts w:ascii="Times New Roman" w:eastAsia="標楷體" w:hAnsi="Times New Roman"/>
          <w:b/>
          <w:sz w:val="36"/>
          <w:lang w:eastAsia="zh-TW"/>
        </w:rPr>
        <w:t>研究動機與研究問題</w:t>
      </w:r>
    </w:p>
    <w:p w14:paraId="5B4003C7" w14:textId="77777777" w:rsidR="00114F35" w:rsidRDefault="00000000">
      <w:pPr>
        <w:keepNext/>
        <w:spacing w:before="200" w:after="12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>研究動機：</w:t>
      </w:r>
    </w:p>
    <w:p w14:paraId="41DDCF6C" w14:textId="77777777" w:rsidR="00114F35" w:rsidRDefault="00000000">
      <w:pPr>
        <w:spacing w:after="120" w:line="360" w:lineRule="auto"/>
        <w:ind w:firstLine="480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本組上學期完成之海事勤務值勤管理系統具備登入、打卡、請假與三層級權限功能，然其僅為「紀錄工具」而非「決策工具」。海勤值勤具高風險特性：海況惡劣時外海作業風險陡增，人員連續值勤造成之疲勞累積為海事事故重要肇因</w:t>
      </w:r>
      <w:r>
        <w:rPr>
          <w:rFonts w:ascii="Times New Roman" w:eastAsia="標楷體" w:hAnsi="Times New Roman"/>
          <w:sz w:val="24"/>
          <w:lang w:eastAsia="zh-TW"/>
        </w:rPr>
        <w:t xml:space="preserve"> [4]</w:t>
      </w:r>
      <w:r>
        <w:rPr>
          <w:rFonts w:ascii="Times New Roman" w:eastAsia="標楷體" w:hAnsi="Times New Roman"/>
          <w:sz w:val="24"/>
          <w:lang w:eastAsia="zh-TW"/>
        </w:rPr>
        <w:t>。管理者實務上最需要的不是更多報表，而是「明天該派誰、上哪艘船」的直接答案。同時，原系統綁定</w:t>
      </w:r>
      <w:r>
        <w:rPr>
          <w:rFonts w:ascii="Times New Roman" w:eastAsia="標楷體" w:hAnsi="Times New Roman"/>
          <w:sz w:val="24"/>
          <w:lang w:eastAsia="zh-TW"/>
        </w:rPr>
        <w:t xml:space="preserve"> Windows XAMPP</w:t>
      </w:r>
      <w:r>
        <w:rPr>
          <w:rFonts w:ascii="Times New Roman" w:eastAsia="標楷體" w:hAnsi="Times New Roman"/>
          <w:sz w:val="24"/>
          <w:lang w:eastAsia="zh-TW"/>
        </w:rPr>
        <w:t>，與雲端時代之部署型態脫節。本研究因此以容器化、資料分析與決策自動化三軸，將舊系統升級為決策支援系統（</w:t>
      </w:r>
      <w:r>
        <w:rPr>
          <w:rFonts w:ascii="Times New Roman" w:eastAsia="標楷體" w:hAnsi="Times New Roman"/>
          <w:sz w:val="24"/>
          <w:lang w:eastAsia="zh-TW"/>
        </w:rPr>
        <w:t>DSS</w:t>
      </w:r>
      <w:r>
        <w:rPr>
          <w:rFonts w:ascii="Times New Roman" w:eastAsia="標楷體" w:hAnsi="Times New Roman"/>
          <w:sz w:val="24"/>
          <w:lang w:eastAsia="zh-TW"/>
        </w:rPr>
        <w:t>）。</w:t>
      </w:r>
    </w:p>
    <w:p w14:paraId="756B2BD0" w14:textId="77777777" w:rsidR="00114F35" w:rsidRDefault="00000000">
      <w:pPr>
        <w:keepNext/>
        <w:spacing w:before="200" w:after="12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lastRenderedPageBreak/>
        <w:t>研究問題：</w:t>
      </w:r>
    </w:p>
    <w:p w14:paraId="2B7CB2A4" w14:textId="77777777" w:rsidR="00114F35" w:rsidRDefault="00000000">
      <w:pPr>
        <w:spacing w:after="120" w:line="360" w:lineRule="auto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本研究所要解決之問題如下（量化）：</w:t>
      </w:r>
    </w:p>
    <w:p w14:paraId="69DDFC97" w14:textId="77777777" w:rsidR="00114F35" w:rsidRDefault="00000000">
      <w:pPr>
        <w:spacing w:after="80" w:line="360" w:lineRule="auto"/>
        <w:ind w:left="560" w:hanging="560"/>
        <w:rPr>
          <w:lang w:eastAsia="zh-TW"/>
        </w:rPr>
      </w:pPr>
      <w:r>
        <w:rPr>
          <w:rFonts w:ascii="Times New Roman" w:eastAsia="標楷體" w:hAnsi="Times New Roman"/>
          <w:b/>
          <w:sz w:val="24"/>
          <w:lang w:eastAsia="zh-TW"/>
        </w:rPr>
        <w:t xml:space="preserve">(1) </w:t>
      </w:r>
      <w:r>
        <w:rPr>
          <w:rFonts w:ascii="Times New Roman" w:eastAsia="標楷體" w:hAnsi="Times New Roman"/>
          <w:sz w:val="24"/>
          <w:lang w:eastAsia="zh-TW"/>
        </w:rPr>
        <w:t>原系統部署綁定</w:t>
      </w:r>
      <w:r>
        <w:rPr>
          <w:rFonts w:ascii="Times New Roman" w:eastAsia="標楷體" w:hAnsi="Times New Roman"/>
          <w:sz w:val="24"/>
          <w:lang w:eastAsia="zh-TW"/>
        </w:rPr>
        <w:t xml:space="preserve"> Windows + XAMPP</w:t>
      </w:r>
      <w:r>
        <w:rPr>
          <w:rFonts w:ascii="Times New Roman" w:eastAsia="標楷體" w:hAnsi="Times New Roman"/>
          <w:sz w:val="24"/>
          <w:lang w:eastAsia="zh-TW"/>
        </w:rPr>
        <w:t>，移轉至任一新主機須手動安裝設定</w:t>
      </w:r>
      <w:r>
        <w:rPr>
          <w:rFonts w:ascii="Times New Roman" w:eastAsia="標楷體" w:hAnsi="Times New Roman"/>
          <w:sz w:val="24"/>
          <w:lang w:eastAsia="zh-TW"/>
        </w:rPr>
        <w:t xml:space="preserve"> Apache</w:t>
      </w:r>
      <w:r>
        <w:rPr>
          <w:rFonts w:ascii="Times New Roman" w:eastAsia="標楷體" w:hAnsi="Times New Roman"/>
          <w:sz w:val="24"/>
          <w:lang w:eastAsia="zh-TW"/>
        </w:rPr>
        <w:t>、</w:t>
      </w:r>
      <w:r>
        <w:rPr>
          <w:rFonts w:ascii="Times New Roman" w:eastAsia="標楷體" w:hAnsi="Times New Roman"/>
          <w:sz w:val="24"/>
          <w:lang w:eastAsia="zh-TW"/>
        </w:rPr>
        <w:t>PHP</w:t>
      </w:r>
      <w:r>
        <w:rPr>
          <w:rFonts w:ascii="Times New Roman" w:eastAsia="標楷體" w:hAnsi="Times New Roman"/>
          <w:sz w:val="24"/>
          <w:lang w:eastAsia="zh-TW"/>
        </w:rPr>
        <w:t>、</w:t>
      </w:r>
      <w:r>
        <w:rPr>
          <w:rFonts w:ascii="Times New Roman" w:eastAsia="標楷體" w:hAnsi="Times New Roman"/>
          <w:sz w:val="24"/>
          <w:lang w:eastAsia="zh-TW"/>
        </w:rPr>
        <w:t xml:space="preserve">MySQL </w:t>
      </w:r>
      <w:r>
        <w:rPr>
          <w:rFonts w:ascii="Times New Roman" w:eastAsia="標楷體" w:hAnsi="Times New Roman"/>
          <w:sz w:val="24"/>
          <w:lang w:eastAsia="zh-TW"/>
        </w:rPr>
        <w:t>至少</w:t>
      </w:r>
      <w:r>
        <w:rPr>
          <w:rFonts w:ascii="Times New Roman" w:eastAsia="標楷體" w:hAnsi="Times New Roman"/>
          <w:sz w:val="24"/>
          <w:lang w:eastAsia="zh-TW"/>
        </w:rPr>
        <w:t xml:space="preserve"> 3 </w:t>
      </w:r>
      <w:r>
        <w:rPr>
          <w:rFonts w:ascii="Times New Roman" w:eastAsia="標楷體" w:hAnsi="Times New Roman"/>
          <w:sz w:val="24"/>
          <w:lang w:eastAsia="zh-TW"/>
        </w:rPr>
        <w:t>套軟體，環境組態不可重現，遭遇異常時無法快速恢復服務。</w:t>
      </w:r>
    </w:p>
    <w:p w14:paraId="043023D8" w14:textId="77777777" w:rsidR="00114F35" w:rsidRDefault="00000000">
      <w:pPr>
        <w:spacing w:after="80" w:line="360" w:lineRule="auto"/>
        <w:ind w:left="560" w:hanging="560"/>
        <w:rPr>
          <w:lang w:eastAsia="zh-TW"/>
        </w:rPr>
      </w:pPr>
      <w:r>
        <w:rPr>
          <w:rFonts w:ascii="Times New Roman" w:eastAsia="標楷體" w:hAnsi="Times New Roman"/>
          <w:b/>
          <w:sz w:val="24"/>
          <w:lang w:eastAsia="zh-TW"/>
        </w:rPr>
        <w:t xml:space="preserve">(2) </w:t>
      </w:r>
      <w:r>
        <w:rPr>
          <w:rFonts w:ascii="Times New Roman" w:eastAsia="標楷體" w:hAnsi="Times New Roman"/>
          <w:sz w:val="24"/>
          <w:lang w:eastAsia="zh-TW"/>
        </w:rPr>
        <w:t>系統累積</w:t>
      </w:r>
      <w:r>
        <w:rPr>
          <w:rFonts w:ascii="Times New Roman" w:eastAsia="標楷體" w:hAnsi="Times New Roman"/>
          <w:sz w:val="24"/>
          <w:lang w:eastAsia="zh-TW"/>
        </w:rPr>
        <w:t xml:space="preserve"> 1,200 </w:t>
      </w:r>
      <w:r>
        <w:rPr>
          <w:rFonts w:ascii="Times New Roman" w:eastAsia="標楷體" w:hAnsi="Times New Roman"/>
          <w:sz w:val="24"/>
          <w:lang w:eastAsia="zh-TW"/>
        </w:rPr>
        <w:t>筆值勤紀錄，卻產出</w:t>
      </w:r>
      <w:r>
        <w:rPr>
          <w:rFonts w:ascii="Times New Roman" w:eastAsia="標楷體" w:hAnsi="Times New Roman"/>
          <w:sz w:val="24"/>
          <w:lang w:eastAsia="zh-TW"/>
        </w:rPr>
        <w:t xml:space="preserve"> 0 </w:t>
      </w:r>
      <w:r>
        <w:rPr>
          <w:rFonts w:ascii="Times New Roman" w:eastAsia="標楷體" w:hAnsi="Times New Roman"/>
          <w:sz w:val="24"/>
          <w:lang w:eastAsia="zh-TW"/>
        </w:rPr>
        <w:t>張分析圖表：管理層無法掌握工時負荷分布、海況與值勤量之關聯，更無任何預測能力。</w:t>
      </w:r>
    </w:p>
    <w:p w14:paraId="45DBDA07" w14:textId="77777777" w:rsidR="00114F35" w:rsidRDefault="00000000">
      <w:pPr>
        <w:spacing w:after="80" w:line="360" w:lineRule="auto"/>
        <w:ind w:left="560" w:hanging="560"/>
        <w:rPr>
          <w:lang w:eastAsia="zh-TW"/>
        </w:rPr>
      </w:pPr>
      <w:r>
        <w:rPr>
          <w:rFonts w:ascii="Times New Roman" w:eastAsia="標楷體" w:hAnsi="Times New Roman"/>
          <w:b/>
          <w:sz w:val="24"/>
          <w:lang w:eastAsia="zh-TW"/>
        </w:rPr>
        <w:t xml:space="preserve">(3) </w:t>
      </w:r>
      <w:r>
        <w:rPr>
          <w:rFonts w:ascii="Times New Roman" w:eastAsia="標楷體" w:hAnsi="Times New Roman"/>
          <w:sz w:val="24"/>
          <w:lang w:eastAsia="zh-TW"/>
        </w:rPr>
        <w:t>排班全憑人工經驗，未納入海況風險、人員疲勞、工時公平與船艦維護等至少</w:t>
      </w:r>
      <w:r>
        <w:rPr>
          <w:rFonts w:ascii="Times New Roman" w:eastAsia="標楷體" w:hAnsi="Times New Roman"/>
          <w:sz w:val="24"/>
          <w:lang w:eastAsia="zh-TW"/>
        </w:rPr>
        <w:t xml:space="preserve"> 4 </w:t>
      </w:r>
      <w:r>
        <w:rPr>
          <w:rFonts w:ascii="Times New Roman" w:eastAsia="標楷體" w:hAnsi="Times New Roman"/>
          <w:sz w:val="24"/>
          <w:lang w:eastAsia="zh-TW"/>
        </w:rPr>
        <w:t>項決策因子，惡劣海況時段無法系統性縮減外海派遣員額。</w:t>
      </w:r>
    </w:p>
    <w:p w14:paraId="1E48201A" w14:textId="77777777" w:rsidR="00114F35" w:rsidRDefault="00000000">
      <w:pPr>
        <w:keepNext/>
        <w:spacing w:before="200" w:after="12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>研究目的：</w:t>
      </w:r>
    </w:p>
    <w:p w14:paraId="50044BF4" w14:textId="77777777" w:rsidR="00114F35" w:rsidRDefault="00000000">
      <w:pPr>
        <w:spacing w:after="120" w:line="360" w:lineRule="auto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對應上述問題，本研究設定三項量化目標：</w:t>
      </w:r>
    </w:p>
    <w:p w14:paraId="4FE2A68F" w14:textId="77777777" w:rsidR="00114F35" w:rsidRDefault="00000000">
      <w:pPr>
        <w:spacing w:after="80" w:line="360" w:lineRule="auto"/>
        <w:ind w:left="560" w:hanging="560"/>
      </w:pPr>
      <w:r>
        <w:rPr>
          <w:rFonts w:ascii="Times New Roman" w:eastAsia="標楷體" w:hAnsi="Times New Roman"/>
          <w:b/>
          <w:sz w:val="24"/>
        </w:rPr>
        <w:t xml:space="preserve">(1) </w:t>
      </w:r>
      <w:r>
        <w:rPr>
          <w:rFonts w:ascii="Times New Roman" w:eastAsia="標楷體" w:hAnsi="Times New Roman"/>
          <w:sz w:val="24"/>
        </w:rPr>
        <w:t>以</w:t>
      </w:r>
      <w:r>
        <w:rPr>
          <w:rFonts w:ascii="Times New Roman" w:eastAsia="標楷體" w:hAnsi="Times New Roman"/>
          <w:sz w:val="24"/>
        </w:rPr>
        <w:t xml:space="preserve"> Docker Compose </w:t>
      </w:r>
      <w:r>
        <w:rPr>
          <w:rFonts w:ascii="Times New Roman" w:eastAsia="標楷體" w:hAnsi="Times New Roman"/>
          <w:sz w:val="24"/>
        </w:rPr>
        <w:t>建構</w:t>
      </w:r>
      <w:r>
        <w:rPr>
          <w:rFonts w:ascii="Times New Roman" w:eastAsia="標楷體" w:hAnsi="Times New Roman"/>
          <w:sz w:val="24"/>
        </w:rPr>
        <w:t xml:space="preserve"> web</w:t>
      </w:r>
      <w:r>
        <w:rPr>
          <w:rFonts w:ascii="Times New Roman" w:eastAsia="標楷體" w:hAnsi="Times New Roman"/>
          <w:sz w:val="24"/>
        </w:rPr>
        <w:t>、</w:t>
      </w:r>
      <w:r>
        <w:rPr>
          <w:rFonts w:ascii="Times New Roman" w:eastAsia="標楷體" w:hAnsi="Times New Roman"/>
          <w:sz w:val="24"/>
        </w:rPr>
        <w:t>db</w:t>
      </w:r>
      <w:r>
        <w:rPr>
          <w:rFonts w:ascii="Times New Roman" w:eastAsia="標楷體" w:hAnsi="Times New Roman"/>
          <w:sz w:val="24"/>
        </w:rPr>
        <w:t>、</w:t>
      </w:r>
      <w:r>
        <w:rPr>
          <w:rFonts w:ascii="Times New Roman" w:eastAsia="標楷體" w:hAnsi="Times New Roman"/>
          <w:sz w:val="24"/>
        </w:rPr>
        <w:t xml:space="preserve">analysis </w:t>
      </w:r>
      <w:r>
        <w:rPr>
          <w:rFonts w:ascii="Times New Roman" w:eastAsia="標楷體" w:hAnsi="Times New Roman"/>
          <w:sz w:val="24"/>
        </w:rPr>
        <w:t>三容器架構，於</w:t>
      </w:r>
      <w:r>
        <w:rPr>
          <w:rFonts w:ascii="Times New Roman" w:eastAsia="標楷體" w:hAnsi="Times New Roman"/>
          <w:sz w:val="24"/>
        </w:rPr>
        <w:t xml:space="preserve"> Linux </w:t>
      </w:r>
      <w:r>
        <w:rPr>
          <w:rFonts w:ascii="Times New Roman" w:eastAsia="標楷體" w:hAnsi="Times New Roman"/>
          <w:sz w:val="24"/>
        </w:rPr>
        <w:t>環境以單一指令（</w:t>
      </w:r>
      <w:r>
        <w:rPr>
          <w:rFonts w:ascii="Times New Roman" w:eastAsia="標楷體" w:hAnsi="Times New Roman"/>
          <w:sz w:val="24"/>
        </w:rPr>
        <w:t>docker compose up</w:t>
      </w:r>
      <w:r>
        <w:rPr>
          <w:rFonts w:ascii="Times New Roman" w:eastAsia="標楷體" w:hAnsi="Times New Roman"/>
          <w:sz w:val="24"/>
        </w:rPr>
        <w:t>）完成全系統部署，啟動時間</w:t>
      </w:r>
      <w:r>
        <w:rPr>
          <w:rFonts w:ascii="Times New Roman" w:eastAsia="標楷體" w:hAnsi="Times New Roman"/>
          <w:sz w:val="24"/>
        </w:rPr>
        <w:t xml:space="preserve"> 60 </w:t>
      </w:r>
      <w:r>
        <w:rPr>
          <w:rFonts w:ascii="Times New Roman" w:eastAsia="標楷體" w:hAnsi="Times New Roman"/>
          <w:sz w:val="24"/>
        </w:rPr>
        <w:t>秒內，容器異常時可即時重建恢復服務。</w:t>
      </w:r>
    </w:p>
    <w:p w14:paraId="451C8A66" w14:textId="77777777" w:rsidR="00114F35" w:rsidRDefault="00000000">
      <w:pPr>
        <w:spacing w:after="80" w:line="360" w:lineRule="auto"/>
        <w:ind w:left="560" w:hanging="560"/>
        <w:rPr>
          <w:lang w:eastAsia="zh-TW"/>
        </w:rPr>
      </w:pPr>
      <w:r>
        <w:rPr>
          <w:rFonts w:ascii="Times New Roman" w:eastAsia="標楷體" w:hAnsi="Times New Roman"/>
          <w:b/>
          <w:sz w:val="24"/>
          <w:lang w:eastAsia="zh-TW"/>
        </w:rPr>
        <w:t>(2) 以 Pandas 清洗 1,200 筆值勤與 736 筆 CWA 浮標海象資料，產出 25 張涵蓋描述統計、假設檢定、時間序列預測、Markov 海況轉移與機器學習之分析圖表，並提供 Gradio 互動式儀表板。</w:t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</w:p>
    <w:p w14:paraId="72F64BB6" w14:textId="77777777" w:rsidR="00114F35" w:rsidRDefault="00000000">
      <w:pPr>
        <w:spacing w:after="80" w:line="360" w:lineRule="auto"/>
        <w:ind w:left="560" w:hanging="560"/>
        <w:rPr>
          <w:lang w:eastAsia="zh-TW"/>
        </w:rPr>
      </w:pPr>
      <w:r>
        <w:rPr>
          <w:rFonts w:ascii="Times New Roman" w:eastAsia="標楷體" w:hAnsi="Times New Roman"/>
          <w:b/>
          <w:sz w:val="24"/>
          <w:lang w:eastAsia="zh-TW"/>
        </w:rPr>
        <w:t xml:space="preserve">(3) </w:t>
      </w:r>
      <w:r>
        <w:rPr>
          <w:rFonts w:ascii="Times New Roman" w:eastAsia="標楷體" w:hAnsi="Times New Roman"/>
          <w:sz w:val="24"/>
          <w:lang w:eastAsia="zh-TW"/>
        </w:rPr>
        <w:t>建立自動排班引擎</w:t>
      </w:r>
      <w:r>
        <w:rPr>
          <w:rFonts w:ascii="Times New Roman" w:eastAsia="標楷體" w:hAnsi="Times New Roman"/>
          <w:sz w:val="24"/>
          <w:lang w:eastAsia="zh-TW"/>
        </w:rPr>
        <w:t xml:space="preserve"> build_schedule()</w:t>
      </w:r>
      <w:r>
        <w:rPr>
          <w:rFonts w:ascii="Times New Roman" w:eastAsia="標楷體" w:hAnsi="Times New Roman"/>
          <w:sz w:val="24"/>
          <w:lang w:eastAsia="zh-TW"/>
        </w:rPr>
        <w:t>：綜合</w:t>
      </w:r>
      <w:r>
        <w:rPr>
          <w:rFonts w:ascii="Times New Roman" w:eastAsia="標楷體" w:hAnsi="Times New Roman"/>
          <w:sz w:val="24"/>
          <w:lang w:eastAsia="zh-TW"/>
        </w:rPr>
        <w:t xml:space="preserve"> RandomForest </w:t>
      </w:r>
      <w:r>
        <w:rPr>
          <w:rFonts w:ascii="Times New Roman" w:eastAsia="標楷體" w:hAnsi="Times New Roman"/>
          <w:sz w:val="24"/>
          <w:lang w:eastAsia="zh-TW"/>
        </w:rPr>
        <w:t>明日海況預測、人員疲勞指數（</w:t>
      </w:r>
      <w:r>
        <w:rPr>
          <w:rFonts w:ascii="Times New Roman" w:eastAsia="標楷體" w:hAnsi="Times New Roman"/>
          <w:sz w:val="24"/>
          <w:lang w:eastAsia="zh-TW"/>
        </w:rPr>
        <w:t>0–100</w:t>
      </w:r>
      <w:r>
        <w:rPr>
          <w:rFonts w:ascii="Times New Roman" w:eastAsia="標楷體" w:hAnsi="Times New Roman"/>
          <w:sz w:val="24"/>
          <w:lang w:eastAsia="zh-TW"/>
        </w:rPr>
        <w:t>）、外海暴露公平輪換與船艦可用性共</w:t>
      </w:r>
      <w:r>
        <w:rPr>
          <w:rFonts w:ascii="Times New Roman" w:eastAsia="標楷體" w:hAnsi="Times New Roman"/>
          <w:sz w:val="24"/>
          <w:lang w:eastAsia="zh-TW"/>
        </w:rPr>
        <w:t xml:space="preserve"> 4 </w:t>
      </w:r>
      <w:r>
        <w:rPr>
          <w:rFonts w:ascii="Times New Roman" w:eastAsia="標楷體" w:hAnsi="Times New Roman"/>
          <w:sz w:val="24"/>
          <w:lang w:eastAsia="zh-TW"/>
        </w:rPr>
        <w:t>項輸入，自動產出明日港口／近海／外海三海域具名班表，並附建議輪休與船艦維護清單。</w:t>
      </w:r>
    </w:p>
    <w:p w14:paraId="6DC36B18" w14:textId="77777777" w:rsidR="00114F35" w:rsidRDefault="00000000">
      <w:pPr>
        <w:keepNext/>
        <w:spacing w:before="360"/>
        <w:rPr>
          <w:lang w:eastAsia="zh-TW"/>
        </w:rPr>
      </w:pPr>
      <w:r>
        <w:rPr>
          <w:rFonts w:ascii="Times New Roman" w:eastAsia="標楷體" w:hAnsi="Times New Roman"/>
          <w:b/>
          <w:sz w:val="36"/>
          <w:lang w:eastAsia="zh-TW"/>
        </w:rPr>
        <w:t>(</w:t>
      </w:r>
      <w:r>
        <w:rPr>
          <w:rFonts w:ascii="Times New Roman" w:eastAsia="標楷體" w:hAnsi="Times New Roman"/>
          <w:b/>
          <w:sz w:val="36"/>
          <w:lang w:eastAsia="zh-TW"/>
        </w:rPr>
        <w:t>三</w:t>
      </w:r>
      <w:r>
        <w:rPr>
          <w:rFonts w:ascii="Times New Roman" w:eastAsia="標楷體" w:hAnsi="Times New Roman"/>
          <w:b/>
          <w:sz w:val="36"/>
          <w:lang w:eastAsia="zh-TW"/>
        </w:rPr>
        <w:t>)</w:t>
      </w:r>
      <w:r>
        <w:rPr>
          <w:rFonts w:ascii="Times New Roman" w:eastAsia="標楷體" w:hAnsi="Times New Roman"/>
          <w:b/>
          <w:sz w:val="36"/>
          <w:lang w:eastAsia="zh-TW"/>
        </w:rPr>
        <w:t>文獻探討與回顧</w:t>
      </w:r>
    </w:p>
    <w:p w14:paraId="7CF059CC" w14:textId="77777777" w:rsidR="00114F35" w:rsidRDefault="00000000">
      <w:pPr>
        <w:keepNext/>
        <w:spacing w:before="200" w:after="12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>容器化與可重現部署</w:t>
      </w:r>
    </w:p>
    <w:p w14:paraId="2BB1DE79" w14:textId="77777777" w:rsidR="00114F35" w:rsidRDefault="00000000">
      <w:pPr>
        <w:spacing w:after="120" w:line="360" w:lineRule="auto"/>
        <w:ind w:firstLine="480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 xml:space="preserve">Merkel [1] </w:t>
      </w:r>
      <w:r>
        <w:rPr>
          <w:rFonts w:ascii="Times New Roman" w:eastAsia="標楷體" w:hAnsi="Times New Roman"/>
          <w:sz w:val="24"/>
          <w:lang w:eastAsia="zh-TW"/>
        </w:rPr>
        <w:t>指出</w:t>
      </w:r>
      <w:r>
        <w:rPr>
          <w:rFonts w:ascii="Times New Roman" w:eastAsia="標楷體" w:hAnsi="Times New Roman"/>
          <w:sz w:val="24"/>
          <w:lang w:eastAsia="zh-TW"/>
        </w:rPr>
        <w:t xml:space="preserve"> Docker </w:t>
      </w:r>
      <w:r>
        <w:rPr>
          <w:rFonts w:ascii="Times New Roman" w:eastAsia="標楷體" w:hAnsi="Times New Roman"/>
          <w:sz w:val="24"/>
          <w:lang w:eastAsia="zh-TW"/>
        </w:rPr>
        <w:t>以輕量級</w:t>
      </w:r>
      <w:r>
        <w:rPr>
          <w:rFonts w:ascii="Times New Roman" w:eastAsia="標楷體" w:hAnsi="Times New Roman"/>
          <w:sz w:val="24"/>
          <w:lang w:eastAsia="zh-TW"/>
        </w:rPr>
        <w:t xml:space="preserve"> Linux </w:t>
      </w:r>
      <w:r>
        <w:rPr>
          <w:rFonts w:ascii="Times New Roman" w:eastAsia="標楷體" w:hAnsi="Times New Roman"/>
          <w:sz w:val="24"/>
          <w:lang w:eastAsia="zh-TW"/>
        </w:rPr>
        <w:t>容器封裝應用程式及其相依套件，使開發、測試與生產環境保持一致；容器可在數秒內啟動與停止，符合雲端動態調整資源之應用場景。</w:t>
      </w:r>
      <w:r>
        <w:rPr>
          <w:rFonts w:ascii="Times New Roman" w:eastAsia="標楷體" w:hAnsi="Times New Roman"/>
          <w:sz w:val="24"/>
          <w:lang w:eastAsia="zh-TW"/>
        </w:rPr>
        <w:t xml:space="preserve">Boettiger [2] </w:t>
      </w:r>
      <w:r>
        <w:rPr>
          <w:rFonts w:ascii="Times New Roman" w:eastAsia="標楷體" w:hAnsi="Times New Roman"/>
          <w:sz w:val="24"/>
          <w:lang w:eastAsia="zh-TW"/>
        </w:rPr>
        <w:t>進一步論證容器化對「可重現運算」之價值</w:t>
      </w:r>
      <w:r>
        <w:rPr>
          <w:rFonts w:ascii="Times New Roman" w:eastAsia="標楷體" w:hAnsi="Times New Roman"/>
          <w:sz w:val="24"/>
          <w:lang w:eastAsia="zh-TW"/>
        </w:rPr>
        <w:t>——</w:t>
      </w:r>
      <w:r>
        <w:rPr>
          <w:rFonts w:ascii="Times New Roman" w:eastAsia="標楷體" w:hAnsi="Times New Roman"/>
          <w:sz w:val="24"/>
          <w:lang w:eastAsia="zh-TW"/>
        </w:rPr>
        <w:t>任何</w:t>
      </w:r>
      <w:r>
        <w:rPr>
          <w:rFonts w:ascii="Times New Roman" w:eastAsia="標楷體" w:hAnsi="Times New Roman"/>
          <w:sz w:val="24"/>
          <w:lang w:eastAsia="zh-TW"/>
        </w:rPr>
        <w:lastRenderedPageBreak/>
        <w:t>人在任何主機以相同映像即可重現相同服務。本研究據此以</w:t>
      </w:r>
      <w:r>
        <w:rPr>
          <w:rFonts w:ascii="Times New Roman" w:eastAsia="標楷體" w:hAnsi="Times New Roman"/>
          <w:sz w:val="24"/>
          <w:lang w:eastAsia="zh-TW"/>
        </w:rPr>
        <w:t xml:space="preserve"> Docker Compose </w:t>
      </w:r>
      <w:r>
        <w:rPr>
          <w:rFonts w:ascii="Times New Roman" w:eastAsia="標楷體" w:hAnsi="Times New Roman"/>
          <w:sz w:val="24"/>
          <w:lang w:eastAsia="zh-TW"/>
        </w:rPr>
        <w:t>編排三容器，解決原系統綁定單一</w:t>
      </w:r>
      <w:r>
        <w:rPr>
          <w:rFonts w:ascii="Times New Roman" w:eastAsia="標楷體" w:hAnsi="Times New Roman"/>
          <w:sz w:val="24"/>
          <w:lang w:eastAsia="zh-TW"/>
        </w:rPr>
        <w:t xml:space="preserve"> Windows </w:t>
      </w:r>
      <w:r>
        <w:rPr>
          <w:rFonts w:ascii="Times New Roman" w:eastAsia="標楷體" w:hAnsi="Times New Roman"/>
          <w:sz w:val="24"/>
          <w:lang w:eastAsia="zh-TW"/>
        </w:rPr>
        <w:t>主機、環境不可重現之問題。</w:t>
      </w:r>
    </w:p>
    <w:p w14:paraId="61B08911" w14:textId="77777777" w:rsidR="00114F35" w:rsidRDefault="00000000">
      <w:pPr>
        <w:keepNext/>
        <w:spacing w:before="200" w:after="12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>海勤人員疲勞與作業安全</w:t>
      </w:r>
    </w:p>
    <w:p w14:paraId="4C874B75" w14:textId="77777777" w:rsidR="00114F35" w:rsidRDefault="00000000">
      <w:pPr>
        <w:spacing w:after="120" w:line="360" w:lineRule="auto"/>
        <w:ind w:firstLine="480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 xml:space="preserve">Smith </w:t>
      </w:r>
      <w:r>
        <w:rPr>
          <w:rFonts w:ascii="Times New Roman" w:eastAsia="標楷體" w:hAnsi="Times New Roman"/>
          <w:sz w:val="24"/>
          <w:lang w:eastAsia="zh-TW"/>
        </w:rPr>
        <w:t>等人</w:t>
      </w:r>
      <w:r>
        <w:rPr>
          <w:rFonts w:ascii="Times New Roman" w:eastAsia="標楷體" w:hAnsi="Times New Roman"/>
          <w:sz w:val="24"/>
          <w:lang w:eastAsia="zh-TW"/>
        </w:rPr>
        <w:t xml:space="preserve"> [3] </w:t>
      </w:r>
      <w:r>
        <w:rPr>
          <w:rFonts w:ascii="Times New Roman" w:eastAsia="標楷體" w:hAnsi="Times New Roman"/>
          <w:sz w:val="24"/>
          <w:lang w:eastAsia="zh-TW"/>
        </w:rPr>
        <w:t>之</w:t>
      </w:r>
      <w:r>
        <w:rPr>
          <w:rFonts w:ascii="Times New Roman" w:eastAsia="標楷體" w:hAnsi="Times New Roman"/>
          <w:sz w:val="24"/>
          <w:lang w:eastAsia="zh-TW"/>
        </w:rPr>
        <w:t xml:space="preserve"> Cardiff </w:t>
      </w:r>
      <w:r>
        <w:rPr>
          <w:rFonts w:ascii="Times New Roman" w:eastAsia="標楷體" w:hAnsi="Times New Roman"/>
          <w:sz w:val="24"/>
          <w:lang w:eastAsia="zh-TW"/>
        </w:rPr>
        <w:t>海員疲勞研究計畫證實，連續值勤天數與不足之休息間隔顯著提高海上人為失誤風險；國際海事組織（</w:t>
      </w:r>
      <w:r>
        <w:rPr>
          <w:rFonts w:ascii="Times New Roman" w:eastAsia="標楷體" w:hAnsi="Times New Roman"/>
          <w:sz w:val="24"/>
          <w:lang w:eastAsia="zh-TW"/>
        </w:rPr>
        <w:t>IMO</w:t>
      </w:r>
      <w:r>
        <w:rPr>
          <w:rFonts w:ascii="Times New Roman" w:eastAsia="標楷體" w:hAnsi="Times New Roman"/>
          <w:sz w:val="24"/>
          <w:lang w:eastAsia="zh-TW"/>
        </w:rPr>
        <w:t>）</w:t>
      </w:r>
      <w:r>
        <w:rPr>
          <w:rFonts w:ascii="Times New Roman" w:eastAsia="標楷體" w:hAnsi="Times New Roman"/>
          <w:sz w:val="24"/>
          <w:lang w:eastAsia="zh-TW"/>
        </w:rPr>
        <w:t xml:space="preserve">[4] </w:t>
      </w:r>
      <w:r>
        <w:rPr>
          <w:rFonts w:ascii="Times New Roman" w:eastAsia="標楷體" w:hAnsi="Times New Roman"/>
          <w:sz w:val="24"/>
          <w:lang w:eastAsia="zh-TW"/>
        </w:rPr>
        <w:t>之疲勞管理指引（</w:t>
      </w:r>
      <w:r>
        <w:rPr>
          <w:rFonts w:ascii="Times New Roman" w:eastAsia="標楷體" w:hAnsi="Times New Roman"/>
          <w:sz w:val="24"/>
          <w:lang w:eastAsia="zh-TW"/>
        </w:rPr>
        <w:t>MSC.1/Circ.1598</w:t>
      </w:r>
      <w:r>
        <w:rPr>
          <w:rFonts w:ascii="Times New Roman" w:eastAsia="標楷體" w:hAnsi="Times New Roman"/>
          <w:sz w:val="24"/>
          <w:lang w:eastAsia="zh-TW"/>
        </w:rPr>
        <w:t>）亦要求營運者以系統化方法監測與管理船員疲勞。本研究將「連續值勤天數」與「近</w:t>
      </w:r>
      <w:r>
        <w:rPr>
          <w:rFonts w:ascii="Times New Roman" w:eastAsia="標楷體" w:hAnsi="Times New Roman"/>
          <w:sz w:val="24"/>
          <w:lang w:eastAsia="zh-TW"/>
        </w:rPr>
        <w:t xml:space="preserve"> 7 </w:t>
      </w:r>
      <w:r>
        <w:rPr>
          <w:rFonts w:ascii="Times New Roman" w:eastAsia="標楷體" w:hAnsi="Times New Roman"/>
          <w:sz w:val="24"/>
          <w:lang w:eastAsia="zh-TW"/>
        </w:rPr>
        <w:t>日累積工時」量化為</w:t>
      </w:r>
      <w:r>
        <w:rPr>
          <w:rFonts w:ascii="Times New Roman" w:eastAsia="標楷體" w:hAnsi="Times New Roman"/>
          <w:sz w:val="24"/>
          <w:lang w:eastAsia="zh-TW"/>
        </w:rPr>
        <w:t xml:space="preserve"> 0–100 </w:t>
      </w:r>
      <w:r>
        <w:rPr>
          <w:rFonts w:ascii="Times New Roman" w:eastAsia="標楷體" w:hAnsi="Times New Roman"/>
          <w:sz w:val="24"/>
          <w:lang w:eastAsia="zh-TW"/>
        </w:rPr>
        <w:t>之疲勞指數，作為排班引擎之硬性輸入，呼應上述文獻對疲勞管理制度化之要求。</w:t>
      </w:r>
    </w:p>
    <w:p w14:paraId="7D66B220" w14:textId="77777777" w:rsidR="00114F35" w:rsidRDefault="00000000">
      <w:pPr>
        <w:keepNext/>
        <w:spacing w:before="200" w:after="12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>海況統計建模與預測</w:t>
      </w:r>
    </w:p>
    <w:p w14:paraId="67CC61AB" w14:textId="77777777" w:rsidR="00114F35" w:rsidRDefault="00000000">
      <w:pPr>
        <w:spacing w:after="120" w:line="360" w:lineRule="auto"/>
        <w:ind w:firstLine="480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 xml:space="preserve">Monbet </w:t>
      </w:r>
      <w:r>
        <w:rPr>
          <w:rFonts w:ascii="Times New Roman" w:eastAsia="標楷體" w:hAnsi="Times New Roman"/>
          <w:sz w:val="24"/>
          <w:lang w:eastAsia="zh-TW"/>
        </w:rPr>
        <w:t>等人</w:t>
      </w:r>
      <w:r>
        <w:rPr>
          <w:rFonts w:ascii="Times New Roman" w:eastAsia="標楷體" w:hAnsi="Times New Roman"/>
          <w:sz w:val="24"/>
          <w:lang w:eastAsia="zh-TW"/>
        </w:rPr>
        <w:t xml:space="preserve"> [5] </w:t>
      </w:r>
      <w:r>
        <w:rPr>
          <w:rFonts w:ascii="Times New Roman" w:eastAsia="標楷體" w:hAnsi="Times New Roman"/>
          <w:sz w:val="24"/>
          <w:lang w:eastAsia="zh-TW"/>
        </w:rPr>
        <w:t>系統性回顧風與海況時間序列之隨機模型，其中</w:t>
      </w:r>
      <w:r>
        <w:rPr>
          <w:rFonts w:ascii="Times New Roman" w:eastAsia="標楷體" w:hAnsi="Times New Roman"/>
          <w:sz w:val="24"/>
          <w:lang w:eastAsia="zh-TW"/>
        </w:rPr>
        <w:t xml:space="preserve"> Markov </w:t>
      </w:r>
      <w:r>
        <w:rPr>
          <w:rFonts w:ascii="Times New Roman" w:eastAsia="標楷體" w:hAnsi="Times New Roman"/>
          <w:sz w:val="24"/>
          <w:lang w:eastAsia="zh-TW"/>
        </w:rPr>
        <w:t>鏈為描述海況狀態轉移之經典方法。機器學習方面，</w:t>
      </w:r>
      <w:r>
        <w:rPr>
          <w:rFonts w:ascii="Times New Roman" w:eastAsia="標楷體" w:hAnsi="Times New Roman"/>
          <w:sz w:val="24"/>
          <w:lang w:eastAsia="zh-TW"/>
        </w:rPr>
        <w:t xml:space="preserve">Breiman [6] </w:t>
      </w:r>
      <w:r>
        <w:rPr>
          <w:rFonts w:ascii="Times New Roman" w:eastAsia="標楷體" w:hAnsi="Times New Roman"/>
          <w:sz w:val="24"/>
          <w:lang w:eastAsia="zh-TW"/>
        </w:rPr>
        <w:t>提出之隨機森林（</w:t>
      </w:r>
      <w:r>
        <w:rPr>
          <w:rFonts w:ascii="Times New Roman" w:eastAsia="標楷體" w:hAnsi="Times New Roman"/>
          <w:sz w:val="24"/>
          <w:lang w:eastAsia="zh-TW"/>
        </w:rPr>
        <w:t>Random Forest</w:t>
      </w:r>
      <w:r>
        <w:rPr>
          <w:rFonts w:ascii="Times New Roman" w:eastAsia="標楷體" w:hAnsi="Times New Roman"/>
          <w:sz w:val="24"/>
          <w:lang w:eastAsia="zh-TW"/>
        </w:rPr>
        <w:t>）以多樹集成降低過度擬合，適合中小型結構化資料之分類任務。本研究同時採用兩者：以</w:t>
      </w:r>
      <w:r>
        <w:rPr>
          <w:rFonts w:ascii="Times New Roman" w:eastAsia="標楷體" w:hAnsi="Times New Roman"/>
          <w:sz w:val="24"/>
          <w:lang w:eastAsia="zh-TW"/>
        </w:rPr>
        <w:t xml:space="preserve"> Markov </w:t>
      </w:r>
      <w:r>
        <w:rPr>
          <w:rFonts w:ascii="Times New Roman" w:eastAsia="標楷體" w:hAnsi="Times New Roman"/>
          <w:sz w:val="24"/>
          <w:lang w:eastAsia="zh-TW"/>
        </w:rPr>
        <w:t>轉移矩陣估計未來</w:t>
      </w:r>
      <w:r>
        <w:rPr>
          <w:rFonts w:ascii="Times New Roman" w:eastAsia="標楷體" w:hAnsi="Times New Roman"/>
          <w:sz w:val="24"/>
          <w:lang w:eastAsia="zh-TW"/>
        </w:rPr>
        <w:t xml:space="preserve"> 7 </w:t>
      </w:r>
      <w:r>
        <w:rPr>
          <w:rFonts w:ascii="Times New Roman" w:eastAsia="標楷體" w:hAnsi="Times New Roman"/>
          <w:sz w:val="24"/>
          <w:lang w:eastAsia="zh-TW"/>
        </w:rPr>
        <w:t>日海況分布，並以</w:t>
      </w:r>
      <w:r>
        <w:rPr>
          <w:rFonts w:ascii="Times New Roman" w:eastAsia="標楷體" w:hAnsi="Times New Roman"/>
          <w:sz w:val="24"/>
          <w:lang w:eastAsia="zh-TW"/>
        </w:rPr>
        <w:t xml:space="preserve"> scikit-learn [7] </w:t>
      </w:r>
      <w:r>
        <w:rPr>
          <w:rFonts w:ascii="Times New Roman" w:eastAsia="標楷體" w:hAnsi="Times New Roman"/>
          <w:sz w:val="24"/>
          <w:lang w:eastAsia="zh-TW"/>
        </w:rPr>
        <w:t>之</w:t>
      </w:r>
      <w:r>
        <w:rPr>
          <w:rFonts w:ascii="Times New Roman" w:eastAsia="標楷體" w:hAnsi="Times New Roman"/>
          <w:sz w:val="24"/>
          <w:lang w:eastAsia="zh-TW"/>
        </w:rPr>
        <w:t xml:space="preserve"> RandomForest </w:t>
      </w:r>
      <w:r>
        <w:rPr>
          <w:rFonts w:ascii="Times New Roman" w:eastAsia="標楷體" w:hAnsi="Times New Roman"/>
          <w:sz w:val="24"/>
          <w:lang w:eastAsia="zh-TW"/>
        </w:rPr>
        <w:t>結合滯後特徵預測明日是否出現惡劣海況，兩種方法互為驗證。</w:t>
      </w:r>
    </w:p>
    <w:p w14:paraId="26CBDAA1" w14:textId="77777777" w:rsidR="00114F35" w:rsidRDefault="00000000">
      <w:pPr>
        <w:keepNext/>
        <w:spacing w:before="200" w:after="12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>工時公平性度量</w:t>
      </w:r>
    </w:p>
    <w:p w14:paraId="758F0F7A" w14:textId="77777777" w:rsidR="00114F35" w:rsidRDefault="00000000">
      <w:pPr>
        <w:spacing w:after="120" w:line="360" w:lineRule="auto"/>
        <w:ind w:firstLine="480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經濟學以</w:t>
      </w:r>
      <w:r>
        <w:rPr>
          <w:rFonts w:ascii="Times New Roman" w:eastAsia="標楷體" w:hAnsi="Times New Roman"/>
          <w:sz w:val="24"/>
          <w:lang w:eastAsia="zh-TW"/>
        </w:rPr>
        <w:t xml:space="preserve"> Lorenz </w:t>
      </w:r>
      <w:r>
        <w:rPr>
          <w:rFonts w:ascii="Times New Roman" w:eastAsia="標楷體" w:hAnsi="Times New Roman"/>
          <w:sz w:val="24"/>
          <w:lang w:eastAsia="zh-TW"/>
        </w:rPr>
        <w:t>曲線與</w:t>
      </w:r>
      <w:r>
        <w:rPr>
          <w:rFonts w:ascii="Times New Roman" w:eastAsia="標楷體" w:hAnsi="Times New Roman"/>
          <w:sz w:val="24"/>
          <w:lang w:eastAsia="zh-TW"/>
        </w:rPr>
        <w:t xml:space="preserve"> Gini </w:t>
      </w:r>
      <w:r>
        <w:rPr>
          <w:rFonts w:ascii="Times New Roman" w:eastAsia="標楷體" w:hAnsi="Times New Roman"/>
          <w:sz w:val="24"/>
          <w:lang w:eastAsia="zh-TW"/>
        </w:rPr>
        <w:t>係數衡量分配不均，</w:t>
      </w:r>
      <w:r>
        <w:rPr>
          <w:rFonts w:ascii="Times New Roman" w:eastAsia="標楷體" w:hAnsi="Times New Roman"/>
          <w:sz w:val="24"/>
          <w:lang w:eastAsia="zh-TW"/>
        </w:rPr>
        <w:t xml:space="preserve">Gini </w:t>
      </w:r>
      <w:r>
        <w:rPr>
          <w:rFonts w:ascii="Times New Roman" w:eastAsia="標楷體" w:hAnsi="Times New Roman"/>
          <w:sz w:val="24"/>
          <w:lang w:eastAsia="zh-TW"/>
        </w:rPr>
        <w:t>係數介於</w:t>
      </w:r>
      <w:r>
        <w:rPr>
          <w:rFonts w:ascii="Times New Roman" w:eastAsia="標楷體" w:hAnsi="Times New Roman"/>
          <w:sz w:val="24"/>
          <w:lang w:eastAsia="zh-TW"/>
        </w:rPr>
        <w:t xml:space="preserve"> 0</w:t>
      </w:r>
      <w:r>
        <w:rPr>
          <w:rFonts w:ascii="Times New Roman" w:eastAsia="標楷體" w:hAnsi="Times New Roman"/>
          <w:sz w:val="24"/>
          <w:lang w:eastAsia="zh-TW"/>
        </w:rPr>
        <w:t>（完全平等）至</w:t>
      </w:r>
      <w:r>
        <w:rPr>
          <w:rFonts w:ascii="Times New Roman" w:eastAsia="標楷體" w:hAnsi="Times New Roman"/>
          <w:sz w:val="24"/>
          <w:lang w:eastAsia="zh-TW"/>
        </w:rPr>
        <w:t xml:space="preserve"> 1</w:t>
      </w:r>
      <w:r>
        <w:rPr>
          <w:rFonts w:ascii="Times New Roman" w:eastAsia="標楷體" w:hAnsi="Times New Roman"/>
          <w:sz w:val="24"/>
          <w:lang w:eastAsia="zh-TW"/>
        </w:rPr>
        <w:t>（完全不均）。本研究將其移植至工時分配場景：以各人員累積工時計算</w:t>
      </w:r>
      <w:r>
        <w:rPr>
          <w:rFonts w:ascii="Times New Roman" w:eastAsia="標楷體" w:hAnsi="Times New Roman"/>
          <w:sz w:val="24"/>
          <w:lang w:eastAsia="zh-TW"/>
        </w:rPr>
        <w:t xml:space="preserve"> Gini </w:t>
      </w:r>
      <w:r>
        <w:rPr>
          <w:rFonts w:ascii="Times New Roman" w:eastAsia="標楷體" w:hAnsi="Times New Roman"/>
          <w:sz w:val="24"/>
          <w:lang w:eastAsia="zh-TW"/>
        </w:rPr>
        <w:t>係數並繪製</w:t>
      </w:r>
      <w:r>
        <w:rPr>
          <w:rFonts w:ascii="Times New Roman" w:eastAsia="標楷體" w:hAnsi="Times New Roman"/>
          <w:sz w:val="24"/>
          <w:lang w:eastAsia="zh-TW"/>
        </w:rPr>
        <w:t xml:space="preserve"> Lorenz </w:t>
      </w:r>
      <w:r>
        <w:rPr>
          <w:rFonts w:ascii="Times New Roman" w:eastAsia="標楷體" w:hAnsi="Times New Roman"/>
          <w:sz w:val="24"/>
          <w:lang w:eastAsia="zh-TW"/>
        </w:rPr>
        <w:t>曲線，量化值勤負荷之公平程度，並以「外海暴露率」之相對排名驅動輪換建議，使排班公平性由主觀感受變為可監測指標。</w:t>
      </w:r>
    </w:p>
    <w:p w14:paraId="0C51B5FB" w14:textId="77777777" w:rsidR="00114F35" w:rsidRDefault="00000000">
      <w:pPr>
        <w:keepNext/>
        <w:spacing w:before="200" w:after="12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>資料分析工具鏈</w:t>
      </w:r>
    </w:p>
    <w:p w14:paraId="35BF1EFF" w14:textId="77777777" w:rsidR="00114F35" w:rsidRDefault="00000000">
      <w:pPr>
        <w:spacing w:after="120" w:line="360" w:lineRule="auto"/>
        <w:ind w:firstLine="480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本研究之分析管線建構於</w:t>
      </w:r>
      <w:r>
        <w:rPr>
          <w:rFonts w:ascii="Times New Roman" w:eastAsia="標楷體" w:hAnsi="Times New Roman"/>
          <w:sz w:val="24"/>
          <w:lang w:eastAsia="zh-TW"/>
        </w:rPr>
        <w:t xml:space="preserve"> Python </w:t>
      </w:r>
      <w:r>
        <w:rPr>
          <w:rFonts w:ascii="Times New Roman" w:eastAsia="標楷體" w:hAnsi="Times New Roman"/>
          <w:sz w:val="24"/>
          <w:lang w:eastAsia="zh-TW"/>
        </w:rPr>
        <w:t>生態系：</w:t>
      </w:r>
      <w:r>
        <w:rPr>
          <w:rFonts w:ascii="Times New Roman" w:eastAsia="標楷體" w:hAnsi="Times New Roman"/>
          <w:sz w:val="24"/>
          <w:lang w:eastAsia="zh-TW"/>
        </w:rPr>
        <w:t xml:space="preserve">Pandas [8] </w:t>
      </w:r>
      <w:r>
        <w:rPr>
          <w:rFonts w:ascii="Times New Roman" w:eastAsia="標楷體" w:hAnsi="Times New Roman"/>
          <w:sz w:val="24"/>
          <w:lang w:eastAsia="zh-TW"/>
        </w:rPr>
        <w:t>負責資料清洗與聚合，</w:t>
      </w:r>
      <w:r>
        <w:rPr>
          <w:rFonts w:ascii="Times New Roman" w:eastAsia="標楷體" w:hAnsi="Times New Roman"/>
          <w:sz w:val="24"/>
          <w:lang w:eastAsia="zh-TW"/>
        </w:rPr>
        <w:t xml:space="preserve">Matplotlib [9] </w:t>
      </w:r>
      <w:r>
        <w:rPr>
          <w:rFonts w:ascii="Times New Roman" w:eastAsia="標楷體" w:hAnsi="Times New Roman"/>
          <w:sz w:val="24"/>
          <w:lang w:eastAsia="zh-TW"/>
        </w:rPr>
        <w:t>與</w:t>
      </w:r>
      <w:r>
        <w:rPr>
          <w:rFonts w:ascii="Times New Roman" w:eastAsia="標楷體" w:hAnsi="Times New Roman"/>
          <w:sz w:val="24"/>
          <w:lang w:eastAsia="zh-TW"/>
        </w:rPr>
        <w:t xml:space="preserve"> Seaborn </w:t>
      </w:r>
      <w:r>
        <w:rPr>
          <w:rFonts w:ascii="Times New Roman" w:eastAsia="標楷體" w:hAnsi="Times New Roman"/>
          <w:sz w:val="24"/>
          <w:lang w:eastAsia="zh-TW"/>
        </w:rPr>
        <w:t>負責統計視覺化，</w:t>
      </w:r>
      <w:r>
        <w:rPr>
          <w:rFonts w:ascii="Times New Roman" w:eastAsia="標楷體" w:hAnsi="Times New Roman"/>
          <w:sz w:val="24"/>
          <w:lang w:eastAsia="zh-TW"/>
        </w:rPr>
        <w:t xml:space="preserve">Gradio [10] </w:t>
      </w:r>
      <w:r>
        <w:rPr>
          <w:rFonts w:ascii="Times New Roman" w:eastAsia="標楷體" w:hAnsi="Times New Roman"/>
          <w:sz w:val="24"/>
          <w:lang w:eastAsia="zh-TW"/>
        </w:rPr>
        <w:t>提供無需前端開發即可部署之互動式機器學習介面，海象觀測資料則取自中央氣象署氣象資料開放平臺</w:t>
      </w:r>
      <w:r>
        <w:rPr>
          <w:rFonts w:ascii="Times New Roman" w:eastAsia="標楷體" w:hAnsi="Times New Roman"/>
          <w:sz w:val="24"/>
          <w:lang w:eastAsia="zh-TW"/>
        </w:rPr>
        <w:t xml:space="preserve"> [11]</w:t>
      </w:r>
      <w:r>
        <w:rPr>
          <w:rFonts w:ascii="Times New Roman" w:eastAsia="標楷體" w:hAnsi="Times New Roman"/>
          <w:sz w:val="24"/>
          <w:lang w:eastAsia="zh-TW"/>
        </w:rPr>
        <w:t>。</w:t>
      </w:r>
    </w:p>
    <w:p w14:paraId="0014FB0D" w14:textId="77777777" w:rsidR="00114F35" w:rsidRDefault="00000000">
      <w:pPr>
        <w:keepNext/>
        <w:spacing w:before="360"/>
        <w:rPr>
          <w:lang w:eastAsia="zh-TW"/>
        </w:rPr>
      </w:pPr>
      <w:r>
        <w:rPr>
          <w:rFonts w:ascii="Times New Roman" w:eastAsia="標楷體" w:hAnsi="Times New Roman"/>
          <w:b/>
          <w:sz w:val="36"/>
          <w:lang w:eastAsia="zh-TW"/>
        </w:rPr>
        <w:lastRenderedPageBreak/>
        <w:t>(</w:t>
      </w:r>
      <w:r>
        <w:rPr>
          <w:rFonts w:ascii="Times New Roman" w:eastAsia="標楷體" w:hAnsi="Times New Roman"/>
          <w:b/>
          <w:sz w:val="36"/>
          <w:lang w:eastAsia="zh-TW"/>
        </w:rPr>
        <w:t>四</w:t>
      </w:r>
      <w:r>
        <w:rPr>
          <w:rFonts w:ascii="Times New Roman" w:eastAsia="標楷體" w:hAnsi="Times New Roman"/>
          <w:b/>
          <w:sz w:val="36"/>
          <w:lang w:eastAsia="zh-TW"/>
        </w:rPr>
        <w:t>)</w:t>
      </w:r>
      <w:r>
        <w:rPr>
          <w:rFonts w:ascii="Times New Roman" w:eastAsia="標楷體" w:hAnsi="Times New Roman"/>
          <w:b/>
          <w:sz w:val="36"/>
          <w:lang w:eastAsia="zh-TW"/>
        </w:rPr>
        <w:t>研究方法與步驟</w:t>
      </w:r>
    </w:p>
    <w:p w14:paraId="3FEFD01B" w14:textId="77777777" w:rsidR="00114F35" w:rsidRDefault="00000000">
      <w:pPr>
        <w:keepNext/>
        <w:spacing w:before="200" w:after="12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>系統架構</w:t>
      </w:r>
    </w:p>
    <w:p w14:paraId="6E0F5FFE" w14:textId="77777777" w:rsidR="00114F35" w:rsidRDefault="00000000">
      <w:pPr>
        <w:spacing w:after="120" w:line="360" w:lineRule="auto"/>
        <w:ind w:firstLine="480"/>
      </w:pPr>
      <w:r>
        <w:rPr>
          <w:rFonts w:ascii="Times New Roman" w:eastAsia="標楷體" w:hAnsi="Times New Roman"/>
          <w:sz w:val="24"/>
        </w:rPr>
        <w:t>系統採三容器架構（圖</w:t>
      </w:r>
      <w:r>
        <w:rPr>
          <w:rFonts w:ascii="Times New Roman" w:eastAsia="標楷體" w:hAnsi="Times New Roman"/>
          <w:sz w:val="24"/>
        </w:rPr>
        <w:t xml:space="preserve"> 1</w:t>
      </w:r>
      <w:r>
        <w:rPr>
          <w:rFonts w:ascii="Times New Roman" w:eastAsia="標楷體" w:hAnsi="Times New Roman"/>
          <w:sz w:val="24"/>
        </w:rPr>
        <w:t>）：</w:t>
      </w:r>
      <w:r>
        <w:rPr>
          <w:rFonts w:ascii="Times New Roman" w:eastAsia="標楷體" w:hAnsi="Times New Roman"/>
          <w:sz w:val="24"/>
        </w:rPr>
        <w:t xml:space="preserve">web </w:t>
      </w:r>
      <w:r>
        <w:rPr>
          <w:rFonts w:ascii="Times New Roman" w:eastAsia="標楷體" w:hAnsi="Times New Roman"/>
          <w:sz w:val="24"/>
        </w:rPr>
        <w:t>容器（</w:t>
      </w:r>
      <w:r>
        <w:rPr>
          <w:rFonts w:ascii="Times New Roman" w:eastAsia="標楷體" w:hAnsi="Times New Roman"/>
          <w:sz w:val="24"/>
        </w:rPr>
        <w:t>php:8.2-apache</w:t>
      </w:r>
      <w:r>
        <w:rPr>
          <w:rFonts w:ascii="Times New Roman" w:eastAsia="標楷體" w:hAnsi="Times New Roman"/>
          <w:sz w:val="24"/>
        </w:rPr>
        <w:t>）承載</w:t>
      </w:r>
      <w:r>
        <w:rPr>
          <w:rFonts w:ascii="Times New Roman" w:eastAsia="標楷體" w:hAnsi="Times New Roman"/>
          <w:sz w:val="24"/>
        </w:rPr>
        <w:t xml:space="preserve"> Linux </w:t>
      </w:r>
      <w:r>
        <w:rPr>
          <w:rFonts w:ascii="Times New Roman" w:eastAsia="標楷體" w:hAnsi="Times New Roman"/>
          <w:sz w:val="24"/>
        </w:rPr>
        <w:t>化改造後之</w:t>
      </w:r>
      <w:r>
        <w:rPr>
          <w:rFonts w:ascii="Times New Roman" w:eastAsia="標楷體" w:hAnsi="Times New Roman"/>
          <w:sz w:val="24"/>
        </w:rPr>
        <w:t xml:space="preserve"> 22 </w:t>
      </w:r>
      <w:r>
        <w:rPr>
          <w:rFonts w:ascii="Times New Roman" w:eastAsia="標楷體" w:hAnsi="Times New Roman"/>
          <w:sz w:val="24"/>
        </w:rPr>
        <w:t>個</w:t>
      </w:r>
      <w:r>
        <w:rPr>
          <w:rFonts w:ascii="Times New Roman" w:eastAsia="標楷體" w:hAnsi="Times New Roman"/>
          <w:sz w:val="24"/>
        </w:rPr>
        <w:t xml:space="preserve"> PHP </w:t>
      </w:r>
      <w:r>
        <w:rPr>
          <w:rFonts w:ascii="Times New Roman" w:eastAsia="標楷體" w:hAnsi="Times New Roman"/>
          <w:sz w:val="24"/>
        </w:rPr>
        <w:t>檔案，提供打卡、請假、權限管理與排班決策頁；</w:t>
      </w:r>
      <w:r>
        <w:rPr>
          <w:rFonts w:ascii="Times New Roman" w:eastAsia="標楷體" w:hAnsi="Times New Roman"/>
          <w:sz w:val="24"/>
        </w:rPr>
        <w:t xml:space="preserve">db </w:t>
      </w:r>
      <w:r>
        <w:rPr>
          <w:rFonts w:ascii="Times New Roman" w:eastAsia="標楷體" w:hAnsi="Times New Roman"/>
          <w:sz w:val="24"/>
        </w:rPr>
        <w:t>容器（</w:t>
      </w:r>
      <w:r>
        <w:rPr>
          <w:rFonts w:ascii="Times New Roman" w:eastAsia="標楷體" w:hAnsi="Times New Roman"/>
          <w:sz w:val="24"/>
        </w:rPr>
        <w:t>mysql:8.0</w:t>
      </w:r>
      <w:r>
        <w:rPr>
          <w:rFonts w:ascii="Times New Roman" w:eastAsia="標楷體" w:hAnsi="Times New Roman"/>
          <w:sz w:val="24"/>
        </w:rPr>
        <w:t>）存放</w:t>
      </w:r>
      <w:r>
        <w:rPr>
          <w:rFonts w:ascii="Times New Roman" w:eastAsia="標楷體" w:hAnsi="Times New Roman"/>
          <w:sz w:val="24"/>
        </w:rPr>
        <w:t xml:space="preserve"> users</w:t>
      </w:r>
      <w:r>
        <w:rPr>
          <w:rFonts w:ascii="Times New Roman" w:eastAsia="標楷體" w:hAnsi="Times New Roman"/>
          <w:sz w:val="24"/>
        </w:rPr>
        <w:t>、</w:t>
      </w:r>
      <w:r>
        <w:rPr>
          <w:rFonts w:ascii="Times New Roman" w:eastAsia="標楷體" w:hAnsi="Times New Roman"/>
          <w:sz w:val="24"/>
        </w:rPr>
        <w:t>attendance</w:t>
      </w:r>
      <w:r>
        <w:rPr>
          <w:rFonts w:ascii="Times New Roman" w:eastAsia="標楷體" w:hAnsi="Times New Roman"/>
          <w:sz w:val="24"/>
        </w:rPr>
        <w:t>、</w:t>
      </w:r>
      <w:r>
        <w:rPr>
          <w:rFonts w:ascii="Times New Roman" w:eastAsia="標楷體" w:hAnsi="Times New Roman"/>
          <w:sz w:val="24"/>
        </w:rPr>
        <w:t>leaves</w:t>
      </w:r>
      <w:r>
        <w:rPr>
          <w:rFonts w:ascii="Times New Roman" w:eastAsia="標楷體" w:hAnsi="Times New Roman"/>
          <w:sz w:val="24"/>
        </w:rPr>
        <w:t>、</w:t>
      </w:r>
      <w:r>
        <w:rPr>
          <w:rFonts w:ascii="Times New Roman" w:eastAsia="標楷體" w:hAnsi="Times New Roman"/>
          <w:sz w:val="24"/>
        </w:rPr>
        <w:t xml:space="preserve">sea_observations </w:t>
      </w:r>
      <w:r>
        <w:rPr>
          <w:rFonts w:ascii="Times New Roman" w:eastAsia="標楷體" w:hAnsi="Times New Roman"/>
          <w:sz w:val="24"/>
        </w:rPr>
        <w:t>四張資料表；</w:t>
      </w:r>
      <w:r>
        <w:rPr>
          <w:rFonts w:ascii="Times New Roman" w:eastAsia="標楷體" w:hAnsi="Times New Roman"/>
          <w:sz w:val="24"/>
        </w:rPr>
        <w:t xml:space="preserve">analysis </w:t>
      </w:r>
      <w:r>
        <w:rPr>
          <w:rFonts w:ascii="Times New Roman" w:eastAsia="標楷體" w:hAnsi="Times New Roman"/>
          <w:sz w:val="24"/>
        </w:rPr>
        <w:t>容器（</w:t>
      </w:r>
      <w:r>
        <w:rPr>
          <w:rFonts w:ascii="Times New Roman" w:eastAsia="標楷體" w:hAnsi="Times New Roman"/>
          <w:sz w:val="24"/>
        </w:rPr>
        <w:t>python:3.11</w:t>
      </w:r>
      <w:r>
        <w:rPr>
          <w:rFonts w:ascii="Times New Roman" w:eastAsia="標楷體" w:hAnsi="Times New Roman"/>
          <w:sz w:val="24"/>
        </w:rPr>
        <w:t>）執行資料清洗、統計分析、機器學習與排班引擎。三容器共用</w:t>
      </w:r>
      <w:r>
        <w:rPr>
          <w:rFonts w:ascii="Times New Roman" w:eastAsia="標楷體" w:hAnsi="Times New Roman"/>
          <w:sz w:val="24"/>
        </w:rPr>
        <w:t xml:space="preserve"> Docker </w:t>
      </w:r>
      <w:r>
        <w:rPr>
          <w:rFonts w:ascii="Times New Roman" w:eastAsia="標楷體" w:hAnsi="Times New Roman"/>
          <w:sz w:val="24"/>
        </w:rPr>
        <w:t>內部網路，分析產物（</w:t>
      </w:r>
      <w:r>
        <w:rPr>
          <w:rFonts w:ascii="Times New Roman" w:eastAsia="標楷體" w:hAnsi="Times New Roman"/>
          <w:sz w:val="24"/>
        </w:rPr>
        <w:t xml:space="preserve">21 </w:t>
      </w:r>
      <w:r>
        <w:rPr>
          <w:rFonts w:ascii="Times New Roman" w:eastAsia="標楷體" w:hAnsi="Times New Roman"/>
          <w:sz w:val="24"/>
        </w:rPr>
        <w:t>張</w:t>
      </w:r>
      <w:r>
        <w:rPr>
          <w:rFonts w:ascii="Times New Roman" w:eastAsia="標楷體" w:hAnsi="Times New Roman"/>
          <w:sz w:val="24"/>
        </w:rPr>
        <w:t xml:space="preserve"> PNG</w:t>
      </w:r>
      <w:r>
        <w:rPr>
          <w:rFonts w:ascii="Times New Roman" w:eastAsia="標楷體" w:hAnsi="Times New Roman"/>
          <w:sz w:val="24"/>
        </w:rPr>
        <w:t>、</w:t>
      </w:r>
      <w:r>
        <w:rPr>
          <w:rFonts w:ascii="Times New Roman" w:eastAsia="標楷體" w:hAnsi="Times New Roman"/>
          <w:sz w:val="24"/>
        </w:rPr>
        <w:t xml:space="preserve">Folium </w:t>
      </w:r>
      <w:r>
        <w:rPr>
          <w:rFonts w:ascii="Times New Roman" w:eastAsia="標楷體" w:hAnsi="Times New Roman"/>
          <w:sz w:val="24"/>
        </w:rPr>
        <w:t>地圖、</w:t>
      </w:r>
      <w:r>
        <w:rPr>
          <w:rFonts w:ascii="Times New Roman" w:eastAsia="標楷體" w:hAnsi="Times New Roman"/>
          <w:sz w:val="24"/>
        </w:rPr>
        <w:t>recommendations.json</w:t>
      </w:r>
      <w:r>
        <w:rPr>
          <w:rFonts w:ascii="Times New Roman" w:eastAsia="標楷體" w:hAnsi="Times New Roman"/>
          <w:sz w:val="24"/>
        </w:rPr>
        <w:t>）經</w:t>
      </w:r>
      <w:r>
        <w:rPr>
          <w:rFonts w:ascii="Times New Roman" w:eastAsia="標楷體" w:hAnsi="Times New Roman"/>
          <w:sz w:val="24"/>
        </w:rPr>
        <w:t xml:space="preserve"> named volume </w:t>
      </w:r>
      <w:r>
        <w:rPr>
          <w:rFonts w:ascii="Times New Roman" w:eastAsia="標楷體" w:hAnsi="Times New Roman"/>
          <w:sz w:val="24"/>
        </w:rPr>
        <w:t>交付</w:t>
      </w:r>
      <w:r>
        <w:rPr>
          <w:rFonts w:ascii="Times New Roman" w:eastAsia="標楷體" w:hAnsi="Times New Roman"/>
          <w:sz w:val="24"/>
        </w:rPr>
        <w:t xml:space="preserve"> PHP </w:t>
      </w:r>
      <w:r>
        <w:rPr>
          <w:rFonts w:ascii="Times New Roman" w:eastAsia="標楷體" w:hAnsi="Times New Roman"/>
          <w:sz w:val="24"/>
        </w:rPr>
        <w:t>前端嵌入顯示。</w:t>
      </w:r>
    </w:p>
    <w:p w14:paraId="5EE285FD" w14:textId="77777777" w:rsidR="00114F35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40671B9" wp14:editId="76459C72">
            <wp:extent cx="5394960" cy="33161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1859" w14:textId="77777777" w:rsidR="00114F35" w:rsidRDefault="00000000">
      <w:pPr>
        <w:jc w:val="center"/>
        <w:rPr>
          <w:lang w:eastAsia="zh-TW"/>
        </w:rPr>
      </w:pPr>
      <w:r>
        <w:rPr>
          <w:rFonts w:ascii="Times New Roman" w:eastAsia="標楷體" w:hAnsi="Times New Roman"/>
          <w:b/>
          <w:lang w:eastAsia="zh-TW"/>
        </w:rPr>
        <w:t>圖</w:t>
      </w:r>
      <w:r>
        <w:rPr>
          <w:rFonts w:ascii="Times New Roman" w:eastAsia="標楷體" w:hAnsi="Times New Roman"/>
          <w:b/>
          <w:lang w:eastAsia="zh-TW"/>
        </w:rPr>
        <w:t xml:space="preserve"> 1</w:t>
      </w:r>
      <w:r>
        <w:rPr>
          <w:rFonts w:ascii="Times New Roman" w:eastAsia="標楷體" w:hAnsi="Times New Roman"/>
          <w:b/>
          <w:lang w:eastAsia="zh-TW"/>
        </w:rPr>
        <w:t xml:space="preserve">　三容器系統架構</w:t>
      </w:r>
    </w:p>
    <w:p w14:paraId="7D21D536" w14:textId="77777777" w:rsidR="00114F35" w:rsidRDefault="00000000">
      <w:pPr>
        <w:keepNext/>
        <w:spacing w:before="200" w:after="12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>建置步驟說明</w:t>
      </w:r>
    </w:p>
    <w:p w14:paraId="15FD7261" w14:textId="77777777" w:rsidR="00114F35" w:rsidRDefault="00000000">
      <w:pPr>
        <w:spacing w:after="120" w:line="360" w:lineRule="auto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A</w:t>
      </w:r>
      <w:r>
        <w:rPr>
          <w:rFonts w:ascii="Times New Roman" w:eastAsia="標楷體" w:hAnsi="Times New Roman"/>
          <w:sz w:val="24"/>
          <w:lang w:eastAsia="zh-TW"/>
        </w:rPr>
        <w:t>：使用</w:t>
      </w:r>
      <w:r>
        <w:rPr>
          <w:rFonts w:ascii="Times New Roman" w:eastAsia="標楷體" w:hAnsi="Times New Roman"/>
          <w:sz w:val="24"/>
          <w:lang w:eastAsia="zh-TW"/>
        </w:rPr>
        <w:t xml:space="preserve"> Docker </w:t>
      </w:r>
      <w:r>
        <w:rPr>
          <w:rFonts w:ascii="Times New Roman" w:eastAsia="標楷體" w:hAnsi="Times New Roman"/>
          <w:sz w:val="24"/>
          <w:lang w:eastAsia="zh-TW"/>
        </w:rPr>
        <w:t>建置</w:t>
      </w:r>
      <w:r>
        <w:rPr>
          <w:rFonts w:ascii="Times New Roman" w:eastAsia="標楷體" w:hAnsi="Times New Roman"/>
          <w:sz w:val="24"/>
          <w:lang w:eastAsia="zh-TW"/>
        </w:rPr>
        <w:t xml:space="preserve"> MySQL </w:t>
      </w:r>
      <w:r>
        <w:rPr>
          <w:rFonts w:ascii="Times New Roman" w:eastAsia="標楷體" w:hAnsi="Times New Roman"/>
          <w:sz w:val="24"/>
          <w:lang w:eastAsia="zh-TW"/>
        </w:rPr>
        <w:t>資料庫服務。以官方</w:t>
      </w:r>
      <w:r>
        <w:rPr>
          <w:rFonts w:ascii="Times New Roman" w:eastAsia="標楷體" w:hAnsi="Times New Roman"/>
          <w:sz w:val="24"/>
          <w:lang w:eastAsia="zh-TW"/>
        </w:rPr>
        <w:t xml:space="preserve"> mysql:8.0 </w:t>
      </w:r>
      <w:r>
        <w:rPr>
          <w:rFonts w:ascii="Times New Roman" w:eastAsia="標楷體" w:hAnsi="Times New Roman"/>
          <w:sz w:val="24"/>
          <w:lang w:eastAsia="zh-TW"/>
        </w:rPr>
        <w:t>映像啟動，連線帳密經環境變數（</w:t>
      </w:r>
      <w:r>
        <w:rPr>
          <w:rFonts w:ascii="Times New Roman" w:eastAsia="標楷體" w:hAnsi="Times New Roman"/>
          <w:sz w:val="24"/>
          <w:lang w:eastAsia="zh-TW"/>
        </w:rPr>
        <w:t>.env</w:t>
      </w:r>
      <w:r>
        <w:rPr>
          <w:rFonts w:ascii="Times New Roman" w:eastAsia="標楷體" w:hAnsi="Times New Roman"/>
          <w:sz w:val="24"/>
          <w:lang w:eastAsia="zh-TW"/>
        </w:rPr>
        <w:t>）注入而不寫死於程式碼。於上學期</w:t>
      </w:r>
      <w:r>
        <w:rPr>
          <w:rFonts w:ascii="Times New Roman" w:eastAsia="標楷體" w:hAnsi="Times New Roman"/>
          <w:sz w:val="24"/>
          <w:lang w:eastAsia="zh-TW"/>
        </w:rPr>
        <w:t xml:space="preserve"> attendance </w:t>
      </w:r>
      <w:r>
        <w:rPr>
          <w:rFonts w:ascii="Times New Roman" w:eastAsia="標楷體" w:hAnsi="Times New Roman"/>
          <w:sz w:val="24"/>
          <w:lang w:eastAsia="zh-TW"/>
        </w:rPr>
        <w:t>表新增</w:t>
      </w:r>
      <w:r>
        <w:rPr>
          <w:rFonts w:ascii="Times New Roman" w:eastAsia="標楷體" w:hAnsi="Times New Roman"/>
          <w:sz w:val="24"/>
          <w:lang w:eastAsia="zh-TW"/>
        </w:rPr>
        <w:t xml:space="preserve"> duty_zone</w:t>
      </w:r>
      <w:r>
        <w:rPr>
          <w:rFonts w:ascii="Times New Roman" w:eastAsia="標楷體" w:hAnsi="Times New Roman"/>
          <w:sz w:val="24"/>
          <w:lang w:eastAsia="zh-TW"/>
        </w:rPr>
        <w:t>（港口</w:t>
      </w:r>
      <w:r>
        <w:rPr>
          <w:rFonts w:ascii="Times New Roman" w:eastAsia="標楷體" w:hAnsi="Times New Roman"/>
          <w:sz w:val="24"/>
          <w:lang w:eastAsia="zh-TW"/>
        </w:rPr>
        <w:t>/</w:t>
      </w:r>
      <w:r>
        <w:rPr>
          <w:rFonts w:ascii="Times New Roman" w:eastAsia="標楷體" w:hAnsi="Times New Roman"/>
          <w:sz w:val="24"/>
          <w:lang w:eastAsia="zh-TW"/>
        </w:rPr>
        <w:t>近海</w:t>
      </w:r>
      <w:r>
        <w:rPr>
          <w:rFonts w:ascii="Times New Roman" w:eastAsia="標楷體" w:hAnsi="Times New Roman"/>
          <w:sz w:val="24"/>
          <w:lang w:eastAsia="zh-TW"/>
        </w:rPr>
        <w:t>/</w:t>
      </w:r>
      <w:r>
        <w:rPr>
          <w:rFonts w:ascii="Times New Roman" w:eastAsia="標楷體" w:hAnsi="Times New Roman"/>
          <w:sz w:val="24"/>
          <w:lang w:eastAsia="zh-TW"/>
        </w:rPr>
        <w:t>外海）、</w:t>
      </w:r>
      <w:r>
        <w:rPr>
          <w:rFonts w:ascii="Times New Roman" w:eastAsia="標楷體" w:hAnsi="Times New Roman"/>
          <w:sz w:val="24"/>
          <w:lang w:eastAsia="zh-TW"/>
        </w:rPr>
        <w:t>sea_state</w:t>
      </w:r>
      <w:r>
        <w:rPr>
          <w:rFonts w:ascii="Times New Roman" w:eastAsia="標楷體" w:hAnsi="Times New Roman"/>
          <w:sz w:val="24"/>
          <w:lang w:eastAsia="zh-TW"/>
        </w:rPr>
        <w:t>（平靜</w:t>
      </w:r>
      <w:r>
        <w:rPr>
          <w:rFonts w:ascii="Times New Roman" w:eastAsia="標楷體" w:hAnsi="Times New Roman"/>
          <w:sz w:val="24"/>
          <w:lang w:eastAsia="zh-TW"/>
        </w:rPr>
        <w:t>/</w:t>
      </w:r>
      <w:r>
        <w:rPr>
          <w:rFonts w:ascii="Times New Roman" w:eastAsia="標楷體" w:hAnsi="Times New Roman"/>
          <w:sz w:val="24"/>
          <w:lang w:eastAsia="zh-TW"/>
        </w:rPr>
        <w:t>輕浪</w:t>
      </w:r>
      <w:r>
        <w:rPr>
          <w:rFonts w:ascii="Times New Roman" w:eastAsia="標楷體" w:hAnsi="Times New Roman"/>
          <w:sz w:val="24"/>
          <w:lang w:eastAsia="zh-TW"/>
        </w:rPr>
        <w:t>/</w:t>
      </w:r>
      <w:r>
        <w:rPr>
          <w:rFonts w:ascii="Times New Roman" w:eastAsia="標楷體" w:hAnsi="Times New Roman"/>
          <w:sz w:val="24"/>
          <w:lang w:eastAsia="zh-TW"/>
        </w:rPr>
        <w:t>中浪</w:t>
      </w:r>
      <w:r>
        <w:rPr>
          <w:rFonts w:ascii="Times New Roman" w:eastAsia="標楷體" w:hAnsi="Times New Roman"/>
          <w:sz w:val="24"/>
          <w:lang w:eastAsia="zh-TW"/>
        </w:rPr>
        <w:t>/</w:t>
      </w:r>
      <w:r>
        <w:rPr>
          <w:rFonts w:ascii="Times New Roman" w:eastAsia="標楷體" w:hAnsi="Times New Roman"/>
          <w:sz w:val="24"/>
          <w:lang w:eastAsia="zh-TW"/>
        </w:rPr>
        <w:t>大浪）、</w:t>
      </w:r>
      <w:r>
        <w:rPr>
          <w:rFonts w:ascii="Times New Roman" w:eastAsia="標楷體" w:hAnsi="Times New Roman"/>
          <w:sz w:val="24"/>
          <w:lang w:eastAsia="zh-TW"/>
        </w:rPr>
        <w:t xml:space="preserve">vessel_id </w:t>
      </w:r>
      <w:r>
        <w:rPr>
          <w:rFonts w:ascii="Times New Roman" w:eastAsia="標楷體" w:hAnsi="Times New Roman"/>
          <w:sz w:val="24"/>
          <w:lang w:eastAsia="zh-TW"/>
        </w:rPr>
        <w:t>三個海事業務欄位，並新增</w:t>
      </w:r>
      <w:r>
        <w:rPr>
          <w:rFonts w:ascii="Times New Roman" w:eastAsia="標楷體" w:hAnsi="Times New Roman"/>
          <w:sz w:val="24"/>
          <w:lang w:eastAsia="zh-TW"/>
        </w:rPr>
        <w:t xml:space="preserve"> sea_observations </w:t>
      </w:r>
      <w:r>
        <w:rPr>
          <w:rFonts w:ascii="Times New Roman" w:eastAsia="標楷體" w:hAnsi="Times New Roman"/>
          <w:sz w:val="24"/>
          <w:lang w:eastAsia="zh-TW"/>
        </w:rPr>
        <w:t>表存放</w:t>
      </w:r>
      <w:r>
        <w:rPr>
          <w:rFonts w:ascii="Times New Roman" w:eastAsia="標楷體" w:hAnsi="Times New Roman"/>
          <w:sz w:val="24"/>
          <w:lang w:eastAsia="zh-TW"/>
        </w:rPr>
        <w:t xml:space="preserve"> CWA </w:t>
      </w:r>
      <w:r>
        <w:rPr>
          <w:rFonts w:ascii="Times New Roman" w:eastAsia="標楷體" w:hAnsi="Times New Roman"/>
          <w:sz w:val="24"/>
          <w:lang w:eastAsia="zh-TW"/>
        </w:rPr>
        <w:t>浮標逐日觀測。</w:t>
      </w:r>
    </w:p>
    <w:p w14:paraId="3719AD29" w14:textId="77777777" w:rsidR="00114F35" w:rsidRDefault="00000000">
      <w:pPr>
        <w:spacing w:after="120" w:line="360" w:lineRule="auto"/>
      </w:pPr>
      <w:r>
        <w:rPr>
          <w:rFonts w:ascii="Times New Roman" w:eastAsia="標楷體" w:hAnsi="Times New Roman"/>
          <w:sz w:val="24"/>
        </w:rPr>
        <w:t>B</w:t>
      </w:r>
      <w:r>
        <w:rPr>
          <w:rFonts w:ascii="Times New Roman" w:eastAsia="標楷體" w:hAnsi="Times New Roman"/>
          <w:sz w:val="24"/>
        </w:rPr>
        <w:t>：使用</w:t>
      </w:r>
      <w:r>
        <w:rPr>
          <w:rFonts w:ascii="Times New Roman" w:eastAsia="標楷體" w:hAnsi="Times New Roman"/>
          <w:sz w:val="24"/>
        </w:rPr>
        <w:t xml:space="preserve"> Docker </w:t>
      </w:r>
      <w:r>
        <w:rPr>
          <w:rFonts w:ascii="Times New Roman" w:eastAsia="標楷體" w:hAnsi="Times New Roman"/>
          <w:sz w:val="24"/>
        </w:rPr>
        <w:t>建置</w:t>
      </w:r>
      <w:r>
        <w:rPr>
          <w:rFonts w:ascii="Times New Roman" w:eastAsia="標楷體" w:hAnsi="Times New Roman"/>
          <w:sz w:val="24"/>
        </w:rPr>
        <w:t xml:space="preserve"> Web </w:t>
      </w:r>
      <w:r>
        <w:rPr>
          <w:rFonts w:ascii="Times New Roman" w:eastAsia="標楷體" w:hAnsi="Times New Roman"/>
          <w:sz w:val="24"/>
        </w:rPr>
        <w:t>伺服器。以</w:t>
      </w:r>
      <w:r>
        <w:rPr>
          <w:rFonts w:ascii="Times New Roman" w:eastAsia="標楷體" w:hAnsi="Times New Roman"/>
          <w:sz w:val="24"/>
        </w:rPr>
        <w:t xml:space="preserve"> php:8.2-apache </w:t>
      </w:r>
      <w:r>
        <w:rPr>
          <w:rFonts w:ascii="Times New Roman" w:eastAsia="標楷體" w:hAnsi="Times New Roman"/>
          <w:sz w:val="24"/>
        </w:rPr>
        <w:t>映像承載</w:t>
      </w:r>
      <w:r>
        <w:rPr>
          <w:rFonts w:ascii="Times New Roman" w:eastAsia="標楷體" w:hAnsi="Times New Roman"/>
          <w:sz w:val="24"/>
        </w:rPr>
        <w:t xml:space="preserve"> PHP </w:t>
      </w:r>
      <w:r>
        <w:rPr>
          <w:rFonts w:ascii="Times New Roman" w:eastAsia="標楷體" w:hAnsi="Times New Roman"/>
          <w:sz w:val="24"/>
        </w:rPr>
        <w:t>系統，完成</w:t>
      </w:r>
      <w:r>
        <w:rPr>
          <w:rFonts w:ascii="Times New Roman" w:eastAsia="標楷體" w:hAnsi="Times New Roman"/>
          <w:sz w:val="24"/>
        </w:rPr>
        <w:t xml:space="preserve"> Linux </w:t>
      </w:r>
      <w:r>
        <w:rPr>
          <w:rFonts w:ascii="Times New Roman" w:eastAsia="標楷體" w:hAnsi="Times New Roman"/>
          <w:sz w:val="24"/>
        </w:rPr>
        <w:t>化改造：路徑大小寫修正、字元集統一</w:t>
      </w:r>
      <w:r>
        <w:rPr>
          <w:rFonts w:ascii="Times New Roman" w:eastAsia="標楷體" w:hAnsi="Times New Roman"/>
          <w:sz w:val="24"/>
        </w:rPr>
        <w:t xml:space="preserve"> utf8mb4</w:t>
      </w:r>
      <w:r>
        <w:rPr>
          <w:rFonts w:ascii="Times New Roman" w:eastAsia="標楷體" w:hAnsi="Times New Roman"/>
          <w:sz w:val="24"/>
        </w:rPr>
        <w:t>、資料庫連線改以</w:t>
      </w:r>
      <w:r>
        <w:rPr>
          <w:rFonts w:ascii="Times New Roman" w:eastAsia="標楷體" w:hAnsi="Times New Roman"/>
          <w:sz w:val="24"/>
        </w:rPr>
        <w:t xml:space="preserve"> getenv() </w:t>
      </w:r>
      <w:r>
        <w:rPr>
          <w:rFonts w:ascii="Times New Roman" w:eastAsia="標楷體" w:hAnsi="Times New Roman"/>
          <w:sz w:val="24"/>
        </w:rPr>
        <w:t>讀</w:t>
      </w:r>
      <w:r>
        <w:rPr>
          <w:rFonts w:ascii="Times New Roman" w:eastAsia="標楷體" w:hAnsi="Times New Roman"/>
          <w:sz w:val="24"/>
        </w:rPr>
        <w:lastRenderedPageBreak/>
        <w:t>取環境變數。新增</w:t>
      </w:r>
      <w:r>
        <w:rPr>
          <w:rFonts w:ascii="Times New Roman" w:eastAsia="標楷體" w:hAnsi="Times New Roman"/>
          <w:sz w:val="24"/>
        </w:rPr>
        <w:t xml:space="preserve"> scheduler.php</w:t>
      </w:r>
      <w:r>
        <w:rPr>
          <w:rFonts w:ascii="Times New Roman" w:eastAsia="標楷體" w:hAnsi="Times New Roman"/>
          <w:sz w:val="24"/>
        </w:rPr>
        <w:t>（明日排班決策頁）、</w:t>
      </w:r>
      <w:r>
        <w:rPr>
          <w:rFonts w:ascii="Times New Roman" w:eastAsia="標楷體" w:hAnsi="Times New Roman"/>
          <w:sz w:val="24"/>
        </w:rPr>
        <w:t>api_status.php</w:t>
      </w:r>
      <w:r>
        <w:rPr>
          <w:rFonts w:ascii="Times New Roman" w:eastAsia="標楷體" w:hAnsi="Times New Roman"/>
          <w:sz w:val="24"/>
        </w:rPr>
        <w:t>（每</w:t>
      </w:r>
      <w:r>
        <w:rPr>
          <w:rFonts w:ascii="Times New Roman" w:eastAsia="標楷體" w:hAnsi="Times New Roman"/>
          <w:sz w:val="24"/>
        </w:rPr>
        <w:t xml:space="preserve"> 60 </w:t>
      </w:r>
      <w:r>
        <w:rPr>
          <w:rFonts w:ascii="Times New Roman" w:eastAsia="標楷體" w:hAnsi="Times New Roman"/>
          <w:sz w:val="24"/>
        </w:rPr>
        <w:t>秒輪詢之即時艦上狀態</w:t>
      </w:r>
      <w:r>
        <w:rPr>
          <w:rFonts w:ascii="Times New Roman" w:eastAsia="標楷體" w:hAnsi="Times New Roman"/>
          <w:sz w:val="24"/>
        </w:rPr>
        <w:t xml:space="preserve"> JSON </w:t>
      </w:r>
      <w:r>
        <w:rPr>
          <w:rFonts w:ascii="Times New Roman" w:eastAsia="標楷體" w:hAnsi="Times New Roman"/>
          <w:sz w:val="24"/>
        </w:rPr>
        <w:t>端點）與管理員分析儀表板。</w:t>
      </w:r>
    </w:p>
    <w:p w14:paraId="6F14C107" w14:textId="77777777" w:rsidR="00114F35" w:rsidRDefault="00000000">
      <w:pPr>
        <w:spacing w:after="120" w:line="360" w:lineRule="auto"/>
      </w:pPr>
      <w:r>
        <w:rPr>
          <w:rFonts w:ascii="Times New Roman" w:eastAsia="標楷體" w:hAnsi="Times New Roman"/>
          <w:sz w:val="24"/>
        </w:rPr>
        <w:t>C</w:t>
      </w:r>
      <w:r>
        <w:rPr>
          <w:rFonts w:ascii="Times New Roman" w:eastAsia="標楷體" w:hAnsi="Times New Roman"/>
          <w:sz w:val="24"/>
        </w:rPr>
        <w:t>：使用</w:t>
      </w:r>
      <w:r>
        <w:rPr>
          <w:rFonts w:ascii="Times New Roman" w:eastAsia="標楷體" w:hAnsi="Times New Roman"/>
          <w:sz w:val="24"/>
        </w:rPr>
        <w:t xml:space="preserve"> Docker </w:t>
      </w:r>
      <w:r>
        <w:rPr>
          <w:rFonts w:ascii="Times New Roman" w:eastAsia="標楷體" w:hAnsi="Times New Roman"/>
          <w:sz w:val="24"/>
        </w:rPr>
        <w:t>建置</w:t>
      </w:r>
      <w:r>
        <w:rPr>
          <w:rFonts w:ascii="Times New Roman" w:eastAsia="標楷體" w:hAnsi="Times New Roman"/>
          <w:sz w:val="24"/>
        </w:rPr>
        <w:t xml:space="preserve"> Python </w:t>
      </w:r>
      <w:r>
        <w:rPr>
          <w:rFonts w:ascii="Times New Roman" w:eastAsia="標楷體" w:hAnsi="Times New Roman"/>
          <w:sz w:val="24"/>
        </w:rPr>
        <w:t>分析服務。以</w:t>
      </w:r>
      <w:r>
        <w:rPr>
          <w:rFonts w:ascii="Times New Roman" w:eastAsia="標楷體" w:hAnsi="Times New Roman"/>
          <w:sz w:val="24"/>
        </w:rPr>
        <w:t xml:space="preserve"> python:3.11 </w:t>
      </w:r>
      <w:r>
        <w:rPr>
          <w:rFonts w:ascii="Times New Roman" w:eastAsia="標楷體" w:hAnsi="Times New Roman"/>
          <w:sz w:val="24"/>
        </w:rPr>
        <w:t>映像執行資料管線（圖</w:t>
      </w:r>
      <w:r>
        <w:rPr>
          <w:rFonts w:ascii="Times New Roman" w:eastAsia="標楷體" w:hAnsi="Times New Roman"/>
          <w:sz w:val="24"/>
        </w:rPr>
        <w:t xml:space="preserve"> 2</w:t>
      </w:r>
      <w:r>
        <w:rPr>
          <w:rFonts w:ascii="Times New Roman" w:eastAsia="標楷體" w:hAnsi="Times New Roman"/>
          <w:sz w:val="24"/>
        </w:rPr>
        <w:t>）：</w:t>
      </w:r>
      <w:r>
        <w:rPr>
          <w:rFonts w:ascii="Times New Roman" w:eastAsia="標楷體" w:hAnsi="Times New Roman"/>
          <w:sz w:val="24"/>
        </w:rPr>
        <w:t xml:space="preserve">generate_mock_data.py </w:t>
      </w:r>
      <w:r>
        <w:rPr>
          <w:rFonts w:ascii="Times New Roman" w:eastAsia="標楷體" w:hAnsi="Times New Roman"/>
          <w:sz w:val="24"/>
        </w:rPr>
        <w:t>依輪班規則與海域</w:t>
      </w:r>
      <w:r>
        <w:rPr>
          <w:rFonts w:ascii="Times New Roman" w:eastAsia="標楷體" w:hAnsi="Times New Roman"/>
          <w:sz w:val="24"/>
        </w:rPr>
        <w:t>—</w:t>
      </w:r>
      <w:r>
        <w:rPr>
          <w:rFonts w:ascii="Times New Roman" w:eastAsia="標楷體" w:hAnsi="Times New Roman"/>
          <w:sz w:val="24"/>
        </w:rPr>
        <w:t>海況聯合機率生成</w:t>
      </w:r>
      <w:r>
        <w:rPr>
          <w:rFonts w:ascii="Times New Roman" w:eastAsia="標楷體" w:hAnsi="Times New Roman"/>
          <w:sz w:val="24"/>
        </w:rPr>
        <w:t xml:space="preserve"> 1,200 </w:t>
      </w:r>
      <w:r>
        <w:rPr>
          <w:rFonts w:ascii="Times New Roman" w:eastAsia="標楷體" w:hAnsi="Times New Roman"/>
          <w:sz w:val="24"/>
        </w:rPr>
        <w:t>筆值勤紀錄；</w:t>
      </w:r>
      <w:r>
        <w:rPr>
          <w:rFonts w:ascii="Times New Roman" w:eastAsia="標楷體" w:hAnsi="Times New Roman"/>
          <w:sz w:val="24"/>
        </w:rPr>
        <w:t xml:space="preserve">fetch_sea_data.py </w:t>
      </w:r>
      <w:r>
        <w:rPr>
          <w:rFonts w:ascii="Times New Roman" w:eastAsia="標楷體" w:hAnsi="Times New Roman"/>
          <w:sz w:val="24"/>
        </w:rPr>
        <w:t>擷取</w:t>
      </w:r>
      <w:r>
        <w:rPr>
          <w:rFonts w:ascii="Times New Roman" w:eastAsia="標楷體" w:hAnsi="Times New Roman"/>
          <w:sz w:val="24"/>
        </w:rPr>
        <w:t xml:space="preserve"> CWA </w:t>
      </w:r>
      <w:r>
        <w:rPr>
          <w:rFonts w:ascii="Times New Roman" w:eastAsia="標楷體" w:hAnsi="Times New Roman"/>
          <w:sz w:val="24"/>
        </w:rPr>
        <w:t>開放資料浮標觀測（無</w:t>
      </w:r>
      <w:r>
        <w:rPr>
          <w:rFonts w:ascii="Times New Roman" w:eastAsia="標楷體" w:hAnsi="Times New Roman"/>
          <w:sz w:val="24"/>
        </w:rPr>
        <w:t xml:space="preserve"> API </w:t>
      </w:r>
      <w:r>
        <w:rPr>
          <w:rFonts w:ascii="Times New Roman" w:eastAsia="標楷體" w:hAnsi="Times New Roman"/>
          <w:sz w:val="24"/>
        </w:rPr>
        <w:t>金鑰時自動以季節性模型模擬備援，欄位</w:t>
      </w:r>
      <w:r>
        <w:rPr>
          <w:rFonts w:ascii="Times New Roman" w:eastAsia="標楷體" w:hAnsi="Times New Roman"/>
          <w:sz w:val="24"/>
        </w:rPr>
        <w:t xml:space="preserve"> data_source </w:t>
      </w:r>
      <w:r>
        <w:rPr>
          <w:rFonts w:ascii="Times New Roman" w:eastAsia="標楷體" w:hAnsi="Times New Roman"/>
          <w:sz w:val="24"/>
        </w:rPr>
        <w:t>誠實標記來源）；</w:t>
      </w:r>
      <w:r>
        <w:rPr>
          <w:rFonts w:ascii="Times New Roman" w:eastAsia="標楷體" w:hAnsi="Times New Roman"/>
          <w:sz w:val="24"/>
        </w:rPr>
        <w:t xml:space="preserve">analysis.py </w:t>
      </w:r>
      <w:r>
        <w:rPr>
          <w:rFonts w:ascii="Times New Roman" w:eastAsia="標楷體" w:hAnsi="Times New Roman"/>
          <w:sz w:val="24"/>
        </w:rPr>
        <w:t>完成清洗、</w:t>
      </w:r>
      <w:r>
        <w:rPr>
          <w:rFonts w:ascii="Times New Roman" w:eastAsia="標楷體" w:hAnsi="Times New Roman"/>
          <w:sz w:val="24"/>
        </w:rPr>
        <w:t xml:space="preserve">21 </w:t>
      </w:r>
      <w:r>
        <w:rPr>
          <w:rFonts w:ascii="Times New Roman" w:eastAsia="標楷體" w:hAnsi="Times New Roman"/>
          <w:sz w:val="24"/>
        </w:rPr>
        <w:t>張圖表、</w:t>
      </w:r>
      <w:r>
        <w:rPr>
          <w:rFonts w:ascii="Times New Roman" w:eastAsia="標楷體" w:hAnsi="Times New Roman"/>
          <w:sz w:val="24"/>
        </w:rPr>
        <w:t xml:space="preserve">RandomForest </w:t>
      </w:r>
      <w:r>
        <w:rPr>
          <w:rFonts w:ascii="Times New Roman" w:eastAsia="標楷體" w:hAnsi="Times New Roman"/>
          <w:sz w:val="24"/>
        </w:rPr>
        <w:t>訓練與排班計算；</w:t>
      </w:r>
      <w:r>
        <w:rPr>
          <w:rFonts w:ascii="Times New Roman" w:eastAsia="標楷體" w:hAnsi="Times New Roman"/>
          <w:sz w:val="24"/>
        </w:rPr>
        <w:t xml:space="preserve">Gradio </w:t>
      </w:r>
      <w:r>
        <w:rPr>
          <w:rFonts w:ascii="Times New Roman" w:eastAsia="標楷體" w:hAnsi="Times New Roman"/>
          <w:sz w:val="24"/>
        </w:rPr>
        <w:t>於</w:t>
      </w:r>
      <w:r>
        <w:rPr>
          <w:rFonts w:ascii="Times New Roman" w:eastAsia="標楷體" w:hAnsi="Times New Roman"/>
          <w:sz w:val="24"/>
        </w:rPr>
        <w:t xml:space="preserve"> 7860 </w:t>
      </w:r>
      <w:r>
        <w:rPr>
          <w:rFonts w:ascii="Times New Roman" w:eastAsia="標楷體" w:hAnsi="Times New Roman"/>
          <w:sz w:val="24"/>
        </w:rPr>
        <w:t>埠提供互動分析。</w:t>
      </w:r>
    </w:p>
    <w:p w14:paraId="0A3E2028" w14:textId="77777777" w:rsidR="00114F35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78FC43D" wp14:editId="116837B2">
            <wp:extent cx="5760720" cy="21769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data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66B1" w14:textId="77777777" w:rsidR="00114F35" w:rsidRDefault="00000000">
      <w:pPr>
        <w:jc w:val="center"/>
        <w:rPr>
          <w:lang w:eastAsia="zh-TW"/>
        </w:rPr>
      </w:pPr>
      <w:r>
        <w:rPr>
          <w:rFonts w:ascii="Times New Roman" w:eastAsia="標楷體" w:hAnsi="Times New Roman"/>
          <w:b/>
          <w:lang w:eastAsia="zh-TW"/>
        </w:rPr>
        <w:t>圖</w:t>
      </w:r>
      <w:r>
        <w:rPr>
          <w:rFonts w:ascii="Times New Roman" w:eastAsia="標楷體" w:hAnsi="Times New Roman"/>
          <w:b/>
          <w:lang w:eastAsia="zh-TW"/>
        </w:rPr>
        <w:t xml:space="preserve"> 2</w:t>
      </w:r>
      <w:r>
        <w:rPr>
          <w:rFonts w:ascii="Times New Roman" w:eastAsia="標楷體" w:hAnsi="Times New Roman"/>
          <w:b/>
          <w:lang w:eastAsia="zh-TW"/>
        </w:rPr>
        <w:t xml:space="preserve">　資料流程：從資料生成到決策呈現</w:t>
      </w:r>
    </w:p>
    <w:p w14:paraId="02C444B5" w14:textId="77777777" w:rsidR="00114F35" w:rsidRDefault="00000000">
      <w:pPr>
        <w:keepNext/>
        <w:spacing w:before="200" w:after="12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>資料清洗與品質控管</w:t>
      </w:r>
    </w:p>
    <w:p w14:paraId="3E8C9445" w14:textId="77777777" w:rsidR="00114F35" w:rsidRDefault="00000000">
      <w:pPr>
        <w:spacing w:after="120" w:line="360" w:lineRule="auto"/>
        <w:ind w:firstLine="480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清洗規則如下；本次執行 1,200 筆紀錄全數通過品質檢核（缺值與異常工時剔除率 0%，工時平均 8.88 小時、標準差 0.84）：</w:t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</w:p>
    <w:p w14:paraId="3220DD9B" w14:textId="77777777" w:rsidR="00114F35" w:rsidRDefault="00000000">
      <w:pPr>
        <w:shd w:val="clear" w:color="auto" w:fill="F2F4F7"/>
        <w:spacing w:after="0"/>
        <w:ind w:left="400"/>
      </w:pPr>
      <w:r>
        <w:rPr>
          <w:rFonts w:ascii="Consolas" w:eastAsia="Consolas" w:hAnsi="Consolas"/>
          <w:sz w:val="20"/>
        </w:rPr>
        <w:t>att = att.dropna(subset=["check_in","check_out","duty_zone","sea_state","vessel_id"])</w:t>
      </w:r>
    </w:p>
    <w:p w14:paraId="31E2592D" w14:textId="77777777" w:rsidR="00114F35" w:rsidRDefault="00000000">
      <w:pPr>
        <w:shd w:val="clear" w:color="auto" w:fill="F2F4F7"/>
        <w:spacing w:after="0"/>
        <w:ind w:left="400"/>
      </w:pPr>
      <w:r>
        <w:rPr>
          <w:rFonts w:ascii="Consolas" w:eastAsia="Consolas" w:hAnsi="Consolas"/>
          <w:sz w:val="20"/>
        </w:rPr>
        <w:t>att["hours"] = (att["check_out"] - att["check_in"]).dt.total_seconds() / 3600</w:t>
      </w:r>
    </w:p>
    <w:p w14:paraId="5383F354" w14:textId="77777777" w:rsidR="00114F35" w:rsidRDefault="00000000">
      <w:pPr>
        <w:shd w:val="clear" w:color="auto" w:fill="F2F4F7"/>
        <w:spacing w:after="0"/>
        <w:ind w:left="400"/>
        <w:rPr>
          <w:lang w:eastAsia="zh-TW"/>
        </w:rPr>
      </w:pPr>
      <w:r>
        <w:rPr>
          <w:rFonts w:ascii="Consolas" w:eastAsia="Consolas" w:hAnsi="Consolas"/>
          <w:sz w:val="20"/>
          <w:lang w:eastAsia="zh-TW"/>
        </w:rPr>
        <w:t>att = att[(att["hours"] &gt;= 4) &amp; (att["hours"] &lt;= 14)]   # 剔除異常工時</w:t>
      </w:r>
    </w:p>
    <w:p w14:paraId="081AD182" w14:textId="77777777" w:rsidR="00114F35" w:rsidRDefault="00114F35">
      <w:pPr>
        <w:spacing w:after="120" w:line="360" w:lineRule="auto"/>
        <w:rPr>
          <w:lang w:eastAsia="zh-TW"/>
        </w:rPr>
      </w:pPr>
    </w:p>
    <w:p w14:paraId="07E42299" w14:textId="77777777" w:rsidR="00114F35" w:rsidRDefault="00000000">
      <w:pPr>
        <w:spacing w:after="120" w:line="360" w:lineRule="auto"/>
        <w:ind w:firstLine="480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海象資料品質方面，系統提供</w:t>
      </w:r>
      <w:r>
        <w:rPr>
          <w:rFonts w:ascii="Times New Roman" w:eastAsia="標楷體" w:hAnsi="Times New Roman"/>
          <w:sz w:val="24"/>
          <w:lang w:eastAsia="zh-TW"/>
        </w:rPr>
        <w:t xml:space="preserve"> CWA </w:t>
      </w:r>
      <w:r>
        <w:rPr>
          <w:rFonts w:ascii="Times New Roman" w:eastAsia="標楷體" w:hAnsi="Times New Roman"/>
          <w:sz w:val="24"/>
          <w:lang w:eastAsia="zh-TW"/>
        </w:rPr>
        <w:t>浮標觀測與模擬海況之逐月對照圖（圖</w:t>
      </w:r>
      <w:r>
        <w:rPr>
          <w:rFonts w:ascii="Times New Roman" w:eastAsia="標楷體" w:hAnsi="Times New Roman"/>
          <w:sz w:val="24"/>
          <w:lang w:eastAsia="zh-TW"/>
        </w:rPr>
        <w:t xml:space="preserve"> 3</w:t>
      </w:r>
      <w:r>
        <w:rPr>
          <w:rFonts w:ascii="Times New Roman" w:eastAsia="標楷體" w:hAnsi="Times New Roman"/>
          <w:sz w:val="24"/>
          <w:lang w:eastAsia="zh-TW"/>
        </w:rPr>
        <w:t>），驗證模擬資料之季節分布與真實海域特性一致，確保後續分析之效度。</w:t>
      </w:r>
    </w:p>
    <w:p w14:paraId="56100E2A" w14:textId="77777777" w:rsidR="00114F35" w:rsidRDefault="0000000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662D71D7" wp14:editId="78753E90">
            <wp:extent cx="5120640" cy="31727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_obs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7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3F25" w14:textId="77777777" w:rsidR="00114F35" w:rsidRDefault="00000000">
      <w:pPr>
        <w:jc w:val="center"/>
        <w:rPr>
          <w:lang w:eastAsia="zh-TW"/>
        </w:rPr>
      </w:pPr>
      <w:r>
        <w:rPr>
          <w:rFonts w:ascii="Times New Roman" w:eastAsia="標楷體" w:hAnsi="Times New Roman"/>
          <w:b/>
          <w:lang w:eastAsia="zh-TW"/>
        </w:rPr>
        <w:t>圖</w:t>
      </w:r>
      <w:r>
        <w:rPr>
          <w:rFonts w:ascii="Times New Roman" w:eastAsia="標楷體" w:hAnsi="Times New Roman"/>
          <w:b/>
          <w:lang w:eastAsia="zh-TW"/>
        </w:rPr>
        <w:t xml:space="preserve"> 3</w:t>
      </w:r>
      <w:r>
        <w:rPr>
          <w:rFonts w:ascii="Times New Roman" w:eastAsia="標楷體" w:hAnsi="Times New Roman"/>
          <w:b/>
          <w:lang w:eastAsia="zh-TW"/>
        </w:rPr>
        <w:t xml:space="preserve">　</w:t>
      </w:r>
      <w:r>
        <w:rPr>
          <w:rFonts w:ascii="Times New Roman" w:eastAsia="標楷體" w:hAnsi="Times New Roman"/>
          <w:b/>
          <w:lang w:eastAsia="zh-TW"/>
        </w:rPr>
        <w:t xml:space="preserve">CWA </w:t>
      </w:r>
      <w:r>
        <w:rPr>
          <w:rFonts w:ascii="Times New Roman" w:eastAsia="標楷體" w:hAnsi="Times New Roman"/>
          <w:b/>
          <w:lang w:eastAsia="zh-TW"/>
        </w:rPr>
        <w:t>浮標觀測與模擬海況之對照驗證</w:t>
      </w:r>
    </w:p>
    <w:p w14:paraId="280F38C6" w14:textId="77777777" w:rsidR="00114F35" w:rsidRDefault="00000000">
      <w:pPr>
        <w:keepNext/>
        <w:spacing w:before="200" w:after="12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>統計分析與機器學習方法</w:t>
      </w:r>
    </w:p>
    <w:p w14:paraId="6B01BE99" w14:textId="77777777" w:rsidR="00114F35" w:rsidRDefault="00000000">
      <w:pPr>
        <w:spacing w:after="120" w:line="360" w:lineRule="auto"/>
        <w:ind w:firstLine="480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統計檢定採單因子變異數分析（</w:t>
      </w:r>
      <w:r>
        <w:rPr>
          <w:rFonts w:ascii="Times New Roman" w:eastAsia="標楷體" w:hAnsi="Times New Roman"/>
          <w:sz w:val="24"/>
          <w:lang w:eastAsia="zh-TW"/>
        </w:rPr>
        <w:t>ANOVA</w:t>
      </w:r>
      <w:r>
        <w:rPr>
          <w:rFonts w:ascii="Times New Roman" w:eastAsia="標楷體" w:hAnsi="Times New Roman"/>
          <w:sz w:val="24"/>
          <w:lang w:eastAsia="zh-TW"/>
        </w:rPr>
        <w:t>）檢驗海況對工時之影響、卡方獨立性檢定檢驗海域與海況之關聯，並以多元線性迴歸（</w:t>
      </w:r>
      <w:r>
        <w:rPr>
          <w:rFonts w:ascii="Times New Roman" w:eastAsia="標楷體" w:hAnsi="Times New Roman"/>
          <w:sz w:val="24"/>
          <w:lang w:eastAsia="zh-TW"/>
        </w:rPr>
        <w:t>OLS</w:t>
      </w:r>
      <w:r>
        <w:rPr>
          <w:rFonts w:ascii="Times New Roman" w:eastAsia="標楷體" w:hAnsi="Times New Roman"/>
          <w:sz w:val="24"/>
          <w:lang w:eastAsia="zh-TW"/>
        </w:rPr>
        <w:t>）建模工時驅動因子。預測建模包含：（</w:t>
      </w:r>
      <w:r>
        <w:rPr>
          <w:rFonts w:ascii="Times New Roman" w:eastAsia="標楷體" w:hAnsi="Times New Roman"/>
          <w:sz w:val="24"/>
          <w:lang w:eastAsia="zh-TW"/>
        </w:rPr>
        <w:t>1</w:t>
      </w:r>
      <w:r>
        <w:rPr>
          <w:rFonts w:ascii="Times New Roman" w:eastAsia="標楷體" w:hAnsi="Times New Roman"/>
          <w:sz w:val="24"/>
          <w:lang w:eastAsia="zh-TW"/>
        </w:rPr>
        <w:t>）</w:t>
      </w:r>
      <w:r>
        <w:rPr>
          <w:rFonts w:ascii="Times New Roman" w:eastAsia="標楷體" w:hAnsi="Times New Roman"/>
          <w:sz w:val="24"/>
          <w:lang w:eastAsia="zh-TW"/>
        </w:rPr>
        <w:t xml:space="preserve">Markov </w:t>
      </w:r>
      <w:r>
        <w:rPr>
          <w:rFonts w:ascii="Times New Roman" w:eastAsia="標楷體" w:hAnsi="Times New Roman"/>
          <w:sz w:val="24"/>
          <w:lang w:eastAsia="zh-TW"/>
        </w:rPr>
        <w:t>鏈海況轉移矩陣，估計未來</w:t>
      </w:r>
      <w:r>
        <w:rPr>
          <w:rFonts w:ascii="Times New Roman" w:eastAsia="標楷體" w:hAnsi="Times New Roman"/>
          <w:sz w:val="24"/>
          <w:lang w:eastAsia="zh-TW"/>
        </w:rPr>
        <w:t xml:space="preserve"> 7 </w:t>
      </w:r>
      <w:r>
        <w:rPr>
          <w:rFonts w:ascii="Times New Roman" w:eastAsia="標楷體" w:hAnsi="Times New Roman"/>
          <w:sz w:val="24"/>
          <w:lang w:eastAsia="zh-TW"/>
        </w:rPr>
        <w:t>日惡劣海況機率；（</w:t>
      </w:r>
      <w:r>
        <w:rPr>
          <w:rFonts w:ascii="Times New Roman" w:eastAsia="標楷體" w:hAnsi="Times New Roman"/>
          <w:sz w:val="24"/>
          <w:lang w:eastAsia="zh-TW"/>
        </w:rPr>
        <w:t>2</w:t>
      </w:r>
      <w:r>
        <w:rPr>
          <w:rFonts w:ascii="Times New Roman" w:eastAsia="標楷體" w:hAnsi="Times New Roman"/>
          <w:sz w:val="24"/>
          <w:lang w:eastAsia="zh-TW"/>
        </w:rPr>
        <w:t>）</w:t>
      </w:r>
      <w:r>
        <w:rPr>
          <w:rFonts w:ascii="Times New Roman" w:eastAsia="標楷體" w:hAnsi="Times New Roman"/>
          <w:sz w:val="24"/>
          <w:lang w:eastAsia="zh-TW"/>
        </w:rPr>
        <w:t xml:space="preserve">RandomForest </w:t>
      </w:r>
      <w:r>
        <w:rPr>
          <w:rFonts w:ascii="Times New Roman" w:eastAsia="標楷體" w:hAnsi="Times New Roman"/>
          <w:sz w:val="24"/>
          <w:lang w:eastAsia="zh-TW"/>
        </w:rPr>
        <w:t>二元分類器，以海況滯後特徵、星期、月份等特徵預測明日是否惡劣，以保留測試集（</w:t>
      </w:r>
      <w:r>
        <w:rPr>
          <w:rFonts w:ascii="Times New Roman" w:eastAsia="標楷體" w:hAnsi="Times New Roman"/>
          <w:sz w:val="24"/>
          <w:lang w:eastAsia="zh-TW"/>
        </w:rPr>
        <w:t>25%</w:t>
      </w:r>
      <w:r>
        <w:rPr>
          <w:rFonts w:ascii="Times New Roman" w:eastAsia="標楷體" w:hAnsi="Times New Roman"/>
          <w:sz w:val="24"/>
          <w:lang w:eastAsia="zh-TW"/>
        </w:rPr>
        <w:t>）之準確率與</w:t>
      </w:r>
      <w:r>
        <w:rPr>
          <w:rFonts w:ascii="Times New Roman" w:eastAsia="標楷體" w:hAnsi="Times New Roman"/>
          <w:sz w:val="24"/>
          <w:lang w:eastAsia="zh-TW"/>
        </w:rPr>
        <w:t xml:space="preserve"> AUC </w:t>
      </w:r>
      <w:r>
        <w:rPr>
          <w:rFonts w:ascii="Times New Roman" w:eastAsia="標楷體" w:hAnsi="Times New Roman"/>
          <w:sz w:val="24"/>
          <w:lang w:eastAsia="zh-TW"/>
        </w:rPr>
        <w:t>評估；（</w:t>
      </w:r>
      <w:r>
        <w:rPr>
          <w:rFonts w:ascii="Times New Roman" w:eastAsia="標楷體" w:hAnsi="Times New Roman"/>
          <w:sz w:val="24"/>
          <w:lang w:eastAsia="zh-TW"/>
        </w:rPr>
        <w:t>3</w:t>
      </w:r>
      <w:r>
        <w:rPr>
          <w:rFonts w:ascii="Times New Roman" w:eastAsia="標楷體" w:hAnsi="Times New Roman"/>
          <w:sz w:val="24"/>
          <w:lang w:eastAsia="zh-TW"/>
        </w:rPr>
        <w:t>）</w:t>
      </w:r>
      <w:r>
        <w:rPr>
          <w:rFonts w:ascii="Times New Roman" w:eastAsia="標楷體" w:hAnsi="Times New Roman"/>
          <w:sz w:val="24"/>
          <w:lang w:eastAsia="zh-TW"/>
        </w:rPr>
        <w:t xml:space="preserve">K-means </w:t>
      </w:r>
      <w:r>
        <w:rPr>
          <w:rFonts w:ascii="Times New Roman" w:eastAsia="標楷體" w:hAnsi="Times New Roman"/>
          <w:sz w:val="24"/>
          <w:lang w:eastAsia="zh-TW"/>
        </w:rPr>
        <w:t>人員值勤型態分群。公平性度量採</w:t>
      </w:r>
      <w:r>
        <w:rPr>
          <w:rFonts w:ascii="Times New Roman" w:eastAsia="標楷體" w:hAnsi="Times New Roman"/>
          <w:sz w:val="24"/>
          <w:lang w:eastAsia="zh-TW"/>
        </w:rPr>
        <w:t xml:space="preserve"> Gini </w:t>
      </w:r>
      <w:r>
        <w:rPr>
          <w:rFonts w:ascii="Times New Roman" w:eastAsia="標楷體" w:hAnsi="Times New Roman"/>
          <w:sz w:val="24"/>
          <w:lang w:eastAsia="zh-TW"/>
        </w:rPr>
        <w:t>係數與</w:t>
      </w:r>
      <w:r>
        <w:rPr>
          <w:rFonts w:ascii="Times New Roman" w:eastAsia="標楷體" w:hAnsi="Times New Roman"/>
          <w:sz w:val="24"/>
          <w:lang w:eastAsia="zh-TW"/>
        </w:rPr>
        <w:t xml:space="preserve"> Lorenz </w:t>
      </w:r>
      <w:r>
        <w:rPr>
          <w:rFonts w:ascii="Times New Roman" w:eastAsia="標楷體" w:hAnsi="Times New Roman"/>
          <w:sz w:val="24"/>
          <w:lang w:eastAsia="zh-TW"/>
        </w:rPr>
        <w:t>曲線。</w:t>
      </w:r>
    </w:p>
    <w:p w14:paraId="3CF9D60A" w14:textId="77777777" w:rsidR="00114F35" w:rsidRDefault="00000000">
      <w:pPr>
        <w:keepNext/>
        <w:spacing w:before="200" w:after="12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>自動排班引擎</w:t>
      </w:r>
    </w:p>
    <w:p w14:paraId="57950B2F" w14:textId="77777777" w:rsidR="00114F35" w:rsidRDefault="00000000">
      <w:pPr>
        <w:spacing w:after="120" w:line="360" w:lineRule="auto"/>
        <w:ind w:firstLine="480"/>
      </w:pPr>
      <w:r>
        <w:rPr>
          <w:rFonts w:ascii="Times New Roman" w:eastAsia="標楷體" w:hAnsi="Times New Roman"/>
          <w:sz w:val="24"/>
          <w:lang w:eastAsia="zh-TW"/>
        </w:rPr>
        <w:t>核心函式</w:t>
      </w:r>
      <w:r>
        <w:rPr>
          <w:rFonts w:ascii="Times New Roman" w:eastAsia="標楷體" w:hAnsi="Times New Roman"/>
          <w:sz w:val="24"/>
          <w:lang w:eastAsia="zh-TW"/>
        </w:rPr>
        <w:t xml:space="preserve"> build_schedule()</w:t>
      </w:r>
      <w:r>
        <w:rPr>
          <w:rFonts w:ascii="Times New Roman" w:eastAsia="標楷體" w:hAnsi="Times New Roman"/>
          <w:sz w:val="24"/>
          <w:lang w:eastAsia="zh-TW"/>
        </w:rPr>
        <w:t>（圖</w:t>
      </w:r>
      <w:r>
        <w:rPr>
          <w:rFonts w:ascii="Times New Roman" w:eastAsia="標楷體" w:hAnsi="Times New Roman"/>
          <w:sz w:val="24"/>
          <w:lang w:eastAsia="zh-TW"/>
        </w:rPr>
        <w:t xml:space="preserve"> 4</w:t>
      </w:r>
      <w:r>
        <w:rPr>
          <w:rFonts w:ascii="Times New Roman" w:eastAsia="標楷體" w:hAnsi="Times New Roman"/>
          <w:sz w:val="24"/>
          <w:lang w:eastAsia="zh-TW"/>
        </w:rPr>
        <w:t>）以</w:t>
      </w:r>
      <w:r>
        <w:rPr>
          <w:rFonts w:ascii="Times New Roman" w:eastAsia="標楷體" w:hAnsi="Times New Roman"/>
          <w:sz w:val="24"/>
          <w:lang w:eastAsia="zh-TW"/>
        </w:rPr>
        <w:t xml:space="preserve"> MILP </w:t>
      </w:r>
      <w:r>
        <w:rPr>
          <w:rFonts w:ascii="Times New Roman" w:eastAsia="標楷體" w:hAnsi="Times New Roman"/>
          <w:sz w:val="24"/>
          <w:lang w:eastAsia="zh-TW"/>
        </w:rPr>
        <w:t>整數線性規劃（</w:t>
      </w:r>
      <w:r>
        <w:rPr>
          <w:rFonts w:ascii="Times New Roman" w:eastAsia="標楷體" w:hAnsi="Times New Roman"/>
          <w:sz w:val="24"/>
          <w:lang w:eastAsia="zh-TW"/>
        </w:rPr>
        <w:t>scipy.optimize.milp</w:t>
      </w:r>
      <w:r>
        <w:rPr>
          <w:rFonts w:ascii="Times New Roman" w:eastAsia="標楷體" w:hAnsi="Times New Roman"/>
          <w:sz w:val="24"/>
          <w:lang w:eastAsia="zh-TW"/>
        </w:rPr>
        <w:t>，</w:t>
      </w:r>
      <w:r>
        <w:rPr>
          <w:rFonts w:ascii="Times New Roman" w:eastAsia="標楷體" w:hAnsi="Times New Roman"/>
          <w:sz w:val="24"/>
          <w:lang w:eastAsia="zh-TW"/>
        </w:rPr>
        <w:t xml:space="preserve">HiGHS </w:t>
      </w:r>
      <w:r>
        <w:rPr>
          <w:rFonts w:ascii="Times New Roman" w:eastAsia="標楷體" w:hAnsi="Times New Roman"/>
          <w:sz w:val="24"/>
          <w:lang w:eastAsia="zh-TW"/>
        </w:rPr>
        <w:t>後端）進行全域最佳化指派，並以貪婪啟發式引擎作為基準對照，驗證最優性差距</w:t>
      </w:r>
      <w:r>
        <w:rPr>
          <w:rFonts w:ascii="Times New Roman" w:eastAsia="標楷體" w:hAnsi="Times New Roman"/>
          <w:sz w:val="24"/>
          <w:lang w:eastAsia="zh-TW"/>
        </w:rPr>
        <w:t xml:space="preserve"> = 0%</w:t>
      </w:r>
      <w:r>
        <w:rPr>
          <w:rFonts w:ascii="Times New Roman" w:eastAsia="標楷體" w:hAnsi="Times New Roman"/>
          <w:sz w:val="24"/>
          <w:lang w:eastAsia="zh-TW"/>
        </w:rPr>
        <w:t>；排班邏輯依五條規則運作：</w:t>
      </w:r>
      <w:r>
        <w:rPr>
          <w:rFonts w:ascii="Times New Roman" w:eastAsia="標楷體" w:hAnsi="Times New Roman"/>
          <w:sz w:val="24"/>
          <w:lang w:eastAsia="zh-TW"/>
        </w:rPr>
        <w:t>①</w:t>
      </w:r>
      <w:r>
        <w:rPr>
          <w:rFonts w:ascii="Times New Roman" w:eastAsia="標楷體" w:hAnsi="Times New Roman"/>
          <w:sz w:val="24"/>
          <w:lang w:eastAsia="zh-TW"/>
        </w:rPr>
        <w:t>明日惡劣海況機率越高，外海員額自動越少（機率</w:t>
      </w:r>
      <w:r>
        <w:rPr>
          <w:rFonts w:ascii="Times New Roman" w:eastAsia="標楷體" w:hAnsi="Times New Roman"/>
          <w:sz w:val="24"/>
          <w:lang w:eastAsia="zh-TW"/>
        </w:rPr>
        <w:t xml:space="preserve"> ≥ 50% </w:t>
      </w:r>
      <w:r>
        <w:rPr>
          <w:rFonts w:ascii="Times New Roman" w:eastAsia="標楷體" w:hAnsi="Times New Roman"/>
          <w:sz w:val="24"/>
          <w:lang w:eastAsia="zh-TW"/>
        </w:rPr>
        <w:t>時外海僅留</w:t>
      </w:r>
      <w:r>
        <w:rPr>
          <w:rFonts w:ascii="Times New Roman" w:eastAsia="標楷體" w:hAnsi="Times New Roman"/>
          <w:sz w:val="24"/>
          <w:lang w:eastAsia="zh-TW"/>
        </w:rPr>
        <w:t xml:space="preserve"> 1 </w:t>
      </w:r>
      <w:r>
        <w:rPr>
          <w:rFonts w:ascii="Times New Roman" w:eastAsia="標楷體" w:hAnsi="Times New Roman"/>
          <w:sz w:val="24"/>
          <w:lang w:eastAsia="zh-TW"/>
        </w:rPr>
        <w:t>組）；</w:t>
      </w:r>
      <w:r>
        <w:rPr>
          <w:rFonts w:ascii="Times New Roman" w:eastAsia="標楷體" w:hAnsi="Times New Roman"/>
          <w:sz w:val="24"/>
          <w:lang w:eastAsia="zh-TW"/>
        </w:rPr>
        <w:t>②</w:t>
      </w:r>
      <w:r>
        <w:rPr>
          <w:rFonts w:ascii="Times New Roman" w:eastAsia="標楷體" w:hAnsi="Times New Roman"/>
          <w:sz w:val="24"/>
          <w:lang w:eastAsia="zh-TW"/>
        </w:rPr>
        <w:t>外海優先指派「低疲勞且低外海暴露」人員，兼顧安全與公平輪換；</w:t>
      </w:r>
      <w:r>
        <w:rPr>
          <w:rFonts w:ascii="Times New Roman" w:eastAsia="標楷體" w:hAnsi="Times New Roman"/>
          <w:sz w:val="24"/>
          <w:lang w:eastAsia="zh-TW"/>
        </w:rPr>
        <w:t>③</w:t>
      </w:r>
      <w:r>
        <w:rPr>
          <w:rFonts w:ascii="Times New Roman" w:eastAsia="標楷體" w:hAnsi="Times New Roman"/>
          <w:sz w:val="24"/>
          <w:lang w:eastAsia="zh-TW"/>
        </w:rPr>
        <w:t>高疲勞（過勞）人員配置港口輕負荷或建議輪休；</w:t>
      </w:r>
      <w:r>
        <w:rPr>
          <w:rFonts w:ascii="Times New Roman" w:eastAsia="標楷體" w:hAnsi="Times New Roman"/>
          <w:sz w:val="24"/>
          <w:lang w:eastAsia="zh-TW"/>
        </w:rPr>
        <w:t>④</w:t>
      </w:r>
      <w:r>
        <w:rPr>
          <w:rFonts w:ascii="Times New Roman" w:eastAsia="標楷體" w:hAnsi="Times New Roman"/>
          <w:sz w:val="24"/>
          <w:lang w:eastAsia="zh-TW"/>
        </w:rPr>
        <w:t>維護中船艦自動排除，每艦同時段僅指派一組人員，可用船艦不足時輸出</w:t>
      </w:r>
      <w:r>
        <w:rPr>
          <w:rFonts w:ascii="Times New Roman" w:eastAsia="標楷體" w:hAnsi="Times New Roman"/>
          <w:sz w:val="24"/>
          <w:lang w:eastAsia="zh-TW"/>
        </w:rPr>
        <w:t xml:space="preserve"> vessel_limited </w:t>
      </w:r>
      <w:r>
        <w:rPr>
          <w:rFonts w:ascii="Times New Roman" w:eastAsia="標楷體" w:hAnsi="Times New Roman"/>
          <w:sz w:val="24"/>
          <w:lang w:eastAsia="zh-TW"/>
        </w:rPr>
        <w:t>警示。</w:t>
      </w:r>
      <w:r>
        <w:rPr>
          <w:rFonts w:ascii="Times New Roman" w:eastAsia="標楷體" w:hAnsi="Times New Roman"/>
          <w:sz w:val="24"/>
        </w:rPr>
        <w:t>輸出統一寫入</w:t>
      </w:r>
      <w:r>
        <w:rPr>
          <w:rFonts w:ascii="Times New Roman" w:eastAsia="標楷體" w:hAnsi="Times New Roman"/>
          <w:sz w:val="24"/>
        </w:rPr>
        <w:t xml:space="preserve"> recommendations.json</w:t>
      </w:r>
      <w:r>
        <w:rPr>
          <w:rFonts w:ascii="Times New Roman" w:eastAsia="標楷體" w:hAnsi="Times New Roman"/>
          <w:sz w:val="24"/>
        </w:rPr>
        <w:t>，由</w:t>
      </w:r>
      <w:r>
        <w:rPr>
          <w:rFonts w:ascii="Times New Roman" w:eastAsia="標楷體" w:hAnsi="Times New Roman"/>
          <w:sz w:val="24"/>
        </w:rPr>
        <w:t xml:space="preserve"> PHP </w:t>
      </w:r>
      <w:r>
        <w:rPr>
          <w:rFonts w:ascii="Times New Roman" w:eastAsia="標楷體" w:hAnsi="Times New Roman"/>
          <w:sz w:val="24"/>
        </w:rPr>
        <w:t>排班決策頁與</w:t>
      </w:r>
      <w:r>
        <w:rPr>
          <w:rFonts w:ascii="Times New Roman" w:eastAsia="標楷體" w:hAnsi="Times New Roman"/>
          <w:sz w:val="24"/>
        </w:rPr>
        <w:t xml:space="preserve"> Gradio </w:t>
      </w:r>
      <w:r>
        <w:rPr>
          <w:rFonts w:ascii="Times New Roman" w:eastAsia="標楷體" w:hAnsi="Times New Roman"/>
          <w:sz w:val="24"/>
        </w:rPr>
        <w:t>雙端呈現。</w:t>
      </w:r>
    </w:p>
    <w:p w14:paraId="0BDAE3D8" w14:textId="77777777" w:rsidR="00114F35" w:rsidRDefault="0000000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4EE0503" wp14:editId="7A4310BD">
            <wp:extent cx="5577840" cy="31364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eng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79CF" w14:textId="77777777" w:rsidR="00114F35" w:rsidRDefault="00000000">
      <w:pPr>
        <w:jc w:val="center"/>
        <w:rPr>
          <w:lang w:eastAsia="zh-TW"/>
        </w:rPr>
      </w:pPr>
      <w:r>
        <w:rPr>
          <w:rFonts w:ascii="Times New Roman" w:eastAsia="標楷體" w:hAnsi="Times New Roman"/>
          <w:b/>
          <w:lang w:eastAsia="zh-TW"/>
        </w:rPr>
        <w:t>圖</w:t>
      </w:r>
      <w:r>
        <w:rPr>
          <w:rFonts w:ascii="Times New Roman" w:eastAsia="標楷體" w:hAnsi="Times New Roman"/>
          <w:b/>
          <w:lang w:eastAsia="zh-TW"/>
        </w:rPr>
        <w:t xml:space="preserve"> 4</w:t>
      </w:r>
      <w:r>
        <w:rPr>
          <w:rFonts w:ascii="Times New Roman" w:eastAsia="標楷體" w:hAnsi="Times New Roman"/>
          <w:b/>
          <w:lang w:eastAsia="zh-TW"/>
        </w:rPr>
        <w:t xml:space="preserve">　自動排班決策引擎：四項輸入</w:t>
      </w:r>
      <w:r>
        <w:rPr>
          <w:rFonts w:ascii="Times New Roman" w:eastAsia="標楷體" w:hAnsi="Times New Roman"/>
          <w:b/>
          <w:lang w:eastAsia="zh-TW"/>
        </w:rPr>
        <w:t xml:space="preserve"> → </w:t>
      </w:r>
      <w:r>
        <w:rPr>
          <w:rFonts w:ascii="Times New Roman" w:eastAsia="標楷體" w:hAnsi="Times New Roman"/>
          <w:b/>
          <w:lang w:eastAsia="zh-TW"/>
        </w:rPr>
        <w:t>決策規則</w:t>
      </w:r>
      <w:r>
        <w:rPr>
          <w:rFonts w:ascii="Times New Roman" w:eastAsia="標楷體" w:hAnsi="Times New Roman"/>
          <w:b/>
          <w:lang w:eastAsia="zh-TW"/>
        </w:rPr>
        <w:t xml:space="preserve"> → </w:t>
      </w:r>
      <w:r>
        <w:rPr>
          <w:rFonts w:ascii="Times New Roman" w:eastAsia="標楷體" w:hAnsi="Times New Roman"/>
          <w:b/>
          <w:lang w:eastAsia="zh-TW"/>
        </w:rPr>
        <w:t>班表輸出</w:t>
      </w:r>
    </w:p>
    <w:p w14:paraId="6E44D7B5" w14:textId="77777777" w:rsidR="00114F35" w:rsidRDefault="00000000">
      <w:pPr>
        <w:keepNext/>
        <w:spacing w:before="200" w:after="120"/>
      </w:pPr>
      <w:r>
        <w:rPr>
          <w:rFonts w:ascii="Times New Roman" w:eastAsia="標楷體" w:hAnsi="Times New Roman"/>
          <w:b/>
          <w:sz w:val="28"/>
        </w:rPr>
        <w:t>版本控制與持續整合</w:t>
      </w:r>
    </w:p>
    <w:p w14:paraId="62142EF7" w14:textId="77777777" w:rsidR="00114F35" w:rsidRDefault="00000000">
      <w:pPr>
        <w:spacing w:after="120" w:line="360" w:lineRule="auto"/>
        <w:ind w:firstLine="480"/>
      </w:pPr>
      <w:r>
        <w:rPr>
          <w:rFonts w:ascii="Times New Roman" w:eastAsia="標楷體" w:hAnsi="Times New Roman"/>
          <w:sz w:val="24"/>
        </w:rPr>
        <w:t>全程以</w:t>
      </w:r>
      <w:r>
        <w:rPr>
          <w:rFonts w:ascii="Times New Roman" w:eastAsia="標楷體" w:hAnsi="Times New Roman"/>
          <w:sz w:val="24"/>
        </w:rPr>
        <w:t xml:space="preserve"> Git/GitHub </w:t>
      </w:r>
      <w:r>
        <w:rPr>
          <w:rFonts w:ascii="Times New Roman" w:eastAsia="標楷體" w:hAnsi="Times New Roman"/>
          <w:sz w:val="24"/>
        </w:rPr>
        <w:t>管理，</w:t>
      </w:r>
      <w:r>
        <w:rPr>
          <w:rFonts w:ascii="Times New Roman" w:eastAsia="標楷體" w:hAnsi="Times New Roman"/>
          <w:sz w:val="24"/>
        </w:rPr>
        <w:t xml:space="preserve">commit </w:t>
      </w:r>
      <w:r>
        <w:rPr>
          <w:rFonts w:ascii="Times New Roman" w:eastAsia="標楷體" w:hAnsi="Times New Roman"/>
          <w:sz w:val="24"/>
        </w:rPr>
        <w:t>訊息依</w:t>
      </w:r>
      <w:r>
        <w:rPr>
          <w:rFonts w:ascii="Times New Roman" w:eastAsia="標楷體" w:hAnsi="Times New Roman"/>
          <w:sz w:val="24"/>
        </w:rPr>
        <w:t xml:space="preserve"> [docker]</w:t>
      </w:r>
      <w:r>
        <w:rPr>
          <w:rFonts w:ascii="Times New Roman" w:eastAsia="標楷體" w:hAnsi="Times New Roman"/>
          <w:sz w:val="24"/>
        </w:rPr>
        <w:t>、</w:t>
      </w:r>
      <w:r>
        <w:rPr>
          <w:rFonts w:ascii="Times New Roman" w:eastAsia="標楷體" w:hAnsi="Times New Roman"/>
          <w:sz w:val="24"/>
        </w:rPr>
        <w:t>[app]</w:t>
      </w:r>
      <w:r>
        <w:rPr>
          <w:rFonts w:ascii="Times New Roman" w:eastAsia="標楷體" w:hAnsi="Times New Roman"/>
          <w:sz w:val="24"/>
        </w:rPr>
        <w:t>、</w:t>
      </w:r>
      <w:r>
        <w:rPr>
          <w:rFonts w:ascii="Times New Roman" w:eastAsia="標楷體" w:hAnsi="Times New Roman"/>
          <w:sz w:val="24"/>
        </w:rPr>
        <w:t>[data]</w:t>
      </w:r>
      <w:r>
        <w:rPr>
          <w:rFonts w:ascii="Times New Roman" w:eastAsia="標楷體" w:hAnsi="Times New Roman"/>
          <w:sz w:val="24"/>
        </w:rPr>
        <w:t>、</w:t>
      </w:r>
      <w:r>
        <w:rPr>
          <w:rFonts w:ascii="Times New Roman" w:eastAsia="標楷體" w:hAnsi="Times New Roman"/>
          <w:sz w:val="24"/>
        </w:rPr>
        <w:t>[analysis]</w:t>
      </w:r>
      <w:r>
        <w:rPr>
          <w:rFonts w:ascii="Times New Roman" w:eastAsia="標楷體" w:hAnsi="Times New Roman"/>
          <w:sz w:val="24"/>
        </w:rPr>
        <w:t>、</w:t>
      </w:r>
      <w:r>
        <w:rPr>
          <w:rFonts w:ascii="Times New Roman" w:eastAsia="標楷體" w:hAnsi="Times New Roman"/>
          <w:sz w:val="24"/>
        </w:rPr>
        <w:t>[docs]</w:t>
      </w:r>
      <w:r>
        <w:rPr>
          <w:rFonts w:ascii="Times New Roman" w:eastAsia="標楷體" w:hAnsi="Times New Roman"/>
          <w:sz w:val="24"/>
        </w:rPr>
        <w:t>、</w:t>
      </w:r>
      <w:r>
        <w:rPr>
          <w:rFonts w:ascii="Times New Roman" w:eastAsia="標楷體" w:hAnsi="Times New Roman"/>
          <w:sz w:val="24"/>
        </w:rPr>
        <w:t xml:space="preserve">[fix] </w:t>
      </w:r>
      <w:r>
        <w:rPr>
          <w:rFonts w:ascii="Times New Roman" w:eastAsia="標楷體" w:hAnsi="Times New Roman"/>
          <w:sz w:val="24"/>
        </w:rPr>
        <w:t>分類；</w:t>
      </w:r>
      <w:r>
        <w:rPr>
          <w:rFonts w:ascii="Times New Roman" w:eastAsia="標楷體" w:hAnsi="Times New Roman"/>
          <w:sz w:val="24"/>
        </w:rPr>
        <w:t xml:space="preserve">GitHub Actions </w:t>
      </w:r>
      <w:r>
        <w:rPr>
          <w:rFonts w:ascii="Times New Roman" w:eastAsia="標楷體" w:hAnsi="Times New Roman"/>
          <w:sz w:val="24"/>
        </w:rPr>
        <w:t>於每次推送自動執行</w:t>
      </w:r>
      <w:r>
        <w:rPr>
          <w:rFonts w:ascii="Times New Roman" w:eastAsia="標楷體" w:hAnsi="Times New Roman"/>
          <w:sz w:val="24"/>
        </w:rPr>
        <w:t xml:space="preserve"> 33 </w:t>
      </w:r>
      <w:r>
        <w:rPr>
          <w:rFonts w:ascii="Times New Roman" w:eastAsia="標楷體" w:hAnsi="Times New Roman"/>
          <w:sz w:val="24"/>
        </w:rPr>
        <w:t>項</w:t>
      </w:r>
      <w:r>
        <w:rPr>
          <w:rFonts w:ascii="Times New Roman" w:eastAsia="標楷體" w:hAnsi="Times New Roman"/>
          <w:sz w:val="24"/>
        </w:rPr>
        <w:t xml:space="preserve"> pytest </w:t>
      </w:r>
      <w:r>
        <w:rPr>
          <w:rFonts w:ascii="Times New Roman" w:eastAsia="標楷體" w:hAnsi="Times New Roman"/>
          <w:sz w:val="24"/>
        </w:rPr>
        <w:t>測試，涵蓋資料清洗、統計函式、疲勞</w:t>
      </w:r>
      <w:r>
        <w:rPr>
          <w:rFonts w:ascii="Times New Roman" w:eastAsia="標楷體" w:hAnsi="Times New Roman"/>
          <w:sz w:val="24"/>
        </w:rPr>
        <w:t>/</w:t>
      </w:r>
      <w:r>
        <w:rPr>
          <w:rFonts w:ascii="Times New Roman" w:eastAsia="標楷體" w:hAnsi="Times New Roman"/>
          <w:sz w:val="24"/>
        </w:rPr>
        <w:t>公平性</w:t>
      </w:r>
      <w:r>
        <w:rPr>
          <w:rFonts w:ascii="Times New Roman" w:eastAsia="標楷體" w:hAnsi="Times New Roman"/>
          <w:sz w:val="24"/>
        </w:rPr>
        <w:t>/</w:t>
      </w:r>
      <w:r>
        <w:rPr>
          <w:rFonts w:ascii="Times New Roman" w:eastAsia="標楷體" w:hAnsi="Times New Roman"/>
          <w:sz w:val="24"/>
        </w:rPr>
        <w:t>船艦可用性計算與排班引擎行為驗證（如「不重複指派同艦」「過勞者不派外海」等決策約束）。</w:t>
      </w:r>
    </w:p>
    <w:p w14:paraId="3B5AAF72" w14:textId="77777777" w:rsidR="00114F35" w:rsidRDefault="00000000">
      <w:pPr>
        <w:keepNext/>
        <w:spacing w:before="200" w:after="12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>作者貢獻</w:t>
      </w:r>
    </w:p>
    <w:p w14:paraId="2109699B" w14:textId="77777777" w:rsidR="00114F35" w:rsidRDefault="00000000">
      <w:pPr>
        <w:keepNext/>
        <w:spacing w:before="160" w:after="80"/>
        <w:jc w:val="center"/>
        <w:rPr>
          <w:lang w:eastAsia="zh-TW"/>
        </w:rPr>
      </w:pPr>
      <w:r>
        <w:rPr>
          <w:rFonts w:ascii="Times New Roman" w:eastAsia="標楷體" w:hAnsi="Times New Roman"/>
          <w:b/>
          <w:lang w:eastAsia="zh-TW"/>
        </w:rPr>
        <w:t>表</w:t>
      </w:r>
      <w:r>
        <w:rPr>
          <w:rFonts w:ascii="Times New Roman" w:eastAsia="標楷體" w:hAnsi="Times New Roman"/>
          <w:b/>
          <w:lang w:eastAsia="zh-TW"/>
        </w:rPr>
        <w:t xml:space="preserve"> 1</w:t>
      </w:r>
      <w:r>
        <w:rPr>
          <w:rFonts w:ascii="Times New Roman" w:eastAsia="標楷體" w:hAnsi="Times New Roman"/>
          <w:b/>
          <w:lang w:eastAsia="zh-TW"/>
        </w:rPr>
        <w:t xml:space="preserve">　組員分工表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6576"/>
      </w:tblGrid>
      <w:tr w:rsidR="00114F35" w14:paraId="139F7C2A" w14:textId="77777777">
        <w:trPr>
          <w:jc w:val="center"/>
        </w:trPr>
        <w:tc>
          <w:tcPr>
            <w:tcW w:w="1928" w:type="dxa"/>
          </w:tcPr>
          <w:p w14:paraId="012513D6" w14:textId="77777777" w:rsidR="00114F35" w:rsidRDefault="00000000">
            <w:pPr>
              <w:spacing w:after="40"/>
              <w:jc w:val="center"/>
            </w:pPr>
            <w:r>
              <w:rPr>
                <w:rFonts w:ascii="Times New Roman" w:eastAsia="標楷體" w:hAnsi="Times New Roman"/>
                <w:b/>
              </w:rPr>
              <w:t>組員</w:t>
            </w:r>
          </w:p>
        </w:tc>
        <w:tc>
          <w:tcPr>
            <w:tcW w:w="6576" w:type="dxa"/>
          </w:tcPr>
          <w:p w14:paraId="0676B8E2" w14:textId="77777777" w:rsidR="00114F35" w:rsidRDefault="00000000">
            <w:pPr>
              <w:spacing w:after="40"/>
              <w:jc w:val="center"/>
            </w:pPr>
            <w:r>
              <w:rPr>
                <w:rFonts w:ascii="Times New Roman" w:eastAsia="標楷體" w:hAnsi="Times New Roman"/>
                <w:b/>
              </w:rPr>
              <w:t>負責項目</w:t>
            </w:r>
          </w:p>
        </w:tc>
      </w:tr>
      <w:tr w:rsidR="00114F35" w14:paraId="0203E364" w14:textId="77777777">
        <w:trPr>
          <w:jc w:val="center"/>
        </w:trPr>
        <w:tc>
          <w:tcPr>
            <w:tcW w:w="1928" w:type="dxa"/>
          </w:tcPr>
          <w:p w14:paraId="686B0FDC" w14:textId="77777777" w:rsidR="00114F35" w:rsidRDefault="00000000">
            <w:pPr>
              <w:spacing w:after="40"/>
            </w:pPr>
            <w:r>
              <w:t>黃宇平（組長）</w:t>
            </w:r>
          </w:p>
        </w:tc>
        <w:tc>
          <w:tcPr>
            <w:tcW w:w="6576" w:type="dxa"/>
          </w:tcPr>
          <w:p>
            <w:r>
              <w:t>【系統全棧技術實作】獨立完成本專題所有程式設計與技術建置工作：</w:t>
            </w:r>
          </w:p>
          <w:p>
            <w:r>
              <w:t>• 雲端架構：Docker Compose 三容器（web/db/analysis）設計、Dockerfile 撰寫、named volume 與環境變數安全注入</w:t>
            </w:r>
          </w:p>
          <w:p>
            <w:r>
              <w:t>• 後端應用：22 個 PHP 檔案 Linux 化改造（路徑、字元集、環境變數），新增 scheduler.php 排班決策頁</w:t>
            </w:r>
          </w:p>
          <w:p>
            <w:r>
              <w:t>• 資料庫：MySQL Schema 擴充（duty_zone、sea_state、vessel_id）、1,200 筆 AR(1) 時序模擬值勤資料生成</w:t>
            </w:r>
          </w:p>
          <w:p>
            <w:r>
              <w:t>• 海象資料管線：CWA 中央氣象署浮標 API（M-A0064-001）整合、模擬備援、736 筆海象入庫</w:t>
            </w:r>
          </w:p>
          <w:p>
            <w:r>
              <w:t>• 資料分析：Pandas 清洗、ANOVA（F=249.104）、卡方（χ²=232.811）、OLS（R²=0.801）、Markov 轉移矩陣、Holt 指數平滑預測、Isolation Forest 異常偵測，共 25 張統計圖表</w:t>
            </w:r>
          </w:p>
          <w:p>
            <w:r>
              <w:t>• 機器學習：RandomForest 海況預測（準確率 69.2%、AUC 0.703），GridSearchCV × TimeSeriesSplit 調參</w:t>
            </w:r>
          </w:p>
          <w:p>
            <w:r>
              <w:t>• 決策引擎：MILP 整數線性規劃排班引擎（scipy HiGHS）、人員疲勞指數、工時 Gini 公平性、船艦可用性</w:t>
            </w:r>
          </w:p>
          <w:p>
            <w:r>
              <w:t>• 互動介面：Gradio 多 tab 儀表板、Folium 互動海域地圖</w:t>
            </w:r>
          </w:p>
          <w:p>
            <w:r>
              <w:t>• 持續整合：GitHub Actions CI 管線、45 項 pytest 自動測試全綠</w:t>
            </w:r>
          </w:p>
          <w:p>
            <w:r>
              <w:t>【文件與簡報】期末技術報告全文撰寫；51 頁口頭報告 PowerPoint 設計製作</w:t>
            </w:r>
          </w:p>
        </w:tc>
      </w:tr>
      <w:tr w:rsidR="00114F35" w14:paraId="76791A5D" w14:textId="77777777">
        <w:trPr>
          <w:jc w:val="center"/>
        </w:trPr>
        <w:tc>
          <w:tcPr>
            <w:tcW w:w="1928" w:type="dxa"/>
          </w:tcPr>
          <w:p w14:paraId="6A3720CF" w14:textId="77777777" w:rsidR="00114F35" w:rsidRDefault="00000000">
            <w:pPr>
              <w:spacing w:after="40"/>
            </w:pPr>
            <w:r>
              <w:lastRenderedPageBreak/>
              <w:t>傅瀚鋌</w:t>
            </w:r>
          </w:p>
        </w:tc>
        <w:tc>
          <w:tcPr>
            <w:tcW w:w="6576" w:type="dxa"/>
          </w:tcPr>
          <w:p w14:paraId="5FF288DB" w14:textId="522B25E5" w:rsidR="00114F35" w:rsidRPr="008C1E7E" w:rsidRDefault="008C1E7E">
            <w:pPr>
              <w:spacing w:after="40"/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作業工具支援</w:t>
            </w:r>
          </w:p>
        </w:tc>
      </w:tr>
      <w:tr w:rsidR="00114F35" w14:paraId="35804F52" w14:textId="77777777">
        <w:trPr>
          <w:jc w:val="center"/>
        </w:trPr>
        <w:tc>
          <w:tcPr>
            <w:tcW w:w="1928" w:type="dxa"/>
          </w:tcPr>
          <w:p w14:paraId="1EF555B4" w14:textId="77777777" w:rsidR="00114F35" w:rsidRDefault="00000000">
            <w:pPr>
              <w:spacing w:after="40"/>
            </w:pPr>
            <w:r>
              <w:t>曾紹喆</w:t>
            </w:r>
          </w:p>
        </w:tc>
        <w:tc>
          <w:tcPr>
            <w:tcW w:w="6576" w:type="dxa"/>
          </w:tcPr>
          <w:p w14:paraId="44E58DDE" w14:textId="13D276E1" w:rsidR="00114F35" w:rsidRDefault="00AF71B0">
            <w:pPr>
              <w:spacing w:after="40"/>
              <w:rPr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題目設定討論</w:t>
            </w:r>
          </w:p>
        </w:tc>
      </w:tr>
      <w:tr w:rsidR="00114F35" w14:paraId="369172F1" w14:textId="77777777">
        <w:trPr>
          <w:jc w:val="center"/>
        </w:trPr>
        <w:tc>
          <w:tcPr>
            <w:tcW w:w="1928" w:type="dxa"/>
          </w:tcPr>
          <w:p w14:paraId="166FD62E" w14:textId="77777777" w:rsidR="00114F35" w:rsidRDefault="00000000">
            <w:pPr>
              <w:spacing w:after="40"/>
            </w:pPr>
            <w:r>
              <w:t>劉家样</w:t>
            </w:r>
          </w:p>
        </w:tc>
        <w:tc>
          <w:tcPr>
            <w:tcW w:w="6576" w:type="dxa"/>
          </w:tcPr>
          <w:p w14:paraId="5B7870EF" w14:textId="47F5592B" w:rsidR="00114F35" w:rsidRDefault="00AF71B0">
            <w:pPr>
              <w:spacing w:after="40"/>
              <w:rPr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lang w:eastAsia="zh-TW"/>
              </w:rPr>
              <w:t>輔助驗收功能</w:t>
            </w:r>
          </w:p>
        </w:tc>
      </w:tr>
      <w:tr w:rsidR="00114F35" w14:paraId="548C529E" w14:textId="77777777">
        <w:trPr>
          <w:jc w:val="center"/>
        </w:trPr>
        <w:tc>
          <w:tcPr>
            <w:tcW w:w="1928" w:type="dxa"/>
          </w:tcPr>
          <w:p w14:paraId="04F35388" w14:textId="77777777" w:rsidR="00114F35" w:rsidRDefault="00000000">
            <w:pPr>
              <w:spacing w:after="40"/>
            </w:pPr>
            <w:r>
              <w:t>李翊丞</w:t>
            </w:r>
          </w:p>
        </w:tc>
        <w:tc>
          <w:tcPr>
            <w:tcW w:w="6576" w:type="dxa"/>
          </w:tcPr>
          <w:p w14:paraId="05D842EE" w14:textId="164B855A" w:rsidR="00114F35" w:rsidRDefault="00B803A9">
            <w:pPr>
              <w:spacing w:after="40"/>
              <w:rPr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lang w:eastAsia="zh-TW"/>
              </w:rPr>
              <w:t>題目程式碼解決輔助</w:t>
            </w:r>
          </w:p>
        </w:tc>
      </w:tr>
      <w:tr w:rsidR="00114F35" w14:paraId="724434E3" w14:textId="77777777">
        <w:trPr>
          <w:jc w:val="center"/>
        </w:trPr>
        <w:tc>
          <w:tcPr>
            <w:tcW w:w="1928" w:type="dxa"/>
          </w:tcPr>
          <w:p w14:paraId="264A4D0B" w14:textId="77777777" w:rsidR="00114F35" w:rsidRDefault="00000000">
            <w:pPr>
              <w:spacing w:after="40"/>
            </w:pPr>
            <w:r>
              <w:t>林秉賢</w:t>
            </w:r>
          </w:p>
        </w:tc>
        <w:tc>
          <w:tcPr>
            <w:tcW w:w="6576" w:type="dxa"/>
          </w:tcPr>
          <w:p w14:paraId="0B7A6A14" w14:textId="235E06CE" w:rsidR="00114F35" w:rsidRDefault="00B803A9">
            <w:pPr>
              <w:spacing w:after="40"/>
              <w:rPr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lang w:eastAsia="zh-TW"/>
              </w:rPr>
              <w:t>專題虛擬環境</w:t>
            </w:r>
            <w:r>
              <w:rPr>
                <w:rFonts w:ascii="微軟正黑體" w:eastAsia="微軟正黑體" w:hAnsi="微軟正黑體" w:cs="微軟正黑體" w:hint="eastAsia"/>
                <w:lang w:eastAsia="zh-TW"/>
              </w:rPr>
              <w:t>程式碼解決輔助</w:t>
            </w:r>
          </w:p>
        </w:tc>
      </w:tr>
    </w:tbl>
    <w:p w14:paraId="3DADEE70" w14:textId="77777777" w:rsidR="00114F35" w:rsidRDefault="00114F35">
      <w:pPr>
        <w:spacing w:after="160" w:line="360" w:lineRule="auto"/>
        <w:rPr>
          <w:lang w:eastAsia="zh-TW"/>
        </w:rPr>
      </w:pPr>
    </w:p>
    <w:p w14:paraId="54A10FD5" w14:textId="77777777" w:rsidR="00114F35" w:rsidRDefault="00000000">
      <w:pPr>
        <w:keepNext/>
        <w:spacing w:before="360"/>
        <w:rPr>
          <w:lang w:eastAsia="zh-TW"/>
        </w:rPr>
      </w:pPr>
      <w:r>
        <w:rPr>
          <w:rFonts w:ascii="Times New Roman" w:eastAsia="標楷體" w:hAnsi="Times New Roman"/>
          <w:b/>
          <w:sz w:val="36"/>
          <w:lang w:eastAsia="zh-TW"/>
        </w:rPr>
        <w:t>(</w:t>
      </w:r>
      <w:r>
        <w:rPr>
          <w:rFonts w:ascii="Times New Roman" w:eastAsia="標楷體" w:hAnsi="Times New Roman"/>
          <w:b/>
          <w:sz w:val="36"/>
          <w:lang w:eastAsia="zh-TW"/>
        </w:rPr>
        <w:t>五</w:t>
      </w:r>
      <w:r>
        <w:rPr>
          <w:rFonts w:ascii="Times New Roman" w:eastAsia="標楷體" w:hAnsi="Times New Roman"/>
          <w:b/>
          <w:sz w:val="36"/>
          <w:lang w:eastAsia="zh-TW"/>
        </w:rPr>
        <w:t>)</w:t>
      </w:r>
      <w:r>
        <w:rPr>
          <w:rFonts w:ascii="Times New Roman" w:eastAsia="標楷體" w:hAnsi="Times New Roman"/>
          <w:b/>
          <w:sz w:val="36"/>
          <w:lang w:eastAsia="zh-TW"/>
        </w:rPr>
        <w:t>研究結果</w:t>
      </w:r>
      <w:r>
        <w:rPr>
          <w:rFonts w:ascii="Times New Roman" w:eastAsia="標楷體" w:hAnsi="Times New Roman"/>
          <w:b/>
          <w:sz w:val="36"/>
          <w:lang w:eastAsia="zh-TW"/>
        </w:rPr>
        <w:t>(</w:t>
      </w:r>
      <w:r>
        <w:rPr>
          <w:rFonts w:ascii="Times New Roman" w:eastAsia="標楷體" w:hAnsi="Times New Roman"/>
          <w:b/>
          <w:sz w:val="36"/>
          <w:lang w:eastAsia="zh-TW"/>
        </w:rPr>
        <w:t>結論</w:t>
      </w:r>
      <w:r>
        <w:rPr>
          <w:rFonts w:ascii="Times New Roman" w:eastAsia="標楷體" w:hAnsi="Times New Roman"/>
          <w:b/>
          <w:sz w:val="36"/>
          <w:lang w:eastAsia="zh-TW"/>
        </w:rPr>
        <w:t>)</w:t>
      </w:r>
    </w:p>
    <w:p w14:paraId="41E953B8" w14:textId="77777777" w:rsidR="00114F35" w:rsidRDefault="00000000">
      <w:pPr>
        <w:spacing w:after="120" w:line="360" w:lineRule="auto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本節逐條回應研究目的，所有數值皆為系統實際執行輸出。</w:t>
      </w:r>
    </w:p>
    <w:p w14:paraId="2F3D7E8E" w14:textId="77777777" w:rsidR="00114F35" w:rsidRDefault="00000000">
      <w:pPr>
        <w:keepNext/>
        <w:spacing w:before="200" w:after="120"/>
      </w:pPr>
      <w:r>
        <w:rPr>
          <w:rFonts w:ascii="Times New Roman" w:eastAsia="標楷體" w:hAnsi="Times New Roman"/>
          <w:b/>
          <w:sz w:val="28"/>
        </w:rPr>
        <w:t xml:space="preserve">1. </w:t>
      </w:r>
      <w:r>
        <w:rPr>
          <w:rFonts w:ascii="Times New Roman" w:eastAsia="標楷體" w:hAnsi="Times New Roman"/>
          <w:b/>
          <w:sz w:val="28"/>
        </w:rPr>
        <w:t>容器化部署結果</w:t>
      </w:r>
    </w:p>
    <w:p w14:paraId="652CD6B7" w14:textId="77777777" w:rsidR="00114F35" w:rsidRDefault="00000000">
      <w:pPr>
        <w:spacing w:after="120" w:line="360" w:lineRule="auto"/>
        <w:ind w:firstLine="480"/>
        <w:rPr>
          <w:lang w:eastAsia="zh-TW"/>
        </w:rPr>
      </w:pPr>
      <w:r>
        <w:rPr>
          <w:rFonts w:ascii="Times New Roman" w:eastAsia="標楷體" w:hAnsi="Times New Roman"/>
          <w:sz w:val="24"/>
        </w:rPr>
        <w:t>系統於</w:t>
      </w:r>
      <w:r>
        <w:rPr>
          <w:rFonts w:ascii="Times New Roman" w:eastAsia="標楷體" w:hAnsi="Times New Roman"/>
          <w:sz w:val="24"/>
        </w:rPr>
        <w:t xml:space="preserve"> Linux </w:t>
      </w:r>
      <w:r>
        <w:rPr>
          <w:rFonts w:ascii="Times New Roman" w:eastAsia="標楷體" w:hAnsi="Times New Roman"/>
          <w:sz w:val="24"/>
        </w:rPr>
        <w:t>環境以</w:t>
      </w:r>
      <w:r>
        <w:rPr>
          <w:rFonts w:ascii="Times New Roman" w:eastAsia="標楷體" w:hAnsi="Times New Roman"/>
          <w:sz w:val="24"/>
        </w:rPr>
        <w:t xml:space="preserve"> docker compose up </w:t>
      </w:r>
      <w:r>
        <w:rPr>
          <w:rFonts w:ascii="Times New Roman" w:eastAsia="標楷體" w:hAnsi="Times New Roman"/>
          <w:sz w:val="24"/>
        </w:rPr>
        <w:t>單一指令完成三容器部署，實測約</w:t>
      </w:r>
      <w:r>
        <w:rPr>
          <w:rFonts w:ascii="Times New Roman" w:eastAsia="標楷體" w:hAnsi="Times New Roman"/>
          <w:sz w:val="24"/>
        </w:rPr>
        <w:t xml:space="preserve"> 60 </w:t>
      </w:r>
      <w:r>
        <w:rPr>
          <w:rFonts w:ascii="Times New Roman" w:eastAsia="標楷體" w:hAnsi="Times New Roman"/>
          <w:sz w:val="24"/>
        </w:rPr>
        <w:t>秒內</w:t>
      </w:r>
      <w:r>
        <w:rPr>
          <w:rFonts w:ascii="Times New Roman" w:eastAsia="標楷體" w:hAnsi="Times New Roman"/>
          <w:sz w:val="24"/>
        </w:rPr>
        <w:t xml:space="preserve"> web</w:t>
      </w:r>
      <w:r>
        <w:rPr>
          <w:rFonts w:ascii="Times New Roman" w:eastAsia="標楷體" w:hAnsi="Times New Roman"/>
          <w:sz w:val="24"/>
        </w:rPr>
        <w:t>（</w:t>
      </w:r>
      <w:r>
        <w:rPr>
          <w:rFonts w:ascii="Times New Roman" w:eastAsia="標楷體" w:hAnsi="Times New Roman"/>
          <w:sz w:val="24"/>
        </w:rPr>
        <w:t>:8080</w:t>
      </w:r>
      <w:r>
        <w:rPr>
          <w:rFonts w:ascii="Times New Roman" w:eastAsia="標楷體" w:hAnsi="Times New Roman"/>
          <w:sz w:val="24"/>
        </w:rPr>
        <w:t>）與</w:t>
      </w:r>
      <w:r>
        <w:rPr>
          <w:rFonts w:ascii="Times New Roman" w:eastAsia="標楷體" w:hAnsi="Times New Roman"/>
          <w:sz w:val="24"/>
        </w:rPr>
        <w:t xml:space="preserve"> Gradio</w:t>
      </w:r>
      <w:r>
        <w:rPr>
          <w:rFonts w:ascii="Times New Roman" w:eastAsia="標楷體" w:hAnsi="Times New Roman"/>
          <w:sz w:val="24"/>
        </w:rPr>
        <w:t>（</w:t>
      </w:r>
      <w:r>
        <w:rPr>
          <w:rFonts w:ascii="Times New Roman" w:eastAsia="標楷體" w:hAnsi="Times New Roman"/>
          <w:sz w:val="24"/>
        </w:rPr>
        <w:t>:7860</w:t>
      </w:r>
      <w:r>
        <w:rPr>
          <w:rFonts w:ascii="Times New Roman" w:eastAsia="標楷體" w:hAnsi="Times New Roman"/>
          <w:sz w:val="24"/>
        </w:rPr>
        <w:t>）服務均可存取；容器異常時</w:t>
      </w:r>
      <w:r>
        <w:rPr>
          <w:rFonts w:ascii="Times New Roman" w:eastAsia="標楷體" w:hAnsi="Times New Roman"/>
          <w:sz w:val="24"/>
        </w:rPr>
        <w:t xml:space="preserve"> docker compose restart </w:t>
      </w:r>
      <w:r>
        <w:rPr>
          <w:rFonts w:ascii="Times New Roman" w:eastAsia="標楷體" w:hAnsi="Times New Roman"/>
          <w:sz w:val="24"/>
        </w:rPr>
        <w:t>數秒內恢復服務。</w:t>
      </w:r>
      <w:r>
        <w:rPr>
          <w:rFonts w:ascii="Times New Roman" w:eastAsia="標楷體" w:hAnsi="Times New Roman"/>
          <w:sz w:val="24"/>
          <w:lang w:eastAsia="zh-TW"/>
        </w:rPr>
        <w:t>環境組態完全由</w:t>
      </w:r>
      <w:r>
        <w:rPr>
          <w:rFonts w:ascii="Times New Roman" w:eastAsia="標楷體" w:hAnsi="Times New Roman"/>
          <w:sz w:val="24"/>
          <w:lang w:eastAsia="zh-TW"/>
        </w:rPr>
        <w:t xml:space="preserve"> docker-compose.yml </w:t>
      </w:r>
      <w:r>
        <w:rPr>
          <w:rFonts w:ascii="Times New Roman" w:eastAsia="標楷體" w:hAnsi="Times New Roman"/>
          <w:sz w:val="24"/>
          <w:lang w:eastAsia="zh-TW"/>
        </w:rPr>
        <w:t>與</w:t>
      </w:r>
      <w:r>
        <w:rPr>
          <w:rFonts w:ascii="Times New Roman" w:eastAsia="標楷體" w:hAnsi="Times New Roman"/>
          <w:sz w:val="24"/>
          <w:lang w:eastAsia="zh-TW"/>
        </w:rPr>
        <w:t xml:space="preserve"> .env </w:t>
      </w:r>
      <w:r>
        <w:rPr>
          <w:rFonts w:ascii="Times New Roman" w:eastAsia="標楷體" w:hAnsi="Times New Roman"/>
          <w:sz w:val="24"/>
          <w:lang w:eastAsia="zh-TW"/>
        </w:rPr>
        <w:t>描述，任意主機可重現，回應研究問題</w:t>
      </w:r>
      <w:r>
        <w:rPr>
          <w:rFonts w:ascii="Times New Roman" w:eastAsia="標楷體" w:hAnsi="Times New Roman"/>
          <w:sz w:val="24"/>
          <w:lang w:eastAsia="zh-TW"/>
        </w:rPr>
        <w:t xml:space="preserve"> (1)</w:t>
      </w:r>
      <w:r>
        <w:rPr>
          <w:rFonts w:ascii="Times New Roman" w:eastAsia="標楷體" w:hAnsi="Times New Roman"/>
          <w:sz w:val="24"/>
          <w:lang w:eastAsia="zh-TW"/>
        </w:rPr>
        <w:t>。</w:t>
      </w:r>
    </w:p>
    <w:p w14:paraId="04360F1D" w14:textId="77777777" w:rsidR="00114F35" w:rsidRDefault="00000000">
      <w:pPr>
        <w:keepNext/>
        <w:spacing w:before="200" w:after="12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lastRenderedPageBreak/>
        <w:t xml:space="preserve">2. </w:t>
      </w:r>
      <w:r>
        <w:rPr>
          <w:rFonts w:ascii="Times New Roman" w:eastAsia="標楷體" w:hAnsi="Times New Roman"/>
          <w:b/>
          <w:sz w:val="28"/>
          <w:lang w:eastAsia="zh-TW"/>
        </w:rPr>
        <w:t>資料分析結果</w:t>
      </w:r>
    </w:p>
    <w:p w14:paraId="28EE7CD7" w14:textId="77777777" w:rsidR="00114F35" w:rsidRDefault="00000000">
      <w:pPr>
        <w:spacing w:after="120" w:line="360" w:lineRule="auto"/>
        <w:ind w:firstLine="480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完成 1,200 筆值勤（2025-12-05 ～ 2026-06-06，12 位值勤人員、8 艘船艦）與 736 筆海象觀測之清洗與分析，產出 25 張統計圖表，回應研究問題 (2)。主要檢定與建模結果彙整如表 2：</w:t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</w:p>
    <w:p w14:paraId="60380B83" w14:textId="77777777" w:rsidR="00114F35" w:rsidRDefault="00000000">
      <w:pPr>
        <w:keepNext/>
        <w:spacing w:before="160" w:after="80"/>
        <w:jc w:val="center"/>
        <w:rPr>
          <w:lang w:eastAsia="zh-TW"/>
        </w:rPr>
      </w:pPr>
      <w:r>
        <w:rPr>
          <w:rFonts w:ascii="Times New Roman" w:eastAsia="標楷體" w:hAnsi="Times New Roman"/>
          <w:b/>
          <w:lang w:eastAsia="zh-TW"/>
        </w:rPr>
        <w:t>表</w:t>
      </w:r>
      <w:r>
        <w:rPr>
          <w:rFonts w:ascii="Times New Roman" w:eastAsia="標楷體" w:hAnsi="Times New Roman"/>
          <w:b/>
          <w:lang w:eastAsia="zh-TW"/>
        </w:rPr>
        <w:t xml:space="preserve"> 2</w:t>
      </w:r>
      <w:r>
        <w:rPr>
          <w:rFonts w:ascii="Times New Roman" w:eastAsia="標楷體" w:hAnsi="Times New Roman"/>
          <w:b/>
          <w:lang w:eastAsia="zh-TW"/>
        </w:rPr>
        <w:t xml:space="preserve">　統計檢定與建模結果摘要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948"/>
        <w:gridCol w:w="2721"/>
      </w:tblGrid>
      <w:tr w:rsidR="00114F35" w14:paraId="4AE22A7F" w14:textId="77777777">
        <w:trPr>
          <w:jc w:val="center"/>
        </w:trPr>
        <w:tc>
          <w:tcPr>
            <w:tcW w:w="2835" w:type="dxa"/>
          </w:tcPr>
          <w:p w14:paraId="611E7E66" w14:textId="77777777" w:rsidR="00114F35" w:rsidRDefault="00000000">
            <w:pPr>
              <w:spacing w:after="40"/>
              <w:jc w:val="center"/>
            </w:pPr>
            <w:r>
              <w:rPr>
                <w:rFonts w:ascii="Times New Roman" w:eastAsia="標楷體" w:hAnsi="Times New Roman"/>
                <w:b/>
              </w:rPr>
              <w:t>分析項目</w:t>
            </w:r>
          </w:p>
        </w:tc>
        <w:tc>
          <w:tcPr>
            <w:tcW w:w="2948" w:type="dxa"/>
          </w:tcPr>
          <w:p w14:paraId="69E3F8C7" w14:textId="77777777" w:rsidR="00114F35" w:rsidRDefault="00000000">
            <w:pPr>
              <w:spacing w:after="40"/>
              <w:jc w:val="center"/>
            </w:pPr>
            <w:r>
              <w:rPr>
                <w:rFonts w:ascii="Times New Roman" w:eastAsia="標楷體" w:hAnsi="Times New Roman"/>
                <w:b/>
              </w:rPr>
              <w:t>統計量</w:t>
            </w:r>
            <w:r>
              <w:rPr>
                <w:rFonts w:ascii="Times New Roman" w:eastAsia="標楷體" w:hAnsi="Times New Roman"/>
                <w:b/>
              </w:rPr>
              <w:t xml:space="preserve"> / </w:t>
            </w:r>
            <w:r>
              <w:rPr>
                <w:rFonts w:ascii="Times New Roman" w:eastAsia="標楷體" w:hAnsi="Times New Roman"/>
                <w:b/>
              </w:rPr>
              <w:t>指標</w:t>
            </w:r>
          </w:p>
        </w:tc>
        <w:tc>
          <w:tcPr>
            <w:tcW w:w="2721" w:type="dxa"/>
          </w:tcPr>
          <w:p w14:paraId="69CBCF72" w14:textId="77777777" w:rsidR="00114F35" w:rsidRDefault="00000000">
            <w:pPr>
              <w:spacing w:after="40"/>
              <w:jc w:val="center"/>
            </w:pPr>
            <w:r>
              <w:rPr>
                <w:rFonts w:ascii="Times New Roman" w:eastAsia="標楷體" w:hAnsi="Times New Roman"/>
                <w:b/>
              </w:rPr>
              <w:t>結論</w:t>
            </w:r>
          </w:p>
        </w:tc>
      </w:tr>
      <w:tr w:rsidR="00114F35" w14:paraId="1876F75B" w14:textId="77777777">
        <w:trPr>
          <w:jc w:val="center"/>
        </w:trPr>
        <w:tc>
          <w:tcPr>
            <w:tcW w:w="2835" w:type="dxa"/>
          </w:tcPr>
          <w:p w14:paraId="61851B0F" w14:textId="77777777" w:rsidR="00114F35" w:rsidRDefault="00000000">
            <w:pPr>
              <w:spacing w:after="40"/>
              <w:rPr>
                <w:lang w:eastAsia="zh-TW"/>
              </w:rPr>
            </w:pPr>
            <w:r>
              <w:rPr>
                <w:rFonts w:ascii="Times New Roman" w:eastAsia="標楷體" w:hAnsi="Times New Roman"/>
                <w:lang w:eastAsia="zh-TW"/>
              </w:rPr>
              <w:t>海況對工時影響（</w:t>
            </w:r>
            <w:r>
              <w:rPr>
                <w:rFonts w:ascii="Times New Roman" w:eastAsia="標楷體" w:hAnsi="Times New Roman"/>
                <w:lang w:eastAsia="zh-TW"/>
              </w:rPr>
              <w:t>ANOVA</w:t>
            </w:r>
            <w:r>
              <w:rPr>
                <w:rFonts w:ascii="Times New Roman" w:eastAsia="標楷體" w:hAnsi="Times New Roman"/>
                <w:lang w:eastAsia="zh-TW"/>
              </w:rPr>
              <w:t>）</w:t>
            </w:r>
          </w:p>
        </w:tc>
        <w:tc>
          <w:tcPr>
            <w:tcW w:w="2948" w:type="dxa"/>
          </w:tcPr>
          <w:p w14:paraId="4A6BEEE2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F = 249.104，p &lt; 0.0001</w:t>
            </w:r>
            <w:r>
              <w:rPr>
                <w:rFonts w:ascii="Times New Roman" w:eastAsia="標楷體" w:hAnsi="Times New Roman"/>
              </w:rPr>
            </w:r>
            <w:r>
              <w:rPr>
                <w:rFonts w:ascii="Times New Roman" w:eastAsia="標楷體" w:hAnsi="Times New Roman"/>
              </w:rPr>
            </w:r>
          </w:p>
        </w:tc>
        <w:tc>
          <w:tcPr>
            <w:tcW w:w="2721" w:type="dxa"/>
          </w:tcPr>
          <w:p w14:paraId="29B8252D" w14:textId="77777777" w:rsidR="00114F35" w:rsidRDefault="00000000">
            <w:pPr>
              <w:spacing w:after="40"/>
              <w:rPr>
                <w:lang w:eastAsia="zh-TW"/>
              </w:rPr>
            </w:pPr>
            <w:r>
              <w:rPr>
                <w:rFonts w:ascii="Times New Roman" w:eastAsia="標楷體" w:hAnsi="Times New Roman"/>
                <w:lang w:eastAsia="zh-TW"/>
              </w:rPr>
              <w:t>海況顯著影響工時，惡劣海況提前下勤</w:t>
            </w:r>
          </w:p>
        </w:tc>
      </w:tr>
      <w:tr w:rsidR="00114F35" w14:paraId="12ACE511" w14:textId="77777777">
        <w:trPr>
          <w:jc w:val="center"/>
        </w:trPr>
        <w:tc>
          <w:tcPr>
            <w:tcW w:w="2835" w:type="dxa"/>
          </w:tcPr>
          <w:p w14:paraId="26FC26E4" w14:textId="77777777" w:rsidR="00114F35" w:rsidRDefault="00000000">
            <w:pPr>
              <w:spacing w:after="40"/>
              <w:rPr>
                <w:lang w:eastAsia="zh-TW"/>
              </w:rPr>
            </w:pPr>
            <w:r>
              <w:rPr>
                <w:rFonts w:ascii="Times New Roman" w:eastAsia="標楷體" w:hAnsi="Times New Roman"/>
                <w:lang w:eastAsia="zh-TW"/>
              </w:rPr>
              <w:t>海域</w:t>
            </w:r>
            <w:r>
              <w:rPr>
                <w:rFonts w:ascii="Times New Roman" w:eastAsia="標楷體" w:hAnsi="Times New Roman"/>
                <w:lang w:eastAsia="zh-TW"/>
              </w:rPr>
              <w:t>×</w:t>
            </w:r>
            <w:r>
              <w:rPr>
                <w:rFonts w:ascii="Times New Roman" w:eastAsia="標楷體" w:hAnsi="Times New Roman"/>
                <w:lang w:eastAsia="zh-TW"/>
              </w:rPr>
              <w:t>海況獨立性（卡方）</w:t>
            </w:r>
          </w:p>
        </w:tc>
        <w:tc>
          <w:tcPr>
            <w:tcW w:w="2948" w:type="dxa"/>
          </w:tcPr>
          <w:p w14:paraId="326CC196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χ² = 232.811（df = 6），p &lt; 0.0001</w:t>
            </w:r>
            <w:r>
              <w:rPr>
                <w:rFonts w:ascii="Times New Roman" w:eastAsia="標楷體" w:hAnsi="Times New Roman"/>
              </w:rPr>
            </w:r>
            <w:r>
              <w:rPr>
                <w:rFonts w:ascii="Times New Roman" w:eastAsia="標楷體" w:hAnsi="Times New Roman"/>
              </w:rPr>
            </w:r>
            <w:r>
              <w:rPr>
                <w:rFonts w:ascii="Times New Roman" w:eastAsia="標楷體" w:hAnsi="Times New Roman"/>
              </w:rPr>
            </w:r>
            <w:r>
              <w:rPr>
                <w:rFonts w:ascii="Times New Roman" w:eastAsia="標楷體" w:hAnsi="Times New Roman"/>
              </w:rPr>
            </w:r>
          </w:p>
        </w:tc>
        <w:tc>
          <w:tcPr>
            <w:tcW w:w="2721" w:type="dxa"/>
          </w:tcPr>
          <w:p w14:paraId="114B5948" w14:textId="77777777" w:rsidR="00114F35" w:rsidRDefault="00000000">
            <w:pPr>
              <w:spacing w:after="40"/>
              <w:rPr>
                <w:lang w:eastAsia="zh-TW"/>
              </w:rPr>
            </w:pPr>
            <w:r>
              <w:rPr>
                <w:rFonts w:ascii="Times New Roman" w:eastAsia="標楷體" w:hAnsi="Times New Roman"/>
                <w:lang w:eastAsia="zh-TW"/>
              </w:rPr>
              <w:t>外海大浪比例顯著高於港口，符合海域特性</w:t>
            </w:r>
          </w:p>
        </w:tc>
      </w:tr>
      <w:tr w:rsidR="00114F35" w14:paraId="1BFA67BB" w14:textId="77777777">
        <w:trPr>
          <w:jc w:val="center"/>
        </w:trPr>
        <w:tc>
          <w:tcPr>
            <w:tcW w:w="2835" w:type="dxa"/>
          </w:tcPr>
          <w:p w14:paraId="0DDC82B6" w14:textId="77777777" w:rsidR="00114F35" w:rsidRDefault="00000000">
            <w:pPr>
              <w:spacing w:after="40"/>
              <w:rPr>
                <w:lang w:eastAsia="zh-TW"/>
              </w:rPr>
            </w:pPr>
            <w:r>
              <w:rPr>
                <w:rFonts w:ascii="Times New Roman" w:eastAsia="標楷體" w:hAnsi="Times New Roman"/>
                <w:lang w:eastAsia="zh-TW"/>
              </w:rPr>
              <w:t>工時驅動因子（</w:t>
            </w:r>
            <w:r>
              <w:rPr>
                <w:rFonts w:ascii="Times New Roman" w:eastAsia="標楷體" w:hAnsi="Times New Roman"/>
                <w:lang w:eastAsia="zh-TW"/>
              </w:rPr>
              <w:t xml:space="preserve">OLS </w:t>
            </w:r>
            <w:r>
              <w:rPr>
                <w:rFonts w:ascii="Times New Roman" w:eastAsia="標楷體" w:hAnsi="Times New Roman"/>
                <w:lang w:eastAsia="zh-TW"/>
              </w:rPr>
              <w:t>迴歸）</w:t>
            </w:r>
          </w:p>
        </w:tc>
        <w:tc>
          <w:tcPr>
            <w:tcW w:w="2948" w:type="dxa"/>
          </w:tcPr>
          <w:p w14:paraId="5F8F492C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R² = 0.801</w:t>
            </w:r>
          </w:p>
        </w:tc>
        <w:tc>
          <w:tcPr>
            <w:tcW w:w="2721" w:type="dxa"/>
          </w:tcPr>
          <w:p w14:paraId="16F6FAA6" w14:textId="77777777" w:rsidR="00114F35" w:rsidRDefault="00000000">
            <w:pPr>
              <w:spacing w:after="40"/>
              <w:rPr>
                <w:lang w:eastAsia="zh-TW"/>
              </w:rPr>
            </w:pPr>
            <w:r>
              <w:rPr>
                <w:rFonts w:ascii="Times New Roman" w:eastAsia="標楷體" w:hAnsi="Times New Roman"/>
                <w:lang w:eastAsia="zh-TW"/>
              </w:rPr>
              <w:t>上工時刻與海況等級為最大驅動因子</w:t>
            </w:r>
          </w:p>
        </w:tc>
      </w:tr>
      <w:tr w:rsidR="00114F35" w14:paraId="400D9E72" w14:textId="77777777">
        <w:trPr>
          <w:jc w:val="center"/>
        </w:trPr>
        <w:tc>
          <w:tcPr>
            <w:tcW w:w="2835" w:type="dxa"/>
          </w:tcPr>
          <w:p w14:paraId="706A37F7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明日惡劣海況預測（</w:t>
            </w:r>
            <w:r>
              <w:rPr>
                <w:rFonts w:ascii="Times New Roman" w:eastAsia="標楷體" w:hAnsi="Times New Roman"/>
              </w:rPr>
              <w:t>RandomForest</w:t>
            </w:r>
            <w:r>
              <w:rPr>
                <w:rFonts w:ascii="Times New Roman" w:eastAsia="標楷體" w:hAnsi="Times New Roman"/>
              </w:rPr>
              <w:t>）</w:t>
            </w:r>
          </w:p>
        </w:tc>
        <w:tc>
          <w:tcPr>
            <w:tcW w:w="2948" w:type="dxa"/>
          </w:tcPr>
          <w:p w14:paraId="35F1E010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準確率 69.2%，AUC 0.703</w:t>
            </w:r>
            <w:r>
              <w:rPr>
                <w:rFonts w:ascii="Times New Roman" w:eastAsia="標楷體" w:hAnsi="Times New Roman"/>
              </w:rPr>
            </w:r>
            <w:r>
              <w:rPr>
                <w:rFonts w:ascii="Times New Roman" w:eastAsia="標楷體" w:hAnsi="Times New Roman"/>
              </w:rPr>
            </w:r>
            <w:r>
              <w:rPr>
                <w:rFonts w:ascii="Times New Roman" w:eastAsia="標楷體" w:hAnsi="Times New Roman"/>
              </w:rPr>
            </w:r>
          </w:p>
        </w:tc>
        <w:tc>
          <w:tcPr>
            <w:tcW w:w="2721" w:type="dxa"/>
          </w:tcPr>
          <w:p w14:paraId="1B2D9DDB" w14:textId="77777777" w:rsidR="00114F35" w:rsidRDefault="00000000">
            <w:pPr>
              <w:spacing w:after="40"/>
              <w:rPr>
                <w:lang w:eastAsia="zh-TW"/>
              </w:rPr>
            </w:pPr>
            <w:r>
              <w:rPr>
                <w:rFonts w:ascii="Times New Roman" w:eastAsia="標楷體" w:hAnsi="Times New Roman"/>
                <w:lang w:eastAsia="zh-TW"/>
              </w:rPr>
              <w:t>可作為排班引擎之風險輸入</w:t>
            </w:r>
          </w:p>
        </w:tc>
      </w:tr>
      <w:tr w:rsidR="00114F35" w14:paraId="28C320DB" w14:textId="77777777">
        <w:trPr>
          <w:jc w:val="center"/>
        </w:trPr>
        <w:tc>
          <w:tcPr>
            <w:tcW w:w="2835" w:type="dxa"/>
          </w:tcPr>
          <w:p w14:paraId="6584449E" w14:textId="77777777" w:rsidR="00114F35" w:rsidRDefault="00000000">
            <w:pPr>
              <w:spacing w:after="40"/>
              <w:rPr>
                <w:lang w:eastAsia="zh-TW"/>
              </w:rPr>
            </w:pPr>
            <w:r>
              <w:rPr>
                <w:rFonts w:ascii="Times New Roman" w:eastAsia="標楷體" w:hAnsi="Times New Roman"/>
                <w:lang w:eastAsia="zh-TW"/>
              </w:rPr>
              <w:t>未來</w:t>
            </w:r>
            <w:r>
              <w:rPr>
                <w:rFonts w:ascii="Times New Roman" w:eastAsia="標楷體" w:hAnsi="Times New Roman"/>
                <w:lang w:eastAsia="zh-TW"/>
              </w:rPr>
              <w:t xml:space="preserve"> 7 </w:t>
            </w:r>
            <w:r>
              <w:rPr>
                <w:rFonts w:ascii="Times New Roman" w:eastAsia="標楷體" w:hAnsi="Times New Roman"/>
                <w:lang w:eastAsia="zh-TW"/>
              </w:rPr>
              <w:t>日惡劣海況（</w:t>
            </w:r>
            <w:r>
              <w:rPr>
                <w:rFonts w:ascii="Times New Roman" w:eastAsia="標楷體" w:hAnsi="Times New Roman"/>
                <w:lang w:eastAsia="zh-TW"/>
              </w:rPr>
              <w:t>Markov</w:t>
            </w:r>
            <w:r>
              <w:rPr>
                <w:rFonts w:ascii="Times New Roman" w:eastAsia="標楷體" w:hAnsi="Times New Roman"/>
                <w:lang w:eastAsia="zh-TW"/>
              </w:rPr>
              <w:t>）</w:t>
            </w:r>
          </w:p>
        </w:tc>
        <w:tc>
          <w:tcPr>
            <w:tcW w:w="2948" w:type="dxa"/>
          </w:tcPr>
          <w:p w14:paraId="1E494CFF" w14:textId="77777777" w:rsidR="00114F35" w:rsidRDefault="00000000">
            <w:pPr>
              <w:spacing w:after="40"/>
              <w:rPr>
                <w:lang w:eastAsia="zh-TW"/>
              </w:rPr>
            </w:pPr>
            <w:r>
              <w:rPr>
                <w:rFonts w:ascii="Times New Roman" w:eastAsia="標楷體" w:hAnsi="Times New Roman"/>
                <w:lang w:eastAsia="zh-TW"/>
              </w:rPr>
              <w:t>機率 13.6%（明日 ML 預測 38.5%）</w:t>
            </w:r>
            <w:r>
              <w:rPr>
                <w:rFonts w:ascii="Times New Roman" w:eastAsia="標楷體" w:hAnsi="Times New Roman"/>
                <w:lang w:eastAsia="zh-TW"/>
              </w:rPr>
            </w:r>
            <w:r>
              <w:rPr>
                <w:rFonts w:ascii="Times New Roman" w:eastAsia="標楷體" w:hAnsi="Times New Roman"/>
                <w:lang w:eastAsia="zh-TW"/>
              </w:rPr>
            </w:r>
            <w:r>
              <w:rPr>
                <w:rFonts w:ascii="Times New Roman" w:eastAsia="標楷體" w:hAnsi="Times New Roman"/>
                <w:lang w:eastAsia="zh-TW"/>
              </w:rPr>
            </w:r>
            <w:r>
              <w:rPr>
                <w:rFonts w:ascii="Times New Roman" w:eastAsia="標楷體" w:hAnsi="Times New Roman"/>
                <w:lang w:eastAsia="zh-TW"/>
              </w:rPr>
            </w:r>
            <w:r>
              <w:rPr>
                <w:rFonts w:ascii="Times New Roman" w:eastAsia="標楷體" w:hAnsi="Times New Roman"/>
                <w:lang w:eastAsia="zh-TW"/>
              </w:rPr>
            </w:r>
            <w:r>
              <w:rPr>
                <w:rFonts w:ascii="Times New Roman" w:eastAsia="標楷體" w:hAnsi="Times New Roman"/>
                <w:lang w:eastAsia="zh-TW"/>
              </w:rPr>
            </w:r>
          </w:p>
        </w:tc>
        <w:tc>
          <w:tcPr>
            <w:tcW w:w="2721" w:type="dxa"/>
          </w:tcPr>
          <w:p w14:paraId="7D1BA62E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兩模型互為驗證</w:t>
            </w:r>
          </w:p>
        </w:tc>
      </w:tr>
      <w:tr w:rsidR="00114F35" w14:paraId="7C9AE636" w14:textId="77777777">
        <w:trPr>
          <w:jc w:val="center"/>
        </w:trPr>
        <w:tc>
          <w:tcPr>
            <w:tcW w:w="2835" w:type="dxa"/>
          </w:tcPr>
          <w:p w14:paraId="60D04BFF" w14:textId="77777777" w:rsidR="00114F35" w:rsidRDefault="00000000">
            <w:pPr>
              <w:spacing w:after="40"/>
              <w:rPr>
                <w:lang w:eastAsia="zh-TW"/>
              </w:rPr>
            </w:pPr>
            <w:r>
              <w:rPr>
                <w:rFonts w:ascii="Times New Roman" w:eastAsia="標楷體" w:hAnsi="Times New Roman"/>
                <w:lang w:eastAsia="zh-TW"/>
              </w:rPr>
              <w:t>工時公平性（</w:t>
            </w:r>
            <w:r>
              <w:rPr>
                <w:rFonts w:ascii="Times New Roman" w:eastAsia="標楷體" w:hAnsi="Times New Roman"/>
                <w:lang w:eastAsia="zh-TW"/>
              </w:rPr>
              <w:t xml:space="preserve">Gini </w:t>
            </w:r>
            <w:r>
              <w:rPr>
                <w:rFonts w:ascii="Times New Roman" w:eastAsia="標楷體" w:hAnsi="Times New Roman"/>
                <w:lang w:eastAsia="zh-TW"/>
              </w:rPr>
              <w:t>係數）</w:t>
            </w:r>
          </w:p>
        </w:tc>
        <w:tc>
          <w:tcPr>
            <w:tcW w:w="2948" w:type="dxa"/>
          </w:tcPr>
          <w:p w14:paraId="320058B1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Gini = 0.031</w:t>
            </w:r>
          </w:p>
        </w:tc>
        <w:tc>
          <w:tcPr>
            <w:tcW w:w="2721" w:type="dxa"/>
          </w:tcPr>
          <w:p w14:paraId="52575D16" w14:textId="77777777" w:rsidR="00114F35" w:rsidRDefault="00000000">
            <w:pPr>
              <w:spacing w:after="40"/>
              <w:rPr>
                <w:lang w:eastAsia="zh-TW"/>
              </w:rPr>
            </w:pPr>
            <w:r>
              <w:rPr>
                <w:rFonts w:ascii="Times New Roman" w:eastAsia="標楷體" w:hAnsi="Times New Roman"/>
                <w:lang w:eastAsia="zh-TW"/>
              </w:rPr>
              <w:t>分配均勻，輪班制度設計合理</w:t>
            </w:r>
          </w:p>
        </w:tc>
      </w:tr>
    </w:tbl>
    <w:p w14:paraId="5D7EA1EC" w14:textId="77777777" w:rsidR="00114F35" w:rsidRDefault="00114F35">
      <w:pPr>
        <w:spacing w:after="160" w:line="360" w:lineRule="auto"/>
        <w:rPr>
          <w:lang w:eastAsia="zh-TW"/>
        </w:rPr>
      </w:pPr>
    </w:p>
    <w:p w14:paraId="5E16C1C2" w14:textId="77777777" w:rsidR="00114F35" w:rsidRDefault="00000000">
      <w:pPr>
        <w:spacing w:after="120" w:line="360" w:lineRule="auto"/>
        <w:ind w:firstLine="480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圖</w:t>
      </w:r>
      <w:r>
        <w:rPr>
          <w:rFonts w:ascii="Times New Roman" w:eastAsia="標楷體" w:hAnsi="Times New Roman"/>
          <w:sz w:val="24"/>
          <w:lang w:eastAsia="zh-TW"/>
        </w:rPr>
        <w:t xml:space="preserve"> 5 </w:t>
      </w:r>
      <w:r>
        <w:rPr>
          <w:rFonts w:ascii="Times New Roman" w:eastAsia="標楷體" w:hAnsi="Times New Roman"/>
          <w:sz w:val="24"/>
          <w:lang w:eastAsia="zh-TW"/>
        </w:rPr>
        <w:t>顯示各海域之海況組成：外海大浪比例最高、港口以平靜為主，與卡方檢定結論一致。圖</w:t>
      </w:r>
      <w:r>
        <w:rPr>
          <w:rFonts w:ascii="Times New Roman" w:eastAsia="標楷體" w:hAnsi="Times New Roman"/>
          <w:sz w:val="24"/>
          <w:lang w:eastAsia="zh-TW"/>
        </w:rPr>
        <w:t xml:space="preserve"> 6 </w:t>
      </w:r>
      <w:r>
        <w:rPr>
          <w:rFonts w:ascii="Times New Roman" w:eastAsia="標楷體" w:hAnsi="Times New Roman"/>
          <w:sz w:val="24"/>
          <w:lang w:eastAsia="zh-TW"/>
        </w:rPr>
        <w:t>之</w:t>
      </w:r>
      <w:r>
        <w:rPr>
          <w:rFonts w:ascii="Times New Roman" w:eastAsia="標楷體" w:hAnsi="Times New Roman"/>
          <w:sz w:val="24"/>
          <w:lang w:eastAsia="zh-TW"/>
        </w:rPr>
        <w:t xml:space="preserve"> Markov </w:t>
      </w:r>
      <w:r>
        <w:rPr>
          <w:rFonts w:ascii="Times New Roman" w:eastAsia="標楷體" w:hAnsi="Times New Roman"/>
          <w:sz w:val="24"/>
          <w:lang w:eastAsia="zh-TW"/>
        </w:rPr>
        <w:t>轉移矩陣顯示海況具有顯著之狀態惰性（平靜後傾向持續平靜），為</w:t>
      </w:r>
      <w:r>
        <w:rPr>
          <w:rFonts w:ascii="Times New Roman" w:eastAsia="標楷體" w:hAnsi="Times New Roman"/>
          <w:sz w:val="24"/>
          <w:lang w:eastAsia="zh-TW"/>
        </w:rPr>
        <w:t xml:space="preserve"> 7 </w:t>
      </w:r>
      <w:r>
        <w:rPr>
          <w:rFonts w:ascii="Times New Roman" w:eastAsia="標楷體" w:hAnsi="Times New Roman"/>
          <w:sz w:val="24"/>
          <w:lang w:eastAsia="zh-TW"/>
        </w:rPr>
        <w:t>日預測提供依據。圖</w:t>
      </w:r>
      <w:r>
        <w:rPr>
          <w:rFonts w:ascii="Times New Roman" w:eastAsia="標楷體" w:hAnsi="Times New Roman"/>
          <w:sz w:val="24"/>
          <w:lang w:eastAsia="zh-TW"/>
        </w:rPr>
        <w:t xml:space="preserve"> 7 </w:t>
      </w:r>
      <w:r>
        <w:rPr>
          <w:rFonts w:ascii="Times New Roman" w:eastAsia="標楷體" w:hAnsi="Times New Roman"/>
          <w:sz w:val="24"/>
          <w:lang w:eastAsia="zh-TW"/>
        </w:rPr>
        <w:t>為</w:t>
      </w:r>
      <w:r>
        <w:rPr>
          <w:rFonts w:ascii="Times New Roman" w:eastAsia="標楷體" w:hAnsi="Times New Roman"/>
          <w:sz w:val="24"/>
          <w:lang w:eastAsia="zh-TW"/>
        </w:rPr>
        <w:t xml:space="preserve"> RandomForest </w:t>
      </w:r>
      <w:r>
        <w:rPr>
          <w:rFonts w:ascii="Times New Roman" w:eastAsia="標楷體" w:hAnsi="Times New Roman"/>
          <w:sz w:val="24"/>
          <w:lang w:eastAsia="zh-TW"/>
        </w:rPr>
        <w:t>特徵重要度，海況滯後特徵（昨日海況）貢獻最大，符合海象時間連續性之物理直覺。</w:t>
      </w:r>
    </w:p>
    <w:p w14:paraId="2A142651" w14:textId="77777777" w:rsidR="00114F35" w:rsidRDefault="0000000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79E61BE4" wp14:editId="0BC8F623">
            <wp:extent cx="5120640" cy="3640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one_sea_stack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A80C" w14:textId="77777777" w:rsidR="00114F35" w:rsidRDefault="00000000">
      <w:pPr>
        <w:jc w:val="center"/>
        <w:rPr>
          <w:lang w:eastAsia="zh-TW"/>
        </w:rPr>
      </w:pPr>
      <w:r>
        <w:rPr>
          <w:rFonts w:ascii="Times New Roman" w:eastAsia="標楷體" w:hAnsi="Times New Roman"/>
          <w:b/>
          <w:lang w:eastAsia="zh-TW"/>
        </w:rPr>
        <w:t>圖 5　各海域海況組成（與卡方檢定 χ² = 232.811 相互印證）</w:t>
      </w:r>
      <w:r>
        <w:rPr>
          <w:rFonts w:ascii="Times New Roman" w:eastAsia="標楷體" w:hAnsi="Times New Roman"/>
          <w:b/>
          <w:lang w:eastAsia="zh-TW"/>
        </w:rPr>
      </w:r>
      <w:r>
        <w:rPr>
          <w:rFonts w:ascii="Times New Roman" w:eastAsia="標楷體" w:hAnsi="Times New Roman"/>
          <w:b/>
          <w:lang w:eastAsia="zh-TW"/>
        </w:rPr>
      </w:r>
      <w:r>
        <w:rPr>
          <w:rFonts w:ascii="Times New Roman" w:eastAsia="標楷體" w:hAnsi="Times New Roman"/>
          <w:b/>
          <w:lang w:eastAsia="zh-TW"/>
        </w:rPr>
      </w:r>
      <w:r>
        <w:rPr>
          <w:rFonts w:ascii="Times New Roman" w:eastAsia="標楷體" w:hAnsi="Times New Roman"/>
          <w:b/>
        </w:rPr>
      </w:r>
      <w:r>
        <w:rPr>
          <w:rFonts w:ascii="Times New Roman" w:eastAsia="標楷體" w:hAnsi="Times New Roman"/>
          <w:b/>
          <w:lang w:eastAsia="zh-TW"/>
        </w:rPr>
      </w:r>
      <w:r>
        <w:rPr>
          <w:rFonts w:ascii="Times New Roman" w:eastAsia="標楷體" w:hAnsi="Times New Roman"/>
          <w:b/>
          <w:lang w:eastAsia="zh-TW"/>
        </w:rPr>
      </w:r>
    </w:p>
    <w:p w14:paraId="6751BE28" w14:textId="77777777" w:rsidR="00114F35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7975D61" wp14:editId="44E622B6">
            <wp:extent cx="5120640" cy="18172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ov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1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F0A7" w14:textId="77777777" w:rsidR="00114F35" w:rsidRDefault="00000000">
      <w:pPr>
        <w:jc w:val="center"/>
        <w:rPr>
          <w:lang w:eastAsia="zh-TW"/>
        </w:rPr>
      </w:pPr>
      <w:r>
        <w:rPr>
          <w:rFonts w:ascii="Times New Roman" w:eastAsia="標楷體" w:hAnsi="Times New Roman"/>
          <w:b/>
          <w:lang w:eastAsia="zh-TW"/>
        </w:rPr>
        <w:t>圖</w:t>
      </w:r>
      <w:r>
        <w:rPr>
          <w:rFonts w:ascii="Times New Roman" w:eastAsia="標楷體" w:hAnsi="Times New Roman"/>
          <w:b/>
          <w:lang w:eastAsia="zh-TW"/>
        </w:rPr>
        <w:t xml:space="preserve"> 6</w:t>
      </w:r>
      <w:r>
        <w:rPr>
          <w:rFonts w:ascii="Times New Roman" w:eastAsia="標楷體" w:hAnsi="Times New Roman"/>
          <w:b/>
          <w:lang w:eastAsia="zh-TW"/>
        </w:rPr>
        <w:t xml:space="preserve">　</w:t>
      </w:r>
      <w:r>
        <w:rPr>
          <w:rFonts w:ascii="Times New Roman" w:eastAsia="標楷體" w:hAnsi="Times New Roman"/>
          <w:b/>
          <w:lang w:eastAsia="zh-TW"/>
        </w:rPr>
        <w:t xml:space="preserve">Markov </w:t>
      </w:r>
      <w:r>
        <w:rPr>
          <w:rFonts w:ascii="Times New Roman" w:eastAsia="標楷體" w:hAnsi="Times New Roman"/>
          <w:b/>
          <w:lang w:eastAsia="zh-TW"/>
        </w:rPr>
        <w:t>海況轉移矩陣與</w:t>
      </w:r>
      <w:r>
        <w:rPr>
          <w:rFonts w:ascii="Times New Roman" w:eastAsia="標楷體" w:hAnsi="Times New Roman"/>
          <w:b/>
          <w:lang w:eastAsia="zh-TW"/>
        </w:rPr>
        <w:t xml:space="preserve"> 7 </w:t>
      </w:r>
      <w:r>
        <w:rPr>
          <w:rFonts w:ascii="Times New Roman" w:eastAsia="標楷體" w:hAnsi="Times New Roman"/>
          <w:b/>
          <w:lang w:eastAsia="zh-TW"/>
        </w:rPr>
        <w:t>日惡劣海況機率</w:t>
      </w:r>
    </w:p>
    <w:p w14:paraId="7A3514A0" w14:textId="77777777" w:rsidR="00114F35" w:rsidRDefault="0000000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BCE7D1A" wp14:editId="4BA2383E">
            <wp:extent cx="5120640" cy="28504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35C9" w14:textId="77777777" w:rsidR="00114F35" w:rsidRDefault="00000000">
      <w:pPr>
        <w:jc w:val="center"/>
        <w:rPr>
          <w:lang w:eastAsia="zh-TW"/>
        </w:rPr>
      </w:pPr>
      <w:r>
        <w:rPr>
          <w:rFonts w:ascii="Times New Roman" w:eastAsia="標楷體" w:hAnsi="Times New Roman"/>
          <w:b/>
          <w:lang w:eastAsia="zh-TW"/>
        </w:rPr>
        <w:t>圖 7　RandomForest 特徵重要度（測試集準確率 69.2%、AUC 0.703）</w:t>
      </w:r>
      <w:r>
        <w:rPr>
          <w:rFonts w:ascii="Times New Roman" w:eastAsia="標楷體" w:hAnsi="Times New Roman"/>
          <w:b/>
          <w:lang w:eastAsia="zh-TW"/>
        </w:rPr>
      </w:r>
      <w:r>
        <w:rPr>
          <w:rFonts w:ascii="Times New Roman" w:eastAsia="標楷體" w:hAnsi="Times New Roman"/>
          <w:b/>
          <w:lang w:eastAsia="zh-TW"/>
        </w:rPr>
      </w:r>
      <w:r>
        <w:rPr>
          <w:rFonts w:ascii="Times New Roman" w:eastAsia="標楷體" w:hAnsi="Times New Roman"/>
          <w:b/>
          <w:lang w:eastAsia="zh-TW"/>
        </w:rPr>
      </w:r>
      <w:r>
        <w:rPr>
          <w:rFonts w:ascii="Times New Roman" w:eastAsia="標楷體" w:hAnsi="Times New Roman"/>
          <w:b/>
          <w:lang w:eastAsia="zh-TW"/>
        </w:rPr>
      </w:r>
      <w:r>
        <w:rPr>
          <w:rFonts w:ascii="Times New Roman" w:eastAsia="標楷體" w:hAnsi="Times New Roman"/>
          <w:b/>
          <w:lang w:eastAsia="zh-TW"/>
        </w:rPr>
      </w:r>
      <w:r>
        <w:rPr>
          <w:rFonts w:ascii="Times New Roman" w:eastAsia="標楷體" w:hAnsi="Times New Roman"/>
          <w:b/>
          <w:lang w:eastAsia="zh-TW"/>
        </w:rPr>
      </w:r>
      <w:r>
        <w:rPr>
          <w:rFonts w:ascii="Times New Roman" w:eastAsia="標楷體" w:hAnsi="Times New Roman"/>
          <w:b/>
          <w:lang w:eastAsia="zh-TW"/>
        </w:rPr>
      </w:r>
      <w:r>
        <w:rPr>
          <w:rFonts w:ascii="Times New Roman" w:eastAsia="標楷體" w:hAnsi="Times New Roman"/>
          <w:b/>
          <w:lang w:eastAsia="zh-TW"/>
        </w:rPr>
      </w:r>
    </w:p>
    <w:p w14:paraId="02CD3D02" w14:textId="77777777" w:rsidR="00114F35" w:rsidRDefault="00000000">
      <w:pPr>
        <w:keepNext/>
        <w:spacing w:before="200" w:after="12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 xml:space="preserve">3. </w:t>
      </w:r>
      <w:r>
        <w:rPr>
          <w:rFonts w:ascii="Times New Roman" w:eastAsia="標楷體" w:hAnsi="Times New Roman"/>
          <w:b/>
          <w:sz w:val="28"/>
          <w:lang w:eastAsia="zh-TW"/>
        </w:rPr>
        <w:t>人力資源決策與自動排班結果</w:t>
      </w:r>
    </w:p>
    <w:p w14:paraId="16AA392A" w14:textId="77777777" w:rsidR="00114F35" w:rsidRDefault="00000000">
      <w:pPr>
        <w:spacing w:after="120" w:line="360" w:lineRule="auto"/>
        <w:ind w:firstLine="480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此部分為本系統與純海象視覺化系統之結構性差異——以下產出皆需人員/勤務/船艦資料，純海象資料無法產生。圖 8 為人員疲勞指數排行（連續值勤天數＋近 7 日工時），圖 9 之 Lorenz 曲線顯示工時分配貼近完全平等線（Gini = 0.031），圖 10 為船艦可用性與維護里程（本次所有船艦可用度均高於維護門檻，無須排除）。</w:t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</w:p>
    <w:p w14:paraId="1B5FC605" w14:textId="77777777" w:rsidR="00114F35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9548EA6" wp14:editId="2BF12DE7">
            <wp:extent cx="5120640" cy="29882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tig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7C6B" w14:textId="77777777" w:rsidR="00114F35" w:rsidRDefault="00000000">
      <w:pPr>
        <w:jc w:val="center"/>
        <w:rPr>
          <w:lang w:eastAsia="zh-TW"/>
        </w:rPr>
      </w:pPr>
      <w:r>
        <w:rPr>
          <w:rFonts w:ascii="Times New Roman" w:eastAsia="標楷體" w:hAnsi="Times New Roman"/>
          <w:b/>
          <w:lang w:eastAsia="zh-TW"/>
        </w:rPr>
        <w:t>圖</w:t>
      </w:r>
      <w:r>
        <w:rPr>
          <w:rFonts w:ascii="Times New Roman" w:eastAsia="標楷體" w:hAnsi="Times New Roman"/>
          <w:b/>
          <w:lang w:eastAsia="zh-TW"/>
        </w:rPr>
        <w:t xml:space="preserve"> 8</w:t>
      </w:r>
      <w:r>
        <w:rPr>
          <w:rFonts w:ascii="Times New Roman" w:eastAsia="標楷體" w:hAnsi="Times New Roman"/>
          <w:b/>
          <w:lang w:eastAsia="zh-TW"/>
        </w:rPr>
        <w:t xml:space="preserve">　人員疲勞指數排行（</w:t>
      </w:r>
      <w:r>
        <w:rPr>
          <w:rFonts w:ascii="Times New Roman" w:eastAsia="標楷體" w:hAnsi="Times New Roman"/>
          <w:b/>
          <w:lang w:eastAsia="zh-TW"/>
        </w:rPr>
        <w:t>0–100</w:t>
      </w:r>
      <w:r>
        <w:rPr>
          <w:rFonts w:ascii="Times New Roman" w:eastAsia="標楷體" w:hAnsi="Times New Roman"/>
          <w:b/>
          <w:lang w:eastAsia="zh-TW"/>
        </w:rPr>
        <w:t>，紅色為高疲勞建議輪休）</w:t>
      </w:r>
    </w:p>
    <w:p w14:paraId="5F7DDD1A" w14:textId="77777777" w:rsidR="00114F35" w:rsidRDefault="00000000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E7AC837" wp14:editId="275FC2E5">
            <wp:extent cx="4937760" cy="42276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irness_lorenz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22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0C2D" w14:textId="77777777" w:rsidR="00114F35" w:rsidRDefault="00000000">
      <w:pPr>
        <w:jc w:val="center"/>
      </w:pPr>
      <w:r>
        <w:rPr>
          <w:rFonts w:ascii="Times New Roman" w:eastAsia="標楷體" w:hAnsi="Times New Roman"/>
          <w:b/>
        </w:rPr>
        <w:t>圖 9　工時公平性 Lorenz 曲線（Gini = 0.031，分配均勻）</w:t>
      </w:r>
      <w:r>
        <w:rPr>
          <w:rFonts w:ascii="Times New Roman" w:eastAsia="標楷體" w:hAnsi="Times New Roman"/>
          <w:b/>
        </w:rPr>
      </w:r>
      <w:r>
        <w:rPr>
          <w:rFonts w:ascii="Times New Roman" w:eastAsia="標楷體" w:hAnsi="Times New Roman"/>
          <w:b/>
        </w:rPr>
      </w:r>
      <w:r>
        <w:rPr>
          <w:rFonts w:ascii="Times New Roman" w:eastAsia="標楷體" w:hAnsi="Times New Roman"/>
          <w:b/>
        </w:rPr>
      </w:r>
      <w:r>
        <w:rPr>
          <w:rFonts w:ascii="Times New Roman" w:eastAsia="標楷體" w:hAnsi="Times New Roman"/>
          <w:b/>
        </w:rPr>
      </w:r>
      <w:r>
        <w:rPr>
          <w:rFonts w:ascii="Times New Roman" w:eastAsia="標楷體" w:hAnsi="Times New Roman"/>
          <w:b/>
        </w:rPr>
      </w:r>
      <w:r>
        <w:rPr>
          <w:rFonts w:ascii="Times New Roman" w:eastAsia="標楷體" w:hAnsi="Times New Roman"/>
          <w:b/>
        </w:rPr>
      </w:r>
    </w:p>
    <w:p w14:paraId="36182378" w14:textId="77777777" w:rsidR="00114F35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FC487A9" wp14:editId="51952846">
            <wp:extent cx="5120640" cy="28121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ssel_availabil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1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75A7" w14:textId="77777777" w:rsidR="00114F35" w:rsidRDefault="00000000">
      <w:pPr>
        <w:jc w:val="center"/>
        <w:rPr>
          <w:lang w:eastAsia="zh-TW"/>
        </w:rPr>
      </w:pPr>
      <w:r>
        <w:rPr>
          <w:rFonts w:ascii="Times New Roman" w:eastAsia="標楷體" w:hAnsi="Times New Roman"/>
          <w:b/>
          <w:lang w:eastAsia="zh-TW"/>
        </w:rPr>
        <w:t>圖</w:t>
      </w:r>
      <w:r>
        <w:rPr>
          <w:rFonts w:ascii="Times New Roman" w:eastAsia="標楷體" w:hAnsi="Times New Roman"/>
          <w:b/>
          <w:lang w:eastAsia="zh-TW"/>
        </w:rPr>
        <w:t xml:space="preserve"> 10</w:t>
      </w:r>
      <w:r>
        <w:rPr>
          <w:rFonts w:ascii="Times New Roman" w:eastAsia="標楷體" w:hAnsi="Times New Roman"/>
          <w:b/>
          <w:lang w:eastAsia="zh-TW"/>
        </w:rPr>
        <w:t xml:space="preserve">　船艦可用性與維護里程</w:t>
      </w:r>
    </w:p>
    <w:p w14:paraId="6D4F774F" w14:textId="77777777" w:rsidR="00114F35" w:rsidRDefault="00000000">
      <w:pPr>
        <w:spacing w:after="120" w:line="360" w:lineRule="auto"/>
        <w:ind w:firstLine="480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排班引擎以明日惡劣海況機率 38.5% 為輸入，自動決定三海域員額（港口 2、近海 3、外海 2 人），並產出具名班表（表 3）。本次所有船艦可用度均高於維護門檻、亦無人達輪休門檻，引擎仍保有達門檻即自動排除與輪休之機制，回應研究問題 (3)。</w:t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  <w:r>
        <w:rPr>
          <w:rFonts w:ascii="Times New Roman" w:eastAsia="標楷體" w:hAnsi="Times New Roman"/>
          <w:sz w:val="24"/>
          <w:lang w:eastAsia="zh-TW"/>
        </w:rPr>
      </w:r>
    </w:p>
    <w:p w14:paraId="1CA10444" w14:textId="77777777" w:rsidR="00114F35" w:rsidRDefault="00000000">
      <w:pPr>
        <w:keepNext/>
        <w:spacing w:before="160" w:after="80"/>
        <w:jc w:val="center"/>
        <w:rPr>
          <w:lang w:eastAsia="zh-TW"/>
        </w:rPr>
      </w:pPr>
      <w:r>
        <w:rPr>
          <w:rFonts w:ascii="Times New Roman" w:eastAsia="標楷體" w:hAnsi="Times New Roman"/>
          <w:b/>
          <w:lang w:eastAsia="zh-TW"/>
        </w:rPr>
        <w:lastRenderedPageBreak/>
        <w:t>表</w:t>
      </w:r>
      <w:r>
        <w:rPr>
          <w:rFonts w:ascii="Times New Roman" w:eastAsia="標楷體" w:hAnsi="Times New Roman"/>
          <w:b/>
          <w:lang w:eastAsia="zh-TW"/>
        </w:rPr>
        <w:t xml:space="preserve"> 3</w:t>
      </w:r>
      <w:r>
        <w:rPr>
          <w:rFonts w:ascii="Times New Roman" w:eastAsia="標楷體" w:hAnsi="Times New Roman"/>
          <w:b/>
          <w:lang w:eastAsia="zh-TW"/>
        </w:rPr>
        <w:t xml:space="preserve">　自動排班引擎輸出之明日班表（</w:t>
      </w:r>
      <w:r>
        <w:rPr>
          <w:rFonts w:ascii="Times New Roman" w:eastAsia="標楷體" w:hAnsi="Times New Roman"/>
          <w:b/>
          <w:lang w:eastAsia="zh-TW"/>
        </w:rPr>
        <w:t>2026-06-07</w:t>
      </w:r>
      <w:r>
        <w:rPr>
          <w:rFonts w:ascii="Times New Roman" w:eastAsia="標楷體" w:hAnsi="Times New Roman"/>
          <w:b/>
          <w:lang w:eastAsia="zh-TW"/>
        </w:rPr>
        <w:t>，系統實際輸出）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134"/>
        <w:gridCol w:w="1247"/>
        <w:gridCol w:w="1077"/>
        <w:gridCol w:w="1077"/>
        <w:gridCol w:w="3061"/>
      </w:tblGrid>
      <w:tr w:rsidR="00114F35" w14:paraId="781F9E5F" w14:textId="77777777">
        <w:trPr>
          <w:jc w:val="center"/>
        </w:trPr>
        <w:tc>
          <w:tcPr>
            <w:tcW w:w="907" w:type="dxa"/>
          </w:tcPr>
          <w:p w14:paraId="682D7433" w14:textId="77777777" w:rsidR="00114F35" w:rsidRDefault="00000000">
            <w:pPr>
              <w:spacing w:after="40"/>
              <w:jc w:val="center"/>
            </w:pPr>
            <w:r>
              <w:rPr>
                <w:rFonts w:ascii="Times New Roman" w:eastAsia="標楷體" w:hAnsi="Times New Roman"/>
                <w:b/>
              </w:rPr>
              <w:t>海域</w:t>
            </w:r>
          </w:p>
        </w:tc>
        <w:tc>
          <w:tcPr>
            <w:tcW w:w="1134" w:type="dxa"/>
          </w:tcPr>
          <w:p w14:paraId="32CFBE04" w14:textId="77777777" w:rsidR="00114F35" w:rsidRDefault="00000000">
            <w:pPr>
              <w:spacing w:after="40"/>
              <w:jc w:val="center"/>
            </w:pPr>
            <w:r>
              <w:rPr>
                <w:rFonts w:ascii="Times New Roman" w:eastAsia="標楷體" w:hAnsi="Times New Roman"/>
                <w:b/>
              </w:rPr>
              <w:t>人員</w:t>
            </w:r>
          </w:p>
        </w:tc>
        <w:tc>
          <w:tcPr>
            <w:tcW w:w="1247" w:type="dxa"/>
          </w:tcPr>
          <w:p w14:paraId="66B97219" w14:textId="77777777" w:rsidR="00114F35" w:rsidRDefault="00000000">
            <w:pPr>
              <w:spacing w:after="40"/>
              <w:jc w:val="center"/>
            </w:pPr>
            <w:r>
              <w:rPr>
                <w:rFonts w:ascii="Times New Roman" w:eastAsia="標楷體" w:hAnsi="Times New Roman"/>
                <w:b/>
              </w:rPr>
              <w:t>船艦</w:t>
            </w:r>
          </w:p>
        </w:tc>
        <w:tc>
          <w:tcPr>
            <w:tcW w:w="1077" w:type="dxa"/>
          </w:tcPr>
          <w:p w14:paraId="735B1055" w14:textId="77777777" w:rsidR="00114F35" w:rsidRDefault="00000000">
            <w:pPr>
              <w:spacing w:after="40"/>
              <w:jc w:val="center"/>
            </w:pPr>
            <w:r>
              <w:rPr>
                <w:rFonts w:ascii="Times New Roman" w:eastAsia="標楷體" w:hAnsi="Times New Roman"/>
                <w:b/>
              </w:rPr>
              <w:t>疲勞指數</w:t>
            </w:r>
          </w:p>
        </w:tc>
        <w:tc>
          <w:tcPr>
            <w:tcW w:w="1077" w:type="dxa"/>
          </w:tcPr>
          <w:p w14:paraId="078E7243" w14:textId="77777777" w:rsidR="00114F35" w:rsidRDefault="00000000">
            <w:pPr>
              <w:spacing w:after="40"/>
              <w:jc w:val="center"/>
            </w:pPr>
            <w:r>
              <w:rPr>
                <w:rFonts w:ascii="Times New Roman" w:eastAsia="標楷體" w:hAnsi="Times New Roman"/>
                <w:b/>
              </w:rPr>
              <w:t>外海暴露</w:t>
            </w:r>
          </w:p>
        </w:tc>
        <w:tc>
          <w:tcPr>
            <w:tcW w:w="3061" w:type="dxa"/>
          </w:tcPr>
          <w:p w14:paraId="7EC21EAC" w14:textId="77777777" w:rsidR="00114F35" w:rsidRDefault="00000000">
            <w:pPr>
              <w:spacing w:after="40"/>
              <w:jc w:val="center"/>
            </w:pPr>
            <w:r>
              <w:rPr>
                <w:rFonts w:ascii="Times New Roman" w:eastAsia="標楷體" w:hAnsi="Times New Roman"/>
                <w:b/>
              </w:rPr>
              <w:t>指派理由</w:t>
            </w:r>
          </w:p>
        </w:tc>
      </w:tr>
      <w:tr w:rsidR="00114F35" w14:paraId="5128BDCE" w14:textId="77777777">
        <w:trPr>
          <w:jc w:val="center"/>
        </w:trPr>
        <w:tc>
          <w:tcPr>
            <w:tcW w:w="907" w:type="dxa"/>
          </w:tcPr>
          <w:p w14:paraId="700BA64F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外海</w:t>
            </w:r>
          </w:p>
        </w:tc>
        <w:tc>
          <w:tcPr>
            <w:tcW w:w="1134" w:type="dxa"/>
          </w:tcPr>
          <w:p w14:paraId="09F81206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林佳</w:t>
            </w:r>
          </w:p>
        </w:tc>
        <w:tc>
          <w:tcPr>
            <w:tcW w:w="1247" w:type="dxa"/>
          </w:tcPr>
          <w:p w14:paraId="0CD82442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MAR-006</w:t>
            </w:r>
          </w:p>
        </w:tc>
        <w:tc>
          <w:tcPr>
            <w:tcW w:w="1077" w:type="dxa"/>
          </w:tcPr>
          <w:p w14:paraId="5AF3B4AB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17</w:t>
            </w:r>
          </w:p>
        </w:tc>
        <w:tc>
          <w:tcPr>
            <w:tcW w:w="1077" w:type="dxa"/>
          </w:tcPr>
          <w:p w14:paraId="5266E2E8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8.3%</w:t>
            </w:r>
          </w:p>
        </w:tc>
        <w:tc>
          <w:tcPr>
            <w:tcW w:w="3061" w:type="dxa"/>
          </w:tcPr>
          <w:p w14:paraId="501BAF81" w14:textId="77777777" w:rsidR="00114F35" w:rsidRDefault="00000000">
            <w:pPr>
              <w:spacing w:after="40"/>
              <w:rPr>
                <w:lang w:eastAsia="zh-TW"/>
              </w:rPr>
            </w:pPr>
            <w:r>
              <w:rPr>
                <w:rFonts w:ascii="Times New Roman" w:eastAsia="標楷體" w:hAnsi="Times New Roman"/>
                <w:lang w:eastAsia="zh-TW"/>
              </w:rPr>
              <w:t>低疲勞且外海暴露低，適合輪派外海</w:t>
            </w:r>
          </w:p>
        </w:tc>
      </w:tr>
      <w:tr w:rsidR="00114F35" w14:paraId="04DF7D2D" w14:textId="77777777">
        <w:trPr>
          <w:jc w:val="center"/>
        </w:trPr>
        <w:tc>
          <w:tcPr>
            <w:tcW w:w="907" w:type="dxa"/>
          </w:tcPr>
          <w:p w14:paraId="23066ECA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外海</w:t>
            </w:r>
          </w:p>
        </w:tc>
        <w:tc>
          <w:tcPr>
            <w:tcW w:w="1134" w:type="dxa"/>
          </w:tcPr>
          <w:p w14:paraId="48D504E3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劉燕</w:t>
            </w:r>
          </w:p>
        </w:tc>
        <w:tc>
          <w:tcPr>
            <w:tcW w:w="1247" w:type="dxa"/>
          </w:tcPr>
          <w:p w14:paraId="2F295993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MAR-007</w:t>
            </w:r>
          </w:p>
        </w:tc>
        <w:tc>
          <w:tcPr>
            <w:tcW w:w="1077" w:type="dxa"/>
          </w:tcPr>
          <w:p w14:paraId="605E1F76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21</w:t>
            </w:r>
          </w:p>
        </w:tc>
        <w:tc>
          <w:tcPr>
            <w:tcW w:w="1077" w:type="dxa"/>
          </w:tcPr>
          <w:p w14:paraId="15E9E183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7.7%</w:t>
            </w:r>
          </w:p>
        </w:tc>
        <w:tc>
          <w:tcPr>
            <w:tcW w:w="3061" w:type="dxa"/>
          </w:tcPr>
          <w:p w14:paraId="487D2ACB" w14:textId="77777777" w:rsidR="00114F35" w:rsidRDefault="00000000">
            <w:pPr>
              <w:spacing w:after="40"/>
              <w:rPr>
                <w:lang w:eastAsia="zh-TW"/>
              </w:rPr>
            </w:pPr>
            <w:r>
              <w:rPr>
                <w:rFonts w:ascii="Times New Roman" w:eastAsia="標楷體" w:hAnsi="Times New Roman"/>
                <w:lang w:eastAsia="zh-TW"/>
              </w:rPr>
              <w:t>低疲勞且外海暴露低，適合輪派外海</w:t>
            </w:r>
          </w:p>
        </w:tc>
      </w:tr>
      <w:tr w:rsidR="00114F35" w14:paraId="4A9AB28C" w14:textId="77777777">
        <w:trPr>
          <w:jc w:val="center"/>
        </w:trPr>
        <w:tc>
          <w:tcPr>
            <w:tcW w:w="907" w:type="dxa"/>
          </w:tcPr>
          <w:p w14:paraId="0CD1C925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近海</w:t>
            </w:r>
          </w:p>
        </w:tc>
        <w:tc>
          <w:tcPr>
            <w:tcW w:w="1134" w:type="dxa"/>
          </w:tcPr>
          <w:p w14:paraId="671E40D8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鄭宇</w:t>
            </w:r>
          </w:p>
        </w:tc>
        <w:tc>
          <w:tcPr>
            <w:tcW w:w="1247" w:type="dxa"/>
          </w:tcPr>
          <w:p w14:paraId="0EAA8559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MAR-003</w:t>
            </w:r>
          </w:p>
        </w:tc>
        <w:tc>
          <w:tcPr>
            <w:tcW w:w="1077" w:type="dxa"/>
          </w:tcPr>
          <w:p w14:paraId="3ECA69DE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17</w:t>
            </w:r>
          </w:p>
        </w:tc>
        <w:tc>
          <w:tcPr>
            <w:tcW w:w="1077" w:type="dxa"/>
          </w:tcPr>
          <w:p w14:paraId="764C4EE0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20.0%</w:t>
            </w:r>
          </w:p>
        </w:tc>
        <w:tc>
          <w:tcPr>
            <w:tcW w:w="3061" w:type="dxa"/>
          </w:tcPr>
          <w:p w14:paraId="687AD06C" w14:textId="77777777" w:rsidR="00114F35" w:rsidRDefault="00000000">
            <w:pPr>
              <w:spacing w:after="40"/>
              <w:rPr>
                <w:lang w:eastAsia="zh-TW"/>
              </w:rPr>
            </w:pPr>
            <w:r>
              <w:rPr>
                <w:rFonts w:ascii="Times New Roman" w:eastAsia="標楷體" w:hAnsi="Times New Roman"/>
                <w:lang w:eastAsia="zh-TW"/>
              </w:rPr>
              <w:t>疲勞適中，配置近海任務</w:t>
            </w:r>
          </w:p>
        </w:tc>
      </w:tr>
      <w:tr w:rsidR="00114F35" w14:paraId="76A29B0F" w14:textId="77777777">
        <w:trPr>
          <w:jc w:val="center"/>
        </w:trPr>
        <w:tc>
          <w:tcPr>
            <w:tcW w:w="907" w:type="dxa"/>
          </w:tcPr>
          <w:p w14:paraId="2BC0939B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近海</w:t>
            </w:r>
          </w:p>
        </w:tc>
        <w:tc>
          <w:tcPr>
            <w:tcW w:w="1134" w:type="dxa"/>
          </w:tcPr>
          <w:p w14:paraId="15EB669F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孫芳</w:t>
            </w:r>
          </w:p>
        </w:tc>
        <w:tc>
          <w:tcPr>
            <w:tcW w:w="1247" w:type="dxa"/>
          </w:tcPr>
          <w:p w14:paraId="02CC95EA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MAR-004</w:t>
            </w:r>
          </w:p>
        </w:tc>
        <w:tc>
          <w:tcPr>
            <w:tcW w:w="1077" w:type="dxa"/>
          </w:tcPr>
          <w:p w14:paraId="7D9FF5AA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18</w:t>
            </w:r>
          </w:p>
        </w:tc>
        <w:tc>
          <w:tcPr>
            <w:tcW w:w="1077" w:type="dxa"/>
          </w:tcPr>
          <w:p w14:paraId="7CA07BC9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33.3%</w:t>
            </w:r>
          </w:p>
        </w:tc>
        <w:tc>
          <w:tcPr>
            <w:tcW w:w="3061" w:type="dxa"/>
          </w:tcPr>
          <w:p w14:paraId="33B9B6B2" w14:textId="77777777" w:rsidR="00114F35" w:rsidRDefault="00000000">
            <w:pPr>
              <w:spacing w:after="40"/>
              <w:rPr>
                <w:lang w:eastAsia="zh-TW"/>
              </w:rPr>
            </w:pPr>
            <w:r>
              <w:rPr>
                <w:rFonts w:ascii="Times New Roman" w:eastAsia="標楷體" w:hAnsi="Times New Roman"/>
                <w:lang w:eastAsia="zh-TW"/>
              </w:rPr>
              <w:t>疲勞適中，配置近海任務</w:t>
            </w:r>
          </w:p>
        </w:tc>
      </w:tr>
      <w:tr w:rsidR="00114F35" w14:paraId="3DD45EAD" w14:textId="77777777">
        <w:trPr>
          <w:jc w:val="center"/>
        </w:trPr>
        <w:tc>
          <w:tcPr>
            <w:tcW w:w="907" w:type="dxa"/>
          </w:tcPr>
          <w:p w14:paraId="57238AD4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近海</w:t>
            </w:r>
          </w:p>
        </w:tc>
        <w:tc>
          <w:tcPr>
            <w:tcW w:w="1134" w:type="dxa"/>
          </w:tcPr>
          <w:p w14:paraId="0991D4F0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吳超</w:t>
            </w:r>
          </w:p>
        </w:tc>
        <w:tc>
          <w:tcPr>
            <w:tcW w:w="1247" w:type="dxa"/>
          </w:tcPr>
          <w:p w14:paraId="3AA2C092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MAR-005</w:t>
            </w:r>
          </w:p>
        </w:tc>
        <w:tc>
          <w:tcPr>
            <w:tcW w:w="1077" w:type="dxa"/>
          </w:tcPr>
          <w:p w14:paraId="10C28286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16</w:t>
            </w:r>
          </w:p>
        </w:tc>
        <w:tc>
          <w:tcPr>
            <w:tcW w:w="1077" w:type="dxa"/>
          </w:tcPr>
          <w:p w14:paraId="11160E39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25.0%</w:t>
            </w:r>
          </w:p>
        </w:tc>
        <w:tc>
          <w:tcPr>
            <w:tcW w:w="3061" w:type="dxa"/>
          </w:tcPr>
          <w:p w14:paraId="162C5562" w14:textId="77777777" w:rsidR="00114F35" w:rsidRDefault="00000000">
            <w:pPr>
              <w:spacing w:after="40"/>
              <w:rPr>
                <w:lang w:eastAsia="zh-TW"/>
              </w:rPr>
            </w:pPr>
            <w:r>
              <w:rPr>
                <w:rFonts w:ascii="Times New Roman" w:eastAsia="標楷體" w:hAnsi="Times New Roman"/>
                <w:lang w:eastAsia="zh-TW"/>
              </w:rPr>
              <w:t>疲勞適中，配置近海任務</w:t>
            </w:r>
          </w:p>
        </w:tc>
      </w:tr>
      <w:tr w:rsidR="00114F35" w14:paraId="1EA58E88" w14:textId="77777777">
        <w:trPr>
          <w:jc w:val="center"/>
        </w:trPr>
        <w:tc>
          <w:tcPr>
            <w:tcW w:w="907" w:type="dxa"/>
          </w:tcPr>
          <w:p w14:paraId="1740F708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港口</w:t>
            </w:r>
          </w:p>
        </w:tc>
        <w:tc>
          <w:tcPr>
            <w:tcW w:w="1134" w:type="dxa"/>
          </w:tcPr>
          <w:p w14:paraId="32519BC3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陳偉</w:t>
            </w:r>
          </w:p>
        </w:tc>
        <w:tc>
          <w:tcPr>
            <w:tcW w:w="1247" w:type="dxa"/>
          </w:tcPr>
          <w:p w14:paraId="7FD167F8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MAR-001</w:t>
            </w:r>
          </w:p>
        </w:tc>
        <w:tc>
          <w:tcPr>
            <w:tcW w:w="1077" w:type="dxa"/>
          </w:tcPr>
          <w:p w14:paraId="1F8E9706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53</w:t>
            </w:r>
          </w:p>
        </w:tc>
        <w:tc>
          <w:tcPr>
            <w:tcW w:w="1077" w:type="dxa"/>
          </w:tcPr>
          <w:p w14:paraId="3C447375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26.7%</w:t>
            </w:r>
          </w:p>
        </w:tc>
        <w:tc>
          <w:tcPr>
            <w:tcW w:w="3061" w:type="dxa"/>
          </w:tcPr>
          <w:p w14:paraId="290E24C6" w14:textId="77777777" w:rsidR="00114F35" w:rsidRDefault="00000000">
            <w:pPr>
              <w:spacing w:after="40"/>
              <w:rPr>
                <w:lang w:eastAsia="zh-TW"/>
              </w:rPr>
            </w:pPr>
            <w:r>
              <w:rPr>
                <w:rFonts w:ascii="Times New Roman" w:eastAsia="標楷體" w:hAnsi="Times New Roman"/>
                <w:lang w:eastAsia="zh-TW"/>
              </w:rPr>
              <w:t>疲勞偏高，配置港口輕負荷</w:t>
            </w:r>
          </w:p>
        </w:tc>
      </w:tr>
      <w:tr w:rsidR="00114F35" w14:paraId="6C4A432C" w14:textId="77777777">
        <w:trPr>
          <w:jc w:val="center"/>
        </w:trPr>
        <w:tc>
          <w:tcPr>
            <w:tcW w:w="907" w:type="dxa"/>
          </w:tcPr>
          <w:p w14:paraId="5059BFA3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港口</w:t>
            </w:r>
          </w:p>
        </w:tc>
        <w:tc>
          <w:tcPr>
            <w:tcW w:w="1134" w:type="dxa"/>
          </w:tcPr>
          <w:p w14:paraId="1E19ADF4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黃峻</w:t>
            </w:r>
          </w:p>
        </w:tc>
        <w:tc>
          <w:tcPr>
            <w:tcW w:w="1247" w:type="dxa"/>
          </w:tcPr>
          <w:p w14:paraId="5A332608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MAR-002</w:t>
            </w:r>
          </w:p>
        </w:tc>
        <w:tc>
          <w:tcPr>
            <w:tcW w:w="1077" w:type="dxa"/>
          </w:tcPr>
          <w:p w14:paraId="7746EA2D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66</w:t>
            </w:r>
          </w:p>
        </w:tc>
        <w:tc>
          <w:tcPr>
            <w:tcW w:w="1077" w:type="dxa"/>
          </w:tcPr>
          <w:p w14:paraId="7692C86A" w14:textId="77777777" w:rsidR="00114F35" w:rsidRDefault="00000000">
            <w:pPr>
              <w:spacing w:after="40"/>
            </w:pPr>
            <w:r>
              <w:rPr>
                <w:rFonts w:ascii="Times New Roman" w:eastAsia="標楷體" w:hAnsi="Times New Roman"/>
              </w:rPr>
              <w:t>12.5%</w:t>
            </w:r>
          </w:p>
        </w:tc>
        <w:tc>
          <w:tcPr>
            <w:tcW w:w="3061" w:type="dxa"/>
          </w:tcPr>
          <w:p w14:paraId="781F8550" w14:textId="77777777" w:rsidR="00114F35" w:rsidRDefault="00000000">
            <w:pPr>
              <w:spacing w:after="40"/>
              <w:rPr>
                <w:lang w:eastAsia="zh-TW"/>
              </w:rPr>
            </w:pPr>
            <w:r>
              <w:rPr>
                <w:rFonts w:ascii="Times New Roman" w:eastAsia="標楷體" w:hAnsi="Times New Roman"/>
                <w:lang w:eastAsia="zh-TW"/>
              </w:rPr>
              <w:t>疲勞偏高，配置港口輕負荷</w:t>
            </w:r>
          </w:p>
        </w:tc>
      </w:tr>
    </w:tbl>
    <w:p w14:paraId="77FFEB96" w14:textId="77777777" w:rsidR="00114F35" w:rsidRDefault="00114F35">
      <w:pPr>
        <w:spacing w:after="160" w:line="360" w:lineRule="auto"/>
        <w:rPr>
          <w:lang w:eastAsia="zh-TW"/>
        </w:rPr>
      </w:pPr>
    </w:p>
    <w:p w14:paraId="2FFDDC65" w14:textId="77777777" w:rsidR="00114F35" w:rsidRDefault="00000000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236E303" wp14:editId="6EAFE545">
            <wp:extent cx="5303520" cy="436415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one_map_stati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6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CEC1" w14:textId="77777777" w:rsidR="00114F35" w:rsidRDefault="00000000">
      <w:pPr>
        <w:jc w:val="center"/>
        <w:rPr>
          <w:lang w:eastAsia="zh-TW"/>
        </w:rPr>
      </w:pPr>
      <w:r>
        <w:rPr>
          <w:rFonts w:ascii="Times New Roman" w:eastAsia="標楷體" w:hAnsi="Times New Roman"/>
          <w:b/>
          <w:lang w:eastAsia="zh-TW"/>
        </w:rPr>
        <w:t>圖</w:t>
      </w:r>
      <w:r>
        <w:rPr>
          <w:rFonts w:ascii="Times New Roman" w:eastAsia="標楷體" w:hAnsi="Times New Roman"/>
          <w:b/>
          <w:lang w:eastAsia="zh-TW"/>
        </w:rPr>
        <w:t xml:space="preserve"> 11</w:t>
      </w:r>
      <w:r>
        <w:rPr>
          <w:rFonts w:ascii="Times New Roman" w:eastAsia="標楷體" w:hAnsi="Times New Roman"/>
          <w:b/>
          <w:lang w:eastAsia="zh-TW"/>
        </w:rPr>
        <w:t xml:space="preserve">　三海域風險地圖（另提供</w:t>
      </w:r>
      <w:r>
        <w:rPr>
          <w:rFonts w:ascii="Times New Roman" w:eastAsia="標楷體" w:hAnsi="Times New Roman"/>
          <w:b/>
          <w:lang w:eastAsia="zh-TW"/>
        </w:rPr>
        <w:t xml:space="preserve"> Folium </w:t>
      </w:r>
      <w:r>
        <w:rPr>
          <w:rFonts w:ascii="Times New Roman" w:eastAsia="標楷體" w:hAnsi="Times New Roman"/>
          <w:b/>
          <w:lang w:eastAsia="zh-TW"/>
        </w:rPr>
        <w:t>互動版</w:t>
      </w:r>
      <w:r>
        <w:rPr>
          <w:rFonts w:ascii="Times New Roman" w:eastAsia="標楷體" w:hAnsi="Times New Roman"/>
          <w:b/>
          <w:lang w:eastAsia="zh-TW"/>
        </w:rPr>
        <w:t xml:space="preserve"> duty_map.html</w:t>
      </w:r>
      <w:r>
        <w:rPr>
          <w:rFonts w:ascii="Times New Roman" w:eastAsia="標楷體" w:hAnsi="Times New Roman"/>
          <w:b/>
          <w:lang w:eastAsia="zh-TW"/>
        </w:rPr>
        <w:t>）</w:t>
      </w:r>
    </w:p>
    <w:p w14:paraId="5594A791" w14:textId="77777777" w:rsidR="00114F35" w:rsidRDefault="00000000">
      <w:pPr>
        <w:keepNext/>
        <w:spacing w:before="200" w:after="12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 xml:space="preserve">4. </w:t>
      </w:r>
      <w:r>
        <w:rPr>
          <w:rFonts w:ascii="Times New Roman" w:eastAsia="標楷體" w:hAnsi="Times New Roman"/>
          <w:b/>
          <w:sz w:val="28"/>
          <w:lang w:eastAsia="zh-TW"/>
        </w:rPr>
        <w:t>結論與未來展望</w:t>
      </w:r>
    </w:p>
    <w:p w14:paraId="42ED3D44" w14:textId="77777777" w:rsidR="00114F35" w:rsidRDefault="00000000">
      <w:pPr>
        <w:spacing w:after="120" w:line="360" w:lineRule="auto"/>
        <w:ind w:firstLine="480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本研究完成由「值勤紀錄工具」至「人力資源決策系統」之升級：海象在本系統中僅為輸入訊號，真正輸出為人員疲勞、工時公平、船艦可用性與自動產生之明日班表</w:t>
      </w:r>
      <w:r>
        <w:rPr>
          <w:rFonts w:ascii="Times New Roman" w:eastAsia="標楷體" w:hAnsi="Times New Roman"/>
          <w:sz w:val="24"/>
          <w:lang w:eastAsia="zh-TW"/>
        </w:rPr>
        <w:t>——</w:t>
      </w:r>
      <w:r>
        <w:rPr>
          <w:rFonts w:ascii="Times New Roman" w:eastAsia="標楷體" w:hAnsi="Times New Roman"/>
          <w:sz w:val="24"/>
          <w:lang w:eastAsia="zh-TW"/>
        </w:rPr>
        <w:t>此為純海象視覺化系統無法產出之決策維度。本學期新增</w:t>
      </w:r>
      <w:r>
        <w:rPr>
          <w:rFonts w:ascii="Times New Roman" w:eastAsia="標楷體" w:hAnsi="Times New Roman"/>
          <w:sz w:val="24"/>
          <w:lang w:eastAsia="zh-TW"/>
        </w:rPr>
        <w:t xml:space="preserve"> MILP </w:t>
      </w:r>
      <w:r>
        <w:rPr>
          <w:rFonts w:ascii="Times New Roman" w:eastAsia="標楷體" w:hAnsi="Times New Roman"/>
          <w:sz w:val="24"/>
          <w:lang w:eastAsia="zh-TW"/>
        </w:rPr>
        <w:t>整數線</w:t>
      </w:r>
      <w:r>
        <w:rPr>
          <w:rFonts w:ascii="Times New Roman" w:eastAsia="標楷體" w:hAnsi="Times New Roman"/>
          <w:sz w:val="24"/>
          <w:lang w:eastAsia="zh-TW"/>
        </w:rPr>
        <w:lastRenderedPageBreak/>
        <w:t>性規劃排班引擎（全域最優性差距驗證</w:t>
      </w:r>
      <w:r>
        <w:rPr>
          <w:rFonts w:ascii="Times New Roman" w:eastAsia="標楷體" w:hAnsi="Times New Roman"/>
          <w:sz w:val="24"/>
          <w:lang w:eastAsia="zh-TW"/>
        </w:rPr>
        <w:t xml:space="preserve"> = 0%</w:t>
      </w:r>
      <w:r>
        <w:rPr>
          <w:rFonts w:ascii="Times New Roman" w:eastAsia="標楷體" w:hAnsi="Times New Roman"/>
          <w:sz w:val="24"/>
          <w:lang w:eastAsia="zh-TW"/>
        </w:rPr>
        <w:t>）、</w:t>
      </w:r>
      <w:r>
        <w:rPr>
          <w:rFonts w:ascii="Times New Roman" w:eastAsia="標楷體" w:hAnsi="Times New Roman"/>
          <w:sz w:val="24"/>
          <w:lang w:eastAsia="zh-TW"/>
        </w:rPr>
        <w:t xml:space="preserve">Isolation Forest 5 </w:t>
      </w:r>
      <w:r>
        <w:rPr>
          <w:rFonts w:ascii="Times New Roman" w:eastAsia="標楷體" w:hAnsi="Times New Roman"/>
          <w:sz w:val="24"/>
          <w:lang w:eastAsia="zh-TW"/>
        </w:rPr>
        <w:t>維多維異常偵測、</w:t>
      </w:r>
      <w:r>
        <w:rPr>
          <w:rFonts w:ascii="Times New Roman" w:eastAsia="標楷體" w:hAnsi="Times New Roman"/>
          <w:sz w:val="24"/>
          <w:lang w:eastAsia="zh-TW"/>
        </w:rPr>
        <w:t xml:space="preserve">Holt </w:t>
      </w:r>
      <w:r>
        <w:rPr>
          <w:rFonts w:ascii="Times New Roman" w:eastAsia="標楷體" w:hAnsi="Times New Roman"/>
          <w:sz w:val="24"/>
          <w:lang w:eastAsia="zh-TW"/>
        </w:rPr>
        <w:t>雙指數平滑趨勢預測、人員五維雷達圖，共產出</w:t>
      </w:r>
      <w:r>
        <w:rPr>
          <w:rFonts w:ascii="Times New Roman" w:eastAsia="標楷體" w:hAnsi="Times New Roman"/>
          <w:sz w:val="24"/>
          <w:lang w:eastAsia="zh-TW"/>
        </w:rPr>
        <w:t xml:space="preserve"> 25 </w:t>
      </w:r>
      <w:r>
        <w:rPr>
          <w:rFonts w:ascii="Times New Roman" w:eastAsia="標楷體" w:hAnsi="Times New Roman"/>
          <w:sz w:val="24"/>
          <w:lang w:eastAsia="zh-TW"/>
        </w:rPr>
        <w:t>張圖表，</w:t>
      </w:r>
      <w:r>
        <w:rPr>
          <w:rFonts w:ascii="Times New Roman" w:eastAsia="標楷體" w:hAnsi="Times New Roman"/>
          <w:sz w:val="24"/>
          <w:lang w:eastAsia="zh-TW"/>
        </w:rPr>
        <w:t xml:space="preserve">CI 45 </w:t>
      </w:r>
      <w:r>
        <w:rPr>
          <w:rFonts w:ascii="Times New Roman" w:eastAsia="標楷體" w:hAnsi="Times New Roman"/>
          <w:sz w:val="24"/>
          <w:lang w:eastAsia="zh-TW"/>
        </w:rPr>
        <w:t>項測試全綠。系統完整覆蓋課程必要技術（</w:t>
      </w:r>
      <w:r>
        <w:rPr>
          <w:rFonts w:ascii="Times New Roman" w:eastAsia="標楷體" w:hAnsi="Times New Roman"/>
          <w:sz w:val="24"/>
          <w:lang w:eastAsia="zh-TW"/>
        </w:rPr>
        <w:t>Python/Pandas</w:t>
      </w:r>
      <w:r>
        <w:rPr>
          <w:rFonts w:ascii="Times New Roman" w:eastAsia="標楷體" w:hAnsi="Times New Roman"/>
          <w:sz w:val="24"/>
          <w:lang w:eastAsia="zh-TW"/>
        </w:rPr>
        <w:t>、</w:t>
      </w:r>
      <w:r>
        <w:rPr>
          <w:rFonts w:ascii="Times New Roman" w:eastAsia="標楷體" w:hAnsi="Times New Roman"/>
          <w:sz w:val="24"/>
          <w:lang w:eastAsia="zh-TW"/>
        </w:rPr>
        <w:t>Matplotlib/Seaborn</w:t>
      </w:r>
      <w:r>
        <w:rPr>
          <w:rFonts w:ascii="Times New Roman" w:eastAsia="標楷體" w:hAnsi="Times New Roman"/>
          <w:sz w:val="24"/>
          <w:lang w:eastAsia="zh-TW"/>
        </w:rPr>
        <w:t>、</w:t>
      </w:r>
      <w:r>
        <w:rPr>
          <w:rFonts w:ascii="Times New Roman" w:eastAsia="標楷體" w:hAnsi="Times New Roman"/>
          <w:sz w:val="24"/>
          <w:lang w:eastAsia="zh-TW"/>
        </w:rPr>
        <w:t>Docker</w:t>
      </w:r>
      <w:r>
        <w:rPr>
          <w:rFonts w:ascii="Times New Roman" w:eastAsia="標楷體" w:hAnsi="Times New Roman"/>
          <w:sz w:val="24"/>
          <w:lang w:eastAsia="zh-TW"/>
        </w:rPr>
        <w:t>、</w:t>
      </w:r>
      <w:r>
        <w:rPr>
          <w:rFonts w:ascii="Times New Roman" w:eastAsia="標楷體" w:hAnsi="Times New Roman"/>
          <w:sz w:val="24"/>
          <w:lang w:eastAsia="zh-TW"/>
        </w:rPr>
        <w:t>Git/GitHub</w:t>
      </w:r>
      <w:r>
        <w:rPr>
          <w:rFonts w:ascii="Times New Roman" w:eastAsia="標楷體" w:hAnsi="Times New Roman"/>
          <w:sz w:val="24"/>
          <w:lang w:eastAsia="zh-TW"/>
        </w:rPr>
        <w:t>）與多項選擇性技術（</w:t>
      </w:r>
      <w:r>
        <w:rPr>
          <w:rFonts w:ascii="Times New Roman" w:eastAsia="標楷體" w:hAnsi="Times New Roman"/>
          <w:sz w:val="24"/>
          <w:lang w:eastAsia="zh-TW"/>
        </w:rPr>
        <w:t>MySQL</w:t>
      </w:r>
      <w:r>
        <w:rPr>
          <w:rFonts w:ascii="Times New Roman" w:eastAsia="標楷體" w:hAnsi="Times New Roman"/>
          <w:sz w:val="24"/>
          <w:lang w:eastAsia="zh-TW"/>
        </w:rPr>
        <w:t>、</w:t>
      </w:r>
      <w:r>
        <w:rPr>
          <w:rFonts w:ascii="Times New Roman" w:eastAsia="標楷體" w:hAnsi="Times New Roman"/>
          <w:sz w:val="24"/>
          <w:lang w:eastAsia="zh-TW"/>
        </w:rPr>
        <w:t>Apache+PHP</w:t>
      </w:r>
      <w:r>
        <w:rPr>
          <w:rFonts w:ascii="Times New Roman" w:eastAsia="標楷體" w:hAnsi="Times New Roman"/>
          <w:sz w:val="24"/>
          <w:lang w:eastAsia="zh-TW"/>
        </w:rPr>
        <w:t>、</w:t>
      </w:r>
      <w:r>
        <w:rPr>
          <w:rFonts w:ascii="Times New Roman" w:eastAsia="標楷體" w:hAnsi="Times New Roman"/>
          <w:sz w:val="24"/>
          <w:lang w:eastAsia="zh-TW"/>
        </w:rPr>
        <w:t>scikit-learn</w:t>
      </w:r>
      <w:r>
        <w:rPr>
          <w:rFonts w:ascii="Times New Roman" w:eastAsia="標楷體" w:hAnsi="Times New Roman"/>
          <w:sz w:val="24"/>
          <w:lang w:eastAsia="zh-TW"/>
        </w:rPr>
        <w:t>、</w:t>
      </w:r>
      <w:r>
        <w:rPr>
          <w:rFonts w:ascii="Times New Roman" w:eastAsia="標楷體" w:hAnsi="Times New Roman"/>
          <w:sz w:val="24"/>
          <w:lang w:eastAsia="zh-TW"/>
        </w:rPr>
        <w:t>Folium</w:t>
      </w:r>
      <w:r>
        <w:rPr>
          <w:rFonts w:ascii="Times New Roman" w:eastAsia="標楷體" w:hAnsi="Times New Roman"/>
          <w:sz w:val="24"/>
          <w:lang w:eastAsia="zh-TW"/>
        </w:rPr>
        <w:t>、</w:t>
      </w:r>
      <w:r>
        <w:rPr>
          <w:rFonts w:ascii="Times New Roman" w:eastAsia="標楷體" w:hAnsi="Times New Roman"/>
          <w:sz w:val="24"/>
          <w:lang w:eastAsia="zh-TW"/>
        </w:rPr>
        <w:t>Gradio</w:t>
      </w:r>
      <w:r>
        <w:rPr>
          <w:rFonts w:ascii="Times New Roman" w:eastAsia="標楷體" w:hAnsi="Times New Roman"/>
          <w:sz w:val="24"/>
          <w:lang w:eastAsia="zh-TW"/>
        </w:rPr>
        <w:t>、</w:t>
      </w:r>
      <w:r>
        <w:rPr>
          <w:rFonts w:ascii="Times New Roman" w:eastAsia="標楷體" w:hAnsi="Times New Roman"/>
          <w:sz w:val="24"/>
          <w:lang w:eastAsia="zh-TW"/>
        </w:rPr>
        <w:t>Jupyter</w:t>
      </w:r>
      <w:r>
        <w:rPr>
          <w:rFonts w:ascii="Times New Roman" w:eastAsia="標楷體" w:hAnsi="Times New Roman"/>
          <w:sz w:val="24"/>
          <w:lang w:eastAsia="zh-TW"/>
        </w:rPr>
        <w:t>、</w:t>
      </w:r>
      <w:r>
        <w:rPr>
          <w:rFonts w:ascii="Times New Roman" w:eastAsia="標楷體" w:hAnsi="Times New Roman"/>
          <w:sz w:val="24"/>
          <w:lang w:eastAsia="zh-TW"/>
        </w:rPr>
        <w:t xml:space="preserve">CWA </w:t>
      </w:r>
      <w:r>
        <w:rPr>
          <w:rFonts w:ascii="Times New Roman" w:eastAsia="標楷體" w:hAnsi="Times New Roman"/>
          <w:sz w:val="24"/>
          <w:lang w:eastAsia="zh-TW"/>
        </w:rPr>
        <w:t>開放資料）。</w:t>
      </w:r>
    </w:p>
    <w:p w14:paraId="22544082" w14:textId="77777777" w:rsidR="00114F35" w:rsidRDefault="00000000">
      <w:pPr>
        <w:spacing w:after="120" w:line="360" w:lineRule="auto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未來可延伸方向如下：</w:t>
      </w:r>
    </w:p>
    <w:p w14:paraId="153B76CC" w14:textId="77777777" w:rsidR="00114F35" w:rsidRDefault="00000000">
      <w:pPr>
        <w:spacing w:after="80" w:line="360" w:lineRule="auto"/>
        <w:ind w:left="560" w:hanging="560"/>
        <w:rPr>
          <w:lang w:eastAsia="zh-TW"/>
        </w:rPr>
      </w:pPr>
      <w:r>
        <w:rPr>
          <w:rFonts w:ascii="Times New Roman" w:eastAsia="標楷體" w:hAnsi="Times New Roman"/>
          <w:b/>
          <w:sz w:val="24"/>
          <w:lang w:eastAsia="zh-TW"/>
        </w:rPr>
        <w:t xml:space="preserve">(1) </w:t>
      </w:r>
      <w:r>
        <w:rPr>
          <w:rFonts w:ascii="Times New Roman" w:eastAsia="標楷體" w:hAnsi="Times New Roman"/>
          <w:sz w:val="24"/>
          <w:lang w:eastAsia="zh-TW"/>
        </w:rPr>
        <w:t>接入</w:t>
      </w:r>
      <w:r>
        <w:rPr>
          <w:rFonts w:ascii="Times New Roman" w:eastAsia="標楷體" w:hAnsi="Times New Roman"/>
          <w:sz w:val="24"/>
          <w:lang w:eastAsia="zh-TW"/>
        </w:rPr>
        <w:t xml:space="preserve"> CWA </w:t>
      </w:r>
      <w:r>
        <w:rPr>
          <w:rFonts w:ascii="Times New Roman" w:eastAsia="標楷體" w:hAnsi="Times New Roman"/>
          <w:sz w:val="24"/>
          <w:lang w:eastAsia="zh-TW"/>
        </w:rPr>
        <w:t>即時</w:t>
      </w:r>
      <w:r>
        <w:rPr>
          <w:rFonts w:ascii="Times New Roman" w:eastAsia="標楷體" w:hAnsi="Times New Roman"/>
          <w:sz w:val="24"/>
          <w:lang w:eastAsia="zh-TW"/>
        </w:rPr>
        <w:t xml:space="preserve"> API </w:t>
      </w:r>
      <w:r>
        <w:rPr>
          <w:rFonts w:ascii="Times New Roman" w:eastAsia="標楷體" w:hAnsi="Times New Roman"/>
          <w:sz w:val="24"/>
          <w:lang w:eastAsia="zh-TW"/>
        </w:rPr>
        <w:t>金鑰以取得線上觀測資料（金鑰備援機制已內建，僅需填入</w:t>
      </w:r>
      <w:r>
        <w:rPr>
          <w:rFonts w:ascii="Times New Roman" w:eastAsia="標楷體" w:hAnsi="Times New Roman"/>
          <w:sz w:val="24"/>
          <w:lang w:eastAsia="zh-TW"/>
        </w:rPr>
        <w:t xml:space="preserve"> .env</w:t>
      </w:r>
      <w:r>
        <w:rPr>
          <w:rFonts w:ascii="Times New Roman" w:eastAsia="標楷體" w:hAnsi="Times New Roman"/>
          <w:sz w:val="24"/>
          <w:lang w:eastAsia="zh-TW"/>
        </w:rPr>
        <w:t>）。</w:t>
      </w:r>
    </w:p>
    <w:p w14:paraId="25493319" w14:textId="77777777" w:rsidR="00114F35" w:rsidRDefault="00000000">
      <w:pPr>
        <w:spacing w:after="80" w:line="360" w:lineRule="auto"/>
        <w:ind w:left="560" w:hanging="560"/>
        <w:rPr>
          <w:lang w:eastAsia="zh-TW"/>
        </w:rPr>
      </w:pPr>
      <w:r>
        <w:rPr>
          <w:rFonts w:ascii="Times New Roman" w:eastAsia="標楷體" w:hAnsi="Times New Roman"/>
          <w:b/>
          <w:sz w:val="24"/>
          <w:lang w:eastAsia="zh-TW"/>
        </w:rPr>
        <w:t xml:space="preserve">(2) </w:t>
      </w:r>
      <w:r>
        <w:rPr>
          <w:rFonts w:ascii="Times New Roman" w:eastAsia="標楷體" w:hAnsi="Times New Roman"/>
          <w:b/>
          <w:sz w:val="24"/>
          <w:lang w:eastAsia="zh-TW"/>
        </w:rPr>
        <w:t>擴充</w:t>
      </w:r>
      <w:r>
        <w:rPr>
          <w:rFonts w:ascii="Times New Roman" w:eastAsia="標楷體" w:hAnsi="Times New Roman"/>
          <w:b/>
          <w:sz w:val="24"/>
          <w:lang w:eastAsia="zh-TW"/>
        </w:rPr>
        <w:t xml:space="preserve"> MILP </w:t>
      </w:r>
      <w:r>
        <w:rPr>
          <w:rFonts w:ascii="Times New Roman" w:eastAsia="標楷體" w:hAnsi="Times New Roman"/>
          <w:b/>
          <w:sz w:val="24"/>
          <w:lang w:eastAsia="zh-TW"/>
        </w:rPr>
        <w:t>排班引擎支援多日滾動排班（目前已實現單日</w:t>
      </w:r>
      <w:r>
        <w:rPr>
          <w:rFonts w:ascii="Times New Roman" w:eastAsia="標楷體" w:hAnsi="Times New Roman"/>
          <w:b/>
          <w:sz w:val="24"/>
          <w:lang w:eastAsia="zh-TW"/>
        </w:rPr>
        <w:t xml:space="preserve"> MILP </w:t>
      </w:r>
      <w:r>
        <w:rPr>
          <w:rFonts w:ascii="Times New Roman" w:eastAsia="標楷體" w:hAnsi="Times New Roman"/>
          <w:b/>
          <w:sz w:val="24"/>
          <w:lang w:eastAsia="zh-TW"/>
        </w:rPr>
        <w:t>全域最佳化）。</w:t>
      </w:r>
    </w:p>
    <w:p w14:paraId="043A0866" w14:textId="77777777" w:rsidR="00114F35" w:rsidRDefault="00000000">
      <w:pPr>
        <w:spacing w:after="80" w:line="360" w:lineRule="auto"/>
        <w:ind w:left="560" w:hanging="560"/>
        <w:rPr>
          <w:lang w:eastAsia="zh-TW"/>
        </w:rPr>
      </w:pPr>
      <w:r>
        <w:rPr>
          <w:rFonts w:ascii="Times New Roman" w:eastAsia="標楷體" w:hAnsi="Times New Roman"/>
          <w:b/>
          <w:sz w:val="24"/>
          <w:lang w:eastAsia="zh-TW"/>
        </w:rPr>
        <w:t xml:space="preserve">(3) </w:t>
      </w:r>
      <w:r>
        <w:rPr>
          <w:rFonts w:ascii="Times New Roman" w:eastAsia="標楷體" w:hAnsi="Times New Roman"/>
          <w:sz w:val="24"/>
          <w:lang w:eastAsia="zh-TW"/>
        </w:rPr>
        <w:t>開發行動裝置現場打卡與推播通知，將明日班表直接送達值勤人員。</w:t>
      </w:r>
    </w:p>
    <w:p w14:paraId="4160DB04" w14:textId="77777777" w:rsidR="00114F35" w:rsidRDefault="00000000">
      <w:pPr>
        <w:keepNext/>
        <w:spacing w:before="360"/>
      </w:pPr>
      <w:r>
        <w:rPr>
          <w:rFonts w:ascii="Times New Roman" w:eastAsia="標楷體" w:hAnsi="Times New Roman"/>
          <w:b/>
          <w:sz w:val="36"/>
        </w:rPr>
        <w:t>(</w:t>
      </w:r>
      <w:r>
        <w:rPr>
          <w:rFonts w:ascii="Times New Roman" w:eastAsia="標楷體" w:hAnsi="Times New Roman"/>
          <w:b/>
          <w:sz w:val="36"/>
        </w:rPr>
        <w:t>六</w:t>
      </w:r>
      <w:r>
        <w:rPr>
          <w:rFonts w:ascii="Times New Roman" w:eastAsia="標楷體" w:hAnsi="Times New Roman"/>
          <w:b/>
          <w:sz w:val="36"/>
        </w:rPr>
        <w:t>)</w:t>
      </w:r>
      <w:r>
        <w:rPr>
          <w:rFonts w:ascii="Times New Roman" w:eastAsia="標楷體" w:hAnsi="Times New Roman"/>
          <w:b/>
          <w:sz w:val="36"/>
        </w:rPr>
        <w:t>參考文獻</w:t>
      </w:r>
    </w:p>
    <w:p w14:paraId="3BBEF781" w14:textId="77777777" w:rsidR="00114F35" w:rsidRDefault="00000000">
      <w:pPr>
        <w:spacing w:after="80" w:line="312" w:lineRule="auto"/>
        <w:ind w:left="480" w:hanging="480"/>
      </w:pPr>
      <w:r>
        <w:rPr>
          <w:rFonts w:ascii="Times New Roman" w:eastAsia="標楷體" w:hAnsi="Times New Roman"/>
        </w:rPr>
        <w:t>1. D. Merkel, Docker: Lightweight Linux containers for consistent development and deployment. Linux Journal, 2014, 2014(239).</w:t>
      </w:r>
    </w:p>
    <w:p w14:paraId="2829DB8B" w14:textId="77777777" w:rsidR="00114F35" w:rsidRDefault="00000000">
      <w:pPr>
        <w:spacing w:after="80" w:line="312" w:lineRule="auto"/>
        <w:ind w:left="480" w:hanging="480"/>
      </w:pPr>
      <w:r>
        <w:rPr>
          <w:rFonts w:ascii="Times New Roman" w:eastAsia="標楷體" w:hAnsi="Times New Roman"/>
        </w:rPr>
        <w:t>2. C. Boettiger, An introduction to Docker for reproducible research. ACM SIGOPS Operating Systems Review, 2015, 49(1), 71-79.</w:t>
      </w:r>
    </w:p>
    <w:p w14:paraId="68D82881" w14:textId="77777777" w:rsidR="00114F35" w:rsidRDefault="00000000">
      <w:pPr>
        <w:spacing w:after="80" w:line="312" w:lineRule="auto"/>
        <w:ind w:left="480" w:hanging="480"/>
      </w:pPr>
      <w:r>
        <w:rPr>
          <w:rFonts w:ascii="Times New Roman" w:eastAsia="標楷體" w:hAnsi="Times New Roman"/>
        </w:rPr>
        <w:t>3. A. Smith; P. Allen, and E. Wadsworth, Seafarer fatigue: The Cardiff Research Programme. Cardiff University, 2006.</w:t>
      </w:r>
    </w:p>
    <w:p w14:paraId="4796C1DE" w14:textId="77777777" w:rsidR="00114F35" w:rsidRDefault="00000000">
      <w:pPr>
        <w:spacing w:after="80" w:line="312" w:lineRule="auto"/>
        <w:ind w:left="480" w:hanging="480"/>
      </w:pPr>
      <w:r>
        <w:rPr>
          <w:rFonts w:ascii="Times New Roman" w:eastAsia="標楷體" w:hAnsi="Times New Roman"/>
        </w:rPr>
        <w:t>4. International Maritime Organization, Guidelines on fatigue (MSC.1/Circ.1598). IMO, 2019.</w:t>
      </w:r>
    </w:p>
    <w:p w14:paraId="7D9835CA" w14:textId="77777777" w:rsidR="00114F35" w:rsidRDefault="00000000">
      <w:pPr>
        <w:spacing w:after="80" w:line="312" w:lineRule="auto"/>
        <w:ind w:left="480" w:hanging="480"/>
      </w:pPr>
      <w:r>
        <w:rPr>
          <w:rFonts w:ascii="Times New Roman" w:eastAsia="標楷體" w:hAnsi="Times New Roman"/>
        </w:rPr>
        <w:t>5. V. Monbet; P. Ailliot, and M. Prevosto, Survey of stochastic models for wind and sea state time series. Probabilistic Engineering Mechanics, 2007, 22(2), 113-126.</w:t>
      </w:r>
    </w:p>
    <w:p w14:paraId="535485E9" w14:textId="77777777" w:rsidR="00114F35" w:rsidRDefault="00000000">
      <w:pPr>
        <w:spacing w:after="80" w:line="312" w:lineRule="auto"/>
        <w:ind w:left="480" w:hanging="480"/>
      </w:pPr>
      <w:r>
        <w:rPr>
          <w:rFonts w:ascii="Times New Roman" w:eastAsia="標楷體" w:hAnsi="Times New Roman"/>
        </w:rPr>
        <w:t>6. L. Breiman, Random forests. Machine Learning, 2001, 45(1), 5-32.</w:t>
      </w:r>
    </w:p>
    <w:p w14:paraId="6CA21B7A" w14:textId="77777777" w:rsidR="00114F35" w:rsidRDefault="00000000">
      <w:pPr>
        <w:spacing w:after="80" w:line="312" w:lineRule="auto"/>
        <w:ind w:left="480" w:hanging="480"/>
      </w:pPr>
      <w:r>
        <w:rPr>
          <w:rFonts w:ascii="Times New Roman" w:eastAsia="標楷體" w:hAnsi="Times New Roman"/>
        </w:rPr>
        <w:t>7. F. Pedregosa, et al., Scikit-learn: Machine learning in Python. Journal of Machine Learning Research, 2011, 12, 2825-2830.</w:t>
      </w:r>
    </w:p>
    <w:p w14:paraId="2204FD60" w14:textId="77777777" w:rsidR="00114F35" w:rsidRDefault="00000000">
      <w:pPr>
        <w:spacing w:after="80" w:line="312" w:lineRule="auto"/>
        <w:ind w:left="480" w:hanging="480"/>
      </w:pPr>
      <w:r>
        <w:rPr>
          <w:rFonts w:ascii="Times New Roman" w:eastAsia="標楷體" w:hAnsi="Times New Roman"/>
        </w:rPr>
        <w:t>8. W. McKinney, “Data structures for statistical computing in Python,” in Proceedings of the 9th Python in Science Conference, 2010; pp. 56-61.</w:t>
      </w:r>
    </w:p>
    <w:p w14:paraId="34790EA3" w14:textId="77777777" w:rsidR="00114F35" w:rsidRDefault="00000000">
      <w:pPr>
        <w:spacing w:after="80" w:line="312" w:lineRule="auto"/>
        <w:ind w:left="480" w:hanging="480"/>
      </w:pPr>
      <w:r>
        <w:rPr>
          <w:rFonts w:ascii="Times New Roman" w:eastAsia="標楷體" w:hAnsi="Times New Roman"/>
        </w:rPr>
        <w:t>9. J. D. Hunter, Matplotlib: A 2D graphics environment. Computing in Science &amp; Engineering, 2007, 9(3), 90-95.</w:t>
      </w:r>
    </w:p>
    <w:p w14:paraId="233356FD" w14:textId="77777777" w:rsidR="00114F35" w:rsidRDefault="00000000">
      <w:pPr>
        <w:spacing w:after="80" w:line="312" w:lineRule="auto"/>
        <w:ind w:left="480" w:hanging="480"/>
      </w:pPr>
      <w:r>
        <w:rPr>
          <w:rFonts w:ascii="Times New Roman" w:eastAsia="標楷體" w:hAnsi="Times New Roman"/>
        </w:rPr>
        <w:t>10. A. Abid; A. Abdalla; A. Abid; D. Khan; A. Alfozan, and J. Zou, Gradio: Hassle-free sharing and testing of ML models in the wild. 2019, arXiv:1906.02569.</w:t>
      </w:r>
    </w:p>
    <w:p w14:paraId="039CDE3D" w14:textId="77777777" w:rsidR="00114F35" w:rsidRDefault="00000000">
      <w:pPr>
        <w:spacing w:after="80" w:line="312" w:lineRule="auto"/>
        <w:ind w:left="480" w:hanging="480"/>
      </w:pPr>
      <w:r>
        <w:rPr>
          <w:rFonts w:ascii="Times New Roman" w:eastAsia="標楷體" w:hAnsi="Times New Roman"/>
        </w:rPr>
        <w:t xml:space="preserve">11. </w:t>
      </w:r>
      <w:r>
        <w:rPr>
          <w:rFonts w:ascii="Times New Roman" w:eastAsia="標楷體" w:hAnsi="Times New Roman"/>
        </w:rPr>
        <w:t>中央氣象署，氣象資料開放平臺。</w:t>
      </w:r>
      <w:r>
        <w:rPr>
          <w:rFonts w:ascii="Times New Roman" w:eastAsia="標楷體" w:hAnsi="Times New Roman"/>
        </w:rPr>
        <w:t>https://opendata.cwa.gov.tw</w:t>
      </w:r>
      <w:r>
        <w:rPr>
          <w:rFonts w:ascii="Times New Roman" w:eastAsia="標楷體" w:hAnsi="Times New Roman"/>
        </w:rPr>
        <w:t>（擷取日期：</w:t>
      </w:r>
      <w:r>
        <w:rPr>
          <w:rFonts w:ascii="Times New Roman" w:eastAsia="標楷體" w:hAnsi="Times New Roman"/>
        </w:rPr>
        <w:t xml:space="preserve">2026 </w:t>
      </w:r>
      <w:r>
        <w:rPr>
          <w:rFonts w:ascii="Times New Roman" w:eastAsia="標楷體" w:hAnsi="Times New Roman"/>
        </w:rPr>
        <w:t>年</w:t>
      </w:r>
      <w:r>
        <w:rPr>
          <w:rFonts w:ascii="Times New Roman" w:eastAsia="標楷體" w:hAnsi="Times New Roman"/>
        </w:rPr>
        <w:t xml:space="preserve"> 6 </w:t>
      </w:r>
      <w:r>
        <w:rPr>
          <w:rFonts w:ascii="Times New Roman" w:eastAsia="標楷體" w:hAnsi="Times New Roman"/>
        </w:rPr>
        <w:t>月）</w:t>
      </w:r>
      <w:r>
        <w:rPr>
          <w:rFonts w:ascii="Times New Roman" w:eastAsia="標楷體" w:hAnsi="Times New Roman"/>
        </w:rPr>
        <w:t>.</w:t>
      </w:r>
    </w:p>
    <w:sectPr w:rsidR="00114F35" w:rsidSect="00034616">
      <w:footerReference w:type="default" r:id="rId19"/>
      <w:pgSz w:w="11906" w:h="16838"/>
      <w:pgMar w:top="1440" w:right="1587" w:bottom="1440" w:left="158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F0AFF" w14:textId="77777777" w:rsidR="00273045" w:rsidRDefault="00273045">
      <w:pPr>
        <w:spacing w:after="0" w:line="240" w:lineRule="auto"/>
      </w:pPr>
      <w:r>
        <w:separator/>
      </w:r>
    </w:p>
  </w:endnote>
  <w:endnote w:type="continuationSeparator" w:id="0">
    <w:p w14:paraId="6425234A" w14:textId="77777777" w:rsidR="00273045" w:rsidRDefault="00273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4B347" w14:textId="77777777" w:rsidR="00114F35" w:rsidRDefault="00000000">
    <w:pPr>
      <w:pStyle w:val="a7"/>
      <w:jc w:val="center"/>
    </w:pPr>
    <w:r>
      <w:rPr>
        <w:rFonts w:ascii="Times New Roman" w:eastAsia="標楷體" w:hAnsi="Times New Roman"/>
        <w:sz w:val="20"/>
      </w:rPr>
      <w:fldChar w:fldCharType="begin"/>
    </w:r>
    <w:r>
      <w:rPr>
        <w:rFonts w:ascii="Times New Roman" w:eastAsia="標楷體" w:hAnsi="Times New Roman"/>
        <w:sz w:val="20"/>
      </w:rPr>
      <w:instrText>PAGE</w:instrText>
    </w:r>
    <w:r w:rsidR="00BF64C9">
      <w:rPr>
        <w:rFonts w:ascii="Times New Roman" w:eastAsia="標楷體" w:hAnsi="Times New Roman"/>
        <w:sz w:val="20"/>
      </w:rPr>
      <w:fldChar w:fldCharType="separate"/>
    </w:r>
    <w:r w:rsidR="00BF64C9">
      <w:rPr>
        <w:rFonts w:ascii="Times New Roman" w:eastAsia="標楷體" w:hAnsi="Times New Roman"/>
        <w:noProof/>
        <w:sz w:val="20"/>
      </w:rPr>
      <w:t>2</w:t>
    </w:r>
    <w:r>
      <w:rPr>
        <w:rFonts w:ascii="Times New Roman" w:eastAsia="標楷體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A9578" w14:textId="77777777" w:rsidR="00273045" w:rsidRDefault="00273045">
      <w:pPr>
        <w:spacing w:after="0" w:line="240" w:lineRule="auto"/>
      </w:pPr>
      <w:r>
        <w:separator/>
      </w:r>
    </w:p>
  </w:footnote>
  <w:footnote w:type="continuationSeparator" w:id="0">
    <w:p w14:paraId="6C4D9F12" w14:textId="77777777" w:rsidR="00273045" w:rsidRDefault="002730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629977">
    <w:abstractNumId w:val="8"/>
  </w:num>
  <w:num w:numId="2" w16cid:durableId="1726105484">
    <w:abstractNumId w:val="6"/>
  </w:num>
  <w:num w:numId="3" w16cid:durableId="2095197506">
    <w:abstractNumId w:val="5"/>
  </w:num>
  <w:num w:numId="4" w16cid:durableId="1538349641">
    <w:abstractNumId w:val="4"/>
  </w:num>
  <w:num w:numId="5" w16cid:durableId="721946111">
    <w:abstractNumId w:val="7"/>
  </w:num>
  <w:num w:numId="6" w16cid:durableId="1542790691">
    <w:abstractNumId w:val="3"/>
  </w:num>
  <w:num w:numId="7" w16cid:durableId="895625515">
    <w:abstractNumId w:val="2"/>
  </w:num>
  <w:num w:numId="8" w16cid:durableId="1734157132">
    <w:abstractNumId w:val="1"/>
  </w:num>
  <w:num w:numId="9" w16cid:durableId="1043485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F35"/>
    <w:rsid w:val="0015074B"/>
    <w:rsid w:val="00273045"/>
    <w:rsid w:val="0029639D"/>
    <w:rsid w:val="00326F90"/>
    <w:rsid w:val="0065303A"/>
    <w:rsid w:val="007E204C"/>
    <w:rsid w:val="008C1E7E"/>
    <w:rsid w:val="00AA1D8D"/>
    <w:rsid w:val="00AF71B0"/>
    <w:rsid w:val="00B47730"/>
    <w:rsid w:val="00B803A9"/>
    <w:rsid w:val="00BF64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8B2120"/>
  <w14:defaultImageDpi w14:val="300"/>
  <w15:docId w15:val="{20D1BD35-1D61-477B-B680-2AF1F3CEF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1450</Words>
  <Characters>8269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C112181108</cp:lastModifiedBy>
  <cp:revision>6</cp:revision>
  <dcterms:created xsi:type="dcterms:W3CDTF">2013-12-23T23:15:00Z</dcterms:created>
  <dcterms:modified xsi:type="dcterms:W3CDTF">2026-06-14T15:50:00Z</dcterms:modified>
  <cp:category/>
</cp:coreProperties>
</file>