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D06" w:rsidRPr="00D70D06" w:rsidRDefault="00D70D06" w:rsidP="00D70D06">
      <w:pPr>
        <w:pStyle w:val="1"/>
        <w:jc w:val="center"/>
        <w:rPr>
          <w:rFonts w:ascii="微软雅黑" w:eastAsia="微软雅黑" w:hAnsi="微软雅黑" w:cs="微软雅黑"/>
        </w:rPr>
      </w:pPr>
      <w:r w:rsidRPr="00D70D06">
        <w:rPr>
          <w:rFonts w:ascii="微软雅黑" w:eastAsia="微软雅黑" w:hAnsi="微软雅黑" w:cs="微软雅黑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D70D06">
        <w:rPr>
          <w:rFonts w:ascii="微软雅黑" w:eastAsia="微软雅黑" w:hAnsi="微软雅黑" w:cs="微软雅黑"/>
        </w:rPr>
        <w:instrText>ADDIN CNKISM.UserStyle</w:instrText>
      </w:r>
      <w:r w:rsidRPr="00D70D06">
        <w:rPr>
          <w:rFonts w:ascii="微软雅黑" w:eastAsia="微软雅黑" w:hAnsi="微软雅黑" w:cs="微软雅黑"/>
        </w:rPr>
      </w:r>
      <w:r w:rsidRPr="00D70D06">
        <w:rPr>
          <w:rFonts w:ascii="微软雅黑" w:eastAsia="微软雅黑" w:hAnsi="微软雅黑" w:cs="微软雅黑"/>
        </w:rPr>
        <w:fldChar w:fldCharType="separate"/>
      </w:r>
      <w:r w:rsidRPr="00D70D06">
        <w:rPr>
          <w:rFonts w:ascii="微软雅黑" w:eastAsia="微软雅黑" w:hAnsi="微软雅黑" w:cs="微软雅黑"/>
        </w:rPr>
        <w:fldChar w:fldCharType="end"/>
      </w:r>
      <w:r w:rsidRPr="00D70D06">
        <w:rPr>
          <w:rFonts w:ascii="微软雅黑" w:eastAsia="微软雅黑" w:hAnsi="微软雅黑" w:cs="微软雅黑" w:hint="eastAsia"/>
        </w:rPr>
        <w:t>基于ARM平台的智能网关设计</w:t>
      </w:r>
    </w:p>
    <w:p w:rsidR="006E6322" w:rsidRDefault="00A46986">
      <w:pPr>
        <w:pStyle w:val="1"/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设计文档</w:t>
      </w:r>
    </w:p>
    <w:p w:rsidR="006E6322" w:rsidRDefault="006E6322"/>
    <w:p w:rsidR="006E6322" w:rsidRDefault="00A46986">
      <w:pPr>
        <w:pStyle w:val="a4"/>
        <w:numPr>
          <w:ilvl w:val="0"/>
          <w:numId w:val="1"/>
        </w:numPr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系统名称：</w:t>
      </w:r>
      <w:r w:rsidR="00D70D06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基于ARM平台的智能网关</w:t>
      </w:r>
    </w:p>
    <w:p w:rsidR="006E6322" w:rsidRDefault="00A46986">
      <w:pPr>
        <w:pStyle w:val="a4"/>
        <w:numPr>
          <w:ilvl w:val="0"/>
          <w:numId w:val="1"/>
        </w:numPr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文档作者：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刘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浩</w:t>
      </w:r>
      <w:proofErr w:type="gramEnd"/>
    </w:p>
    <w:p w:rsidR="006E6322" w:rsidRDefault="00A46986">
      <w:pPr>
        <w:pStyle w:val="a4"/>
        <w:numPr>
          <w:ilvl w:val="0"/>
          <w:numId w:val="1"/>
        </w:numPr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客户姓名：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T. </w:t>
      </w:r>
      <w:r w:rsidR="00D45053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G</w:t>
      </w:r>
      <w:r w:rsidR="00D45053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uo</w:t>
      </w:r>
    </w:p>
    <w:p w:rsidR="006E6322" w:rsidRDefault="00A46986">
      <w:pPr>
        <w:pStyle w:val="a4"/>
        <w:numPr>
          <w:ilvl w:val="0"/>
          <w:numId w:val="1"/>
        </w:numPr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创作时间：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2019-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1</w:t>
      </w:r>
      <w:r w:rsidR="00D70D06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2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-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1</w:t>
      </w:r>
      <w:r w:rsidR="00D70D06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7</w:t>
      </w:r>
    </w:p>
    <w:p w:rsidR="006E6322" w:rsidRDefault="00A46986">
      <w:pPr>
        <w:pStyle w:val="a4"/>
        <w:numPr>
          <w:ilvl w:val="0"/>
          <w:numId w:val="1"/>
        </w:numPr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最新修改时间：</w:t>
      </w:r>
    </w:p>
    <w:p w:rsidR="006E6322" w:rsidRDefault="00A46986">
      <w:pPr>
        <w:pStyle w:val="a4"/>
        <w:numPr>
          <w:ilvl w:val="0"/>
          <w:numId w:val="1"/>
        </w:numPr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最新版本号：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1.2</w:t>
      </w:r>
    </w:p>
    <w:p w:rsidR="00D70D06" w:rsidRDefault="00A46986" w:rsidP="00D70D06">
      <w:pPr>
        <w:pStyle w:val="2"/>
        <w:numPr>
          <w:ilvl w:val="0"/>
          <w:numId w:val="7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背景描述</w:t>
      </w:r>
    </w:p>
    <w:p w:rsidR="004C20BE" w:rsidRPr="002166B1" w:rsidRDefault="004C20BE" w:rsidP="004C20BE">
      <w:pPr>
        <w:pStyle w:val="a9"/>
        <w:shd w:val="clear" w:color="auto" w:fill="FFFFFF"/>
        <w:spacing w:before="150" w:beforeAutospacing="0" w:after="150" w:afterAutospacing="0"/>
        <w:ind w:firstLine="360"/>
        <w:rPr>
          <w:rFonts w:ascii="微软雅黑" w:eastAsia="微软雅黑" w:hAnsi="微软雅黑" w:cs="微软雅黑"/>
          <w:kern w:val="2"/>
          <w:sz w:val="21"/>
        </w:rPr>
      </w:pPr>
      <w:r w:rsidRPr="002166B1">
        <w:rPr>
          <w:rFonts w:ascii="微软雅黑" w:eastAsia="微软雅黑" w:hAnsi="微软雅黑" w:cs="微软雅黑"/>
          <w:kern w:val="2"/>
          <w:sz w:val="21"/>
        </w:rPr>
        <w:t>相比于互联网时代，物联网的通信协议更加多样，物的碎片化非常严重，网关的重要性也就由此凸显——物联网网关能够把不同的物收集到的信息整合起来，并且把它传输到下一层次，因而信息才能在各部分之间相互传输。物联网网关可以实现感知网络与通信网络，以及不同类型感知网络之间的协议转换;既可以实现广域互联，也可以实现局域互联。</w:t>
      </w:r>
    </w:p>
    <w:p w:rsidR="00F61898" w:rsidRPr="00B7675B" w:rsidRDefault="004C20BE" w:rsidP="00B7675B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cs="微软雅黑" w:hint="eastAsia"/>
          <w:kern w:val="2"/>
          <w:sz w:val="21"/>
        </w:rPr>
      </w:pPr>
      <w:r w:rsidRPr="002166B1">
        <w:rPr>
          <w:rFonts w:ascii="微软雅黑" w:eastAsia="微软雅黑" w:hAnsi="微软雅黑" w:cs="微软雅黑"/>
          <w:kern w:val="2"/>
          <w:sz w:val="21"/>
        </w:rPr>
        <w:t> </w:t>
      </w:r>
      <w:r>
        <w:rPr>
          <w:rFonts w:ascii="微软雅黑" w:eastAsia="微软雅黑" w:hAnsi="微软雅黑" w:cs="微软雅黑"/>
          <w:kern w:val="2"/>
          <w:sz w:val="21"/>
        </w:rPr>
        <w:tab/>
      </w:r>
      <w:r w:rsidRPr="002166B1">
        <w:rPr>
          <w:rFonts w:ascii="微软雅黑" w:eastAsia="微软雅黑" w:hAnsi="微软雅黑" w:cs="微软雅黑"/>
          <w:kern w:val="2"/>
          <w:sz w:val="21"/>
        </w:rPr>
        <w:t>物联网网关，作为一个新的名词，在未来的物联网时代将会扮演非常重要的角色，它将成为连接感知网络与传统通信网络的纽带。此外物联网网关还需要具备设备管理功能，运营商通过物联网网关设备可以管理底层的各感知节点，了解各节点的相关信息，并实现远程控制。</w:t>
      </w:r>
    </w:p>
    <w:p w:rsidR="00AC6588" w:rsidRDefault="00A46986" w:rsidP="00AC6588">
      <w:pPr>
        <w:pStyle w:val="a4"/>
        <w:numPr>
          <w:ilvl w:val="0"/>
          <w:numId w:val="7"/>
        </w:numPr>
        <w:rPr>
          <w:rFonts w:ascii="微软雅黑" w:eastAsia="微软雅黑" w:hAnsi="微软雅黑" w:cs="微软雅黑"/>
          <w:color w:val="2E74B5" w:themeColor="accent1" w:themeShade="BF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2E74B5" w:themeColor="accent1" w:themeShade="BF"/>
          <w:sz w:val="28"/>
          <w:szCs w:val="28"/>
        </w:rPr>
        <w:t>概</w:t>
      </w:r>
      <w:r>
        <w:rPr>
          <w:rFonts w:ascii="微软雅黑" w:eastAsia="微软雅黑" w:hAnsi="微软雅黑" w:cs="微软雅黑" w:hint="eastAsia"/>
          <w:color w:val="2E74B5" w:themeColor="accent1" w:themeShade="BF"/>
          <w:sz w:val="28"/>
          <w:szCs w:val="28"/>
        </w:rPr>
        <w:t>要设计文档</w:t>
      </w:r>
    </w:p>
    <w:p w:rsidR="00AC6588" w:rsidRDefault="00AC6588" w:rsidP="00AC6588">
      <w:pPr>
        <w:pStyle w:val="2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2.1系统框图</w:t>
      </w:r>
    </w:p>
    <w:p w:rsidR="006E6322" w:rsidRDefault="00A46986" w:rsidP="00AC6588">
      <w:pPr>
        <w:pStyle w:val="a4"/>
        <w:ind w:left="360"/>
      </w:pPr>
      <w:r>
        <w:rPr>
          <w:rFonts w:ascii="微软雅黑" w:eastAsia="微软雅黑" w:hAnsi="微软雅黑" w:cs="微软雅黑" w:hint="eastAsia"/>
          <w:color w:val="2E74B5" w:themeColor="accent1" w:themeShade="BF"/>
          <w:sz w:val="28"/>
          <w:szCs w:val="28"/>
        </w:rPr>
        <w:t xml:space="preserve">  </w:t>
      </w:r>
      <w:r>
        <w:rPr>
          <w:color w:val="000000" w:themeColor="text1"/>
        </w:rPr>
        <w:t xml:space="preserve">  </w:t>
      </w:r>
      <w:r w:rsidR="00B7675B">
        <w:object w:dxaOrig="12721" w:dyaOrig="100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8.8pt;height:261.6pt" o:ole="">
            <v:imagedata r:id="rId8" o:title=""/>
          </v:shape>
          <o:OLEObject Type="Embed" ProgID="Visio.Drawing.15" ShapeID="_x0000_i1026" DrawAspect="Content" ObjectID="_1638597856" r:id="rId9"/>
        </w:object>
      </w:r>
    </w:p>
    <w:p w:rsidR="006E6322" w:rsidRDefault="00A46986">
      <w:pPr>
        <w:pStyle w:val="2"/>
        <w:ind w:firstLine="420"/>
      </w:pPr>
      <w:r>
        <w:rPr>
          <w:rFonts w:ascii="微软雅黑" w:eastAsia="微软雅黑" w:hAnsi="微软雅黑" w:cs="微软雅黑" w:hint="eastAsia"/>
        </w:rPr>
        <w:lastRenderedPageBreak/>
        <w:t>模块介绍：</w:t>
      </w:r>
      <w:r>
        <w:rPr>
          <w:rFonts w:hint="eastAsia"/>
        </w:rPr>
        <w:t xml:space="preserve"> </w:t>
      </w:r>
    </w:p>
    <w:p w:rsidR="00D70D06" w:rsidRDefault="00D70D06">
      <w:pPr>
        <w:spacing w:line="400" w:lineRule="exact"/>
        <w:ind w:firstLineChars="375" w:firstLine="788"/>
        <w:rPr>
          <w:rFonts w:ascii="微软雅黑" w:eastAsia="微软雅黑" w:hAnsi="微软雅黑" w:cs="微软雅黑" w:hint="eastAsia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智能网关串口</w:t>
      </w:r>
      <w:r w:rsidR="00A46986">
        <w:rPr>
          <w:rFonts w:ascii="微软雅黑" w:eastAsia="微软雅黑" w:hAnsi="微软雅黑" w:cs="微软雅黑" w:hint="eastAsia"/>
          <w:sz w:val="21"/>
          <w:szCs w:val="21"/>
        </w:rPr>
        <w:t>模块：</w:t>
      </w:r>
      <w:r>
        <w:rPr>
          <w:rFonts w:ascii="微软雅黑" w:eastAsia="微软雅黑" w:hAnsi="微软雅黑" w:cs="微软雅黑" w:hint="eastAsia"/>
          <w:sz w:val="21"/>
          <w:szCs w:val="21"/>
        </w:rPr>
        <w:t>该模块</w:t>
      </w:r>
      <w:r w:rsidR="00917504">
        <w:rPr>
          <w:rFonts w:ascii="微软雅黑" w:eastAsia="微软雅黑" w:hAnsi="微软雅黑" w:cs="微软雅黑" w:hint="eastAsia"/>
          <w:sz w:val="21"/>
          <w:szCs w:val="21"/>
        </w:rPr>
        <w:t>负责采集数据以及分三路分发接收的数据。通过串口连接监测设备</w:t>
      </w:r>
      <w:r w:rsidR="006554BC">
        <w:rPr>
          <w:rFonts w:ascii="微软雅黑" w:eastAsia="微软雅黑" w:hAnsi="微软雅黑" w:cs="微软雅黑" w:hint="eastAsia"/>
          <w:sz w:val="21"/>
          <w:szCs w:val="21"/>
        </w:rPr>
        <w:t>采集设备号、工作状态、商品名称、当前价格、当前剩余数量，并将所采集的数据同时发送给</w:t>
      </w:r>
      <w:proofErr w:type="spellStart"/>
      <w:r w:rsidR="006554BC">
        <w:rPr>
          <w:rFonts w:ascii="微软雅黑" w:eastAsia="微软雅黑" w:hAnsi="微软雅黑" w:cs="微软雅黑"/>
          <w:sz w:val="21"/>
          <w:szCs w:val="21"/>
        </w:rPr>
        <w:t>F</w:t>
      </w:r>
      <w:r w:rsidR="006554BC">
        <w:rPr>
          <w:rFonts w:ascii="微软雅黑" w:eastAsia="微软雅黑" w:hAnsi="微软雅黑" w:cs="微软雅黑" w:hint="eastAsia"/>
          <w:sz w:val="21"/>
          <w:szCs w:val="21"/>
        </w:rPr>
        <w:t>rame</w:t>
      </w:r>
      <w:r w:rsidR="006554BC">
        <w:rPr>
          <w:rFonts w:ascii="微软雅黑" w:eastAsia="微软雅黑" w:hAnsi="微软雅黑" w:cs="微软雅黑"/>
          <w:sz w:val="21"/>
          <w:szCs w:val="21"/>
        </w:rPr>
        <w:t>B</w:t>
      </w:r>
      <w:r w:rsidR="006554BC">
        <w:rPr>
          <w:rFonts w:ascii="微软雅黑" w:eastAsia="微软雅黑" w:hAnsi="微软雅黑" w:cs="微软雅黑" w:hint="eastAsia"/>
          <w:sz w:val="21"/>
          <w:szCs w:val="21"/>
        </w:rPr>
        <w:t>uffer</w:t>
      </w:r>
      <w:proofErr w:type="spellEnd"/>
      <w:r w:rsidR="006554BC">
        <w:rPr>
          <w:rFonts w:ascii="微软雅黑" w:eastAsia="微软雅黑" w:hAnsi="微软雅黑" w:cs="微软雅黑" w:hint="eastAsia"/>
          <w:sz w:val="21"/>
          <w:szCs w:val="21"/>
        </w:rPr>
        <w:t>显示、数据库存储、</w:t>
      </w:r>
      <w:proofErr w:type="spellStart"/>
      <w:r w:rsidR="006554BC">
        <w:rPr>
          <w:rFonts w:ascii="微软雅黑" w:eastAsia="微软雅黑" w:hAnsi="微软雅黑" w:cs="微软雅黑" w:hint="eastAsia"/>
          <w:sz w:val="21"/>
          <w:szCs w:val="21"/>
        </w:rPr>
        <w:t>OneNet</w:t>
      </w:r>
      <w:proofErr w:type="spellEnd"/>
      <w:proofErr w:type="gramStart"/>
      <w:r w:rsidR="006554BC">
        <w:rPr>
          <w:rFonts w:ascii="微软雅黑" w:eastAsia="微软雅黑" w:hAnsi="微软雅黑" w:cs="微软雅黑" w:hint="eastAsia"/>
          <w:sz w:val="21"/>
          <w:szCs w:val="21"/>
        </w:rPr>
        <w:t>云服务端</w:t>
      </w:r>
      <w:proofErr w:type="gramEnd"/>
      <w:r w:rsidR="006554BC">
        <w:rPr>
          <w:rFonts w:ascii="微软雅黑" w:eastAsia="微软雅黑" w:hAnsi="微软雅黑" w:cs="微软雅黑" w:hint="eastAsia"/>
          <w:sz w:val="21"/>
          <w:szCs w:val="21"/>
        </w:rPr>
        <w:t>。在设备信息发生变化时才会再次发送，否则</w:t>
      </w:r>
      <w:r w:rsidR="00AC6588">
        <w:rPr>
          <w:rFonts w:ascii="微软雅黑" w:eastAsia="微软雅黑" w:hAnsi="微软雅黑" w:cs="微软雅黑" w:hint="eastAsia"/>
          <w:sz w:val="21"/>
          <w:szCs w:val="21"/>
        </w:rPr>
        <w:t>无操作。</w:t>
      </w:r>
    </w:p>
    <w:p w:rsidR="006E6322" w:rsidRDefault="00D70D06">
      <w:pPr>
        <w:spacing w:line="400" w:lineRule="exact"/>
        <w:ind w:firstLineChars="375" w:firstLine="788"/>
        <w:rPr>
          <w:rFonts w:ascii="微软雅黑" w:eastAsia="微软雅黑" w:hAnsi="微软雅黑" w:cs="微软雅黑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 w:val="21"/>
          <w:szCs w:val="21"/>
        </w:rPr>
        <w:t>Frame</w:t>
      </w:r>
      <w:r>
        <w:rPr>
          <w:rFonts w:ascii="微软雅黑" w:eastAsia="微软雅黑" w:hAnsi="微软雅黑" w:cs="微软雅黑"/>
          <w:sz w:val="21"/>
          <w:szCs w:val="21"/>
        </w:rPr>
        <w:t>B</w:t>
      </w:r>
      <w:r>
        <w:rPr>
          <w:rFonts w:ascii="微软雅黑" w:eastAsia="微软雅黑" w:hAnsi="微软雅黑" w:cs="微软雅黑" w:hint="eastAsia"/>
          <w:sz w:val="21"/>
          <w:szCs w:val="21"/>
        </w:rPr>
        <w:t>uffer</w:t>
      </w:r>
      <w:proofErr w:type="spellEnd"/>
      <w:r>
        <w:rPr>
          <w:rFonts w:ascii="微软雅黑" w:eastAsia="微软雅黑" w:hAnsi="微软雅黑" w:cs="微软雅黑" w:hint="eastAsia"/>
          <w:sz w:val="21"/>
          <w:szCs w:val="21"/>
        </w:rPr>
        <w:t>显示模块：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 w:rsidR="006554BC">
        <w:rPr>
          <w:rFonts w:ascii="微软雅黑" w:eastAsia="微软雅黑" w:hAnsi="微软雅黑" w:cs="微软雅黑" w:hint="eastAsia"/>
          <w:sz w:val="21"/>
          <w:szCs w:val="21"/>
        </w:rPr>
        <w:t>将接收的设备数据实时显示在屏幕上，其中的历史价格和历史剩余量设计成可触摸式，点击即可查看相应详细信息。</w:t>
      </w:r>
    </w:p>
    <w:p w:rsidR="006E6322" w:rsidRDefault="00D70D06">
      <w:pPr>
        <w:spacing w:line="400" w:lineRule="exact"/>
        <w:ind w:firstLineChars="375" w:firstLine="788"/>
        <w:rPr>
          <w:rFonts w:ascii="微软雅黑" w:eastAsia="微软雅黑" w:hAnsi="微软雅黑" w:cs="微软雅黑" w:hint="eastAsia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S</w:t>
      </w:r>
      <w:r>
        <w:rPr>
          <w:rFonts w:ascii="微软雅黑" w:eastAsia="微软雅黑" w:hAnsi="微软雅黑" w:cs="微软雅黑" w:hint="eastAsia"/>
          <w:sz w:val="21"/>
          <w:szCs w:val="21"/>
        </w:rPr>
        <w:t>qlite</w:t>
      </w:r>
      <w:r>
        <w:rPr>
          <w:rFonts w:ascii="微软雅黑" w:eastAsia="微软雅黑" w:hAnsi="微软雅黑" w:cs="微软雅黑"/>
          <w:sz w:val="21"/>
          <w:szCs w:val="21"/>
        </w:rPr>
        <w:t>3</w:t>
      </w:r>
      <w:r>
        <w:rPr>
          <w:rFonts w:ascii="微软雅黑" w:eastAsia="微软雅黑" w:hAnsi="微软雅黑" w:cs="微软雅黑" w:hint="eastAsia"/>
          <w:sz w:val="21"/>
          <w:szCs w:val="21"/>
        </w:rPr>
        <w:t>数据库存储</w:t>
      </w:r>
      <w:r w:rsidR="00A46986">
        <w:rPr>
          <w:rFonts w:ascii="微软雅黑" w:eastAsia="微软雅黑" w:hAnsi="微软雅黑" w:cs="微软雅黑" w:hint="eastAsia"/>
          <w:sz w:val="21"/>
          <w:szCs w:val="21"/>
        </w:rPr>
        <w:t>模块：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 w:rsidR="00AC6588">
        <w:rPr>
          <w:rFonts w:ascii="微软雅黑" w:eastAsia="微软雅黑" w:hAnsi="微软雅黑" w:cs="微软雅黑" w:hint="eastAsia"/>
          <w:sz w:val="21"/>
          <w:szCs w:val="21"/>
        </w:rPr>
        <w:t>将每次接收的设备数据存入数据库。</w:t>
      </w:r>
    </w:p>
    <w:p w:rsidR="006E6322" w:rsidRDefault="00D70D06" w:rsidP="00D70D06">
      <w:pPr>
        <w:spacing w:line="400" w:lineRule="exact"/>
        <w:ind w:left="368" w:firstLine="420"/>
        <w:rPr>
          <w:rFonts w:ascii="微软雅黑" w:eastAsia="微软雅黑" w:hAnsi="微软雅黑" w:cs="微软雅黑" w:hint="eastAsia"/>
          <w:sz w:val="21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 w:val="21"/>
          <w:szCs w:val="21"/>
        </w:rPr>
        <w:t>One</w:t>
      </w:r>
      <w:r>
        <w:rPr>
          <w:rFonts w:ascii="微软雅黑" w:eastAsia="微软雅黑" w:hAnsi="微软雅黑" w:cs="微软雅黑"/>
          <w:sz w:val="21"/>
          <w:szCs w:val="21"/>
        </w:rPr>
        <w:t>N</w:t>
      </w:r>
      <w:r>
        <w:rPr>
          <w:rFonts w:ascii="微软雅黑" w:eastAsia="微软雅黑" w:hAnsi="微软雅黑" w:cs="微软雅黑" w:hint="eastAsia"/>
          <w:sz w:val="21"/>
          <w:szCs w:val="21"/>
        </w:rPr>
        <w:t>et</w:t>
      </w:r>
      <w:proofErr w:type="spellEnd"/>
      <w:proofErr w:type="gramStart"/>
      <w:r>
        <w:rPr>
          <w:rFonts w:ascii="微软雅黑" w:eastAsia="微软雅黑" w:hAnsi="微软雅黑" w:cs="微软雅黑" w:hint="eastAsia"/>
          <w:sz w:val="21"/>
          <w:szCs w:val="21"/>
        </w:rPr>
        <w:t>云服务</w:t>
      </w:r>
      <w:proofErr w:type="gramEnd"/>
      <w:r w:rsidR="00A46986">
        <w:rPr>
          <w:rFonts w:ascii="微软雅黑" w:eastAsia="微软雅黑" w:hAnsi="微软雅黑" w:cs="微软雅黑" w:hint="eastAsia"/>
          <w:sz w:val="21"/>
          <w:szCs w:val="21"/>
        </w:rPr>
        <w:t>模块：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 w:rsidR="00AC6588">
        <w:rPr>
          <w:rFonts w:ascii="微软雅黑" w:eastAsia="微软雅黑" w:hAnsi="微软雅黑" w:cs="微软雅黑" w:hint="eastAsia"/>
          <w:sz w:val="21"/>
          <w:szCs w:val="21"/>
        </w:rPr>
        <w:t>将接收到数据发送至云端，存储在数据中心。</w:t>
      </w:r>
    </w:p>
    <w:p w:rsidR="006E6322" w:rsidRDefault="00D70D06">
      <w:pPr>
        <w:spacing w:line="400" w:lineRule="exact"/>
        <w:ind w:left="420"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</w:p>
    <w:p w:rsidR="006E6322" w:rsidRDefault="00A46986">
      <w:pPr>
        <w:pStyle w:val="2"/>
        <w:tabs>
          <w:tab w:val="left" w:pos="480"/>
        </w:tabs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3.</w:t>
      </w:r>
      <w:r>
        <w:rPr>
          <w:rFonts w:ascii="微软雅黑" w:eastAsia="微软雅黑" w:hAnsi="微软雅黑" w:cs="微软雅黑" w:hint="eastAsia"/>
          <w:sz w:val="28"/>
          <w:szCs w:val="28"/>
        </w:rPr>
        <w:t>详细设计文档</w:t>
      </w:r>
    </w:p>
    <w:p w:rsidR="006E6322" w:rsidRDefault="00A46986">
      <w:pPr>
        <w:pStyle w:val="a4"/>
        <w:numPr>
          <w:ilvl w:val="0"/>
          <w:numId w:val="2"/>
        </w:numPr>
      </w:pPr>
      <w:r>
        <w:rPr>
          <w:rFonts w:hint="eastAsia"/>
        </w:rPr>
        <w:t>流程图：</w:t>
      </w:r>
      <w:r>
        <w:rPr>
          <w:rFonts w:hint="eastAsia"/>
        </w:rPr>
        <w:t>(</w:t>
      </w:r>
      <w:r>
        <w:rPr>
          <w:rFonts w:hint="eastAsia"/>
        </w:rPr>
        <w:t>见附录图</w:t>
      </w:r>
      <w:r>
        <w:rPr>
          <w:rFonts w:hint="eastAsia"/>
        </w:rPr>
        <w:t>2.)</w:t>
      </w:r>
    </w:p>
    <w:p w:rsidR="006E6322" w:rsidRDefault="006E6322">
      <w:pPr>
        <w:pStyle w:val="a4"/>
        <w:ind w:left="1080"/>
      </w:pPr>
    </w:p>
    <w:p w:rsidR="006E6322" w:rsidRDefault="00A46986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504DF">
        <w:rPr>
          <w:rFonts w:ascii="微软雅黑" w:eastAsia="微软雅黑" w:hAnsi="微软雅黑" w:cs="微软雅黑" w:hint="eastAsia"/>
          <w:sz w:val="21"/>
          <w:szCs w:val="21"/>
        </w:rPr>
        <w:t>智能网关串口</w:t>
      </w:r>
      <w:r>
        <w:rPr>
          <w:rFonts w:hint="eastAsia"/>
        </w:rPr>
        <w:t>模块</w:t>
      </w:r>
    </w:p>
    <w:p w:rsidR="006E6322" w:rsidRDefault="00A46986">
      <w:pPr>
        <w:pStyle w:val="a4"/>
        <w:numPr>
          <w:ilvl w:val="0"/>
          <w:numId w:val="3"/>
        </w:num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接口说明：</w:t>
      </w:r>
    </w:p>
    <w:p w:rsidR="006E6322" w:rsidRDefault="006E6322">
      <w:pPr>
        <w:ind w:firstLine="420"/>
        <w:rPr>
          <w:sz w:val="20"/>
          <w:szCs w:val="20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840"/>
        <w:gridCol w:w="2299"/>
        <w:gridCol w:w="1520"/>
        <w:gridCol w:w="1557"/>
        <w:gridCol w:w="1782"/>
      </w:tblGrid>
      <w:tr w:rsidR="006E6322">
        <w:trPr>
          <w:trHeight w:val="220"/>
        </w:trPr>
        <w:tc>
          <w:tcPr>
            <w:tcW w:w="1840" w:type="dxa"/>
          </w:tcPr>
          <w:p w:rsidR="006E6322" w:rsidRDefault="00A46986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接口名称</w:t>
            </w:r>
          </w:p>
        </w:tc>
        <w:tc>
          <w:tcPr>
            <w:tcW w:w="2299" w:type="dxa"/>
          </w:tcPr>
          <w:p w:rsidR="006E6322" w:rsidRDefault="00A46986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参数说明</w:t>
            </w:r>
          </w:p>
        </w:tc>
        <w:tc>
          <w:tcPr>
            <w:tcW w:w="1520" w:type="dxa"/>
          </w:tcPr>
          <w:p w:rsidR="006E6322" w:rsidRDefault="00A46986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1557" w:type="dxa"/>
          </w:tcPr>
          <w:p w:rsidR="006E6322" w:rsidRDefault="00A46986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抛出异常</w:t>
            </w:r>
          </w:p>
        </w:tc>
        <w:tc>
          <w:tcPr>
            <w:tcW w:w="1782" w:type="dxa"/>
          </w:tcPr>
          <w:p w:rsidR="006E6322" w:rsidRDefault="00A46986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接口描述</w:t>
            </w:r>
          </w:p>
        </w:tc>
      </w:tr>
      <w:tr w:rsidR="006E6322">
        <w:trPr>
          <w:trHeight w:val="1207"/>
        </w:trPr>
        <w:tc>
          <w:tcPr>
            <w:tcW w:w="1840" w:type="dxa"/>
          </w:tcPr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hint="eastAsia"/>
                <w:sz w:val="16"/>
                <w:szCs w:val="16"/>
              </w:rPr>
              <w:t>Menushow</w:t>
            </w:r>
            <w:proofErr w:type="spellEnd"/>
            <w:r>
              <w:rPr>
                <w:rFonts w:hint="eastAsia"/>
                <w:sz w:val="16"/>
                <w:szCs w:val="16"/>
              </w:rPr>
              <w:t>(</w:t>
            </w:r>
            <w:proofErr w:type="gramEnd"/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299" w:type="dxa"/>
          </w:tcPr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MEDIA_CFG_S </w:t>
            </w:r>
            <w:proofErr w:type="spellStart"/>
            <w:proofErr w:type="gramStart"/>
            <w:r>
              <w:rPr>
                <w:rFonts w:hint="eastAsia"/>
                <w:sz w:val="16"/>
                <w:szCs w:val="16"/>
              </w:rPr>
              <w:t>medialist</w:t>
            </w:r>
            <w:proofErr w:type="spellEnd"/>
            <w:r>
              <w:rPr>
                <w:rFonts w:hint="eastAsia"/>
                <w:sz w:val="16"/>
                <w:szCs w:val="16"/>
              </w:rPr>
              <w:t>[</w:t>
            </w:r>
            <w:proofErr w:type="gramEnd"/>
            <w:r>
              <w:rPr>
                <w:rFonts w:hint="eastAsia"/>
                <w:sz w:val="16"/>
                <w:szCs w:val="16"/>
              </w:rPr>
              <w:t>32]</w:t>
            </w:r>
          </w:p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MEDIA_CFG_S </w:t>
            </w:r>
            <w:proofErr w:type="gramStart"/>
            <w:r>
              <w:rPr>
                <w:rFonts w:hint="eastAsia"/>
                <w:sz w:val="16"/>
                <w:szCs w:val="16"/>
              </w:rPr>
              <w:t>playlist[</w:t>
            </w:r>
            <w:proofErr w:type="gramEnd"/>
            <w:r>
              <w:rPr>
                <w:rFonts w:hint="eastAsia"/>
                <w:sz w:val="16"/>
                <w:szCs w:val="16"/>
              </w:rPr>
              <w:t>32]</w:t>
            </w:r>
          </w:p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hint="eastAsia"/>
                <w:sz w:val="16"/>
                <w:szCs w:val="16"/>
              </w:rPr>
              <w:t>isplayflg</w:t>
            </w:r>
            <w:proofErr w:type="spellEnd"/>
          </w:p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hint="eastAsia"/>
                <w:sz w:val="16"/>
                <w:szCs w:val="16"/>
              </w:rPr>
              <w:t>speedflag</w:t>
            </w:r>
            <w:proofErr w:type="spellEnd"/>
          </w:p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hint="eastAsia"/>
                <w:sz w:val="16"/>
                <w:szCs w:val="16"/>
              </w:rPr>
              <w:t>modeflag</w:t>
            </w:r>
            <w:proofErr w:type="spellEnd"/>
          </w:p>
        </w:tc>
        <w:tc>
          <w:tcPr>
            <w:tcW w:w="1520" w:type="dxa"/>
          </w:tcPr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Void</w:t>
            </w:r>
          </w:p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缺省</w:t>
            </w:r>
          </w:p>
        </w:tc>
        <w:tc>
          <w:tcPr>
            <w:tcW w:w="1557" w:type="dxa"/>
          </w:tcPr>
          <w:p w:rsidR="006E6322" w:rsidRDefault="006E6322">
            <w:pPr>
              <w:pStyle w:val="a4"/>
              <w:ind w:left="0"/>
              <w:rPr>
                <w:sz w:val="16"/>
                <w:szCs w:val="16"/>
              </w:rPr>
            </w:pPr>
          </w:p>
        </w:tc>
        <w:tc>
          <w:tcPr>
            <w:tcW w:w="1782" w:type="dxa"/>
          </w:tcPr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打印一级界面供用户接下来的操作</w:t>
            </w:r>
          </w:p>
        </w:tc>
      </w:tr>
    </w:tbl>
    <w:p w:rsidR="006E6322" w:rsidRDefault="006E6322">
      <w:pPr>
        <w:pStyle w:val="a4"/>
        <w:ind w:left="1440"/>
      </w:pPr>
    </w:p>
    <w:p w:rsidR="006E6322" w:rsidRDefault="00A46986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501572">
        <w:rPr>
          <w:rFonts w:ascii="微软雅黑" w:eastAsia="微软雅黑" w:hAnsi="微软雅黑" w:cs="微软雅黑" w:hint="eastAsia"/>
          <w:sz w:val="21"/>
          <w:szCs w:val="21"/>
        </w:rPr>
        <w:t>Frame</w:t>
      </w:r>
      <w:r w:rsidR="00501572">
        <w:rPr>
          <w:rFonts w:ascii="微软雅黑" w:eastAsia="微软雅黑" w:hAnsi="微软雅黑" w:cs="微软雅黑"/>
          <w:sz w:val="21"/>
          <w:szCs w:val="21"/>
        </w:rPr>
        <w:t>B</w:t>
      </w:r>
      <w:r w:rsidR="00501572">
        <w:rPr>
          <w:rFonts w:ascii="微软雅黑" w:eastAsia="微软雅黑" w:hAnsi="微软雅黑" w:cs="微软雅黑" w:hint="eastAsia"/>
          <w:sz w:val="21"/>
          <w:szCs w:val="21"/>
        </w:rPr>
        <w:t>uffer</w:t>
      </w:r>
      <w:proofErr w:type="spellEnd"/>
      <w:r w:rsidR="00501572">
        <w:rPr>
          <w:rFonts w:ascii="微软雅黑" w:eastAsia="微软雅黑" w:hAnsi="微软雅黑" w:cs="微软雅黑" w:hint="eastAsia"/>
          <w:sz w:val="21"/>
          <w:szCs w:val="21"/>
        </w:rPr>
        <w:t>显示模块</w:t>
      </w:r>
      <w:r>
        <w:rPr>
          <w:rFonts w:hint="eastAsia"/>
        </w:rPr>
        <w:t>模块</w:t>
      </w:r>
    </w:p>
    <w:p w:rsidR="006E6322" w:rsidRDefault="00A46986">
      <w:pPr>
        <w:pStyle w:val="a4"/>
        <w:numPr>
          <w:ilvl w:val="0"/>
          <w:numId w:val="4"/>
        </w:num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接口说明：</w:t>
      </w:r>
    </w:p>
    <w:p w:rsidR="006E6322" w:rsidRDefault="006E6322">
      <w:pPr>
        <w:ind w:left="420" w:firstLine="420"/>
        <w:rPr>
          <w:rFonts w:ascii="微软雅黑" w:eastAsia="微软雅黑" w:hAnsi="微软雅黑" w:cs="微软雅黑"/>
          <w:sz w:val="21"/>
          <w:szCs w:val="21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840"/>
        <w:gridCol w:w="2299"/>
        <w:gridCol w:w="1520"/>
        <w:gridCol w:w="1557"/>
        <w:gridCol w:w="1782"/>
      </w:tblGrid>
      <w:tr w:rsidR="006E6322">
        <w:trPr>
          <w:trHeight w:val="220"/>
        </w:trPr>
        <w:tc>
          <w:tcPr>
            <w:tcW w:w="1840" w:type="dxa"/>
          </w:tcPr>
          <w:p w:rsidR="006E6322" w:rsidRDefault="00A46986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接口名称</w:t>
            </w:r>
          </w:p>
        </w:tc>
        <w:tc>
          <w:tcPr>
            <w:tcW w:w="2299" w:type="dxa"/>
          </w:tcPr>
          <w:p w:rsidR="006E6322" w:rsidRDefault="00A46986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参数说明</w:t>
            </w:r>
          </w:p>
        </w:tc>
        <w:tc>
          <w:tcPr>
            <w:tcW w:w="1520" w:type="dxa"/>
          </w:tcPr>
          <w:p w:rsidR="006E6322" w:rsidRDefault="00A46986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1557" w:type="dxa"/>
          </w:tcPr>
          <w:p w:rsidR="006E6322" w:rsidRDefault="00A46986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抛出异常</w:t>
            </w:r>
          </w:p>
        </w:tc>
        <w:tc>
          <w:tcPr>
            <w:tcW w:w="1782" w:type="dxa"/>
          </w:tcPr>
          <w:p w:rsidR="006E6322" w:rsidRDefault="00A46986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接口描述</w:t>
            </w:r>
          </w:p>
        </w:tc>
      </w:tr>
      <w:tr w:rsidR="006E6322">
        <w:trPr>
          <w:trHeight w:val="1207"/>
        </w:trPr>
        <w:tc>
          <w:tcPr>
            <w:tcW w:w="1840" w:type="dxa"/>
          </w:tcPr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hint="eastAsia"/>
                <w:sz w:val="16"/>
                <w:szCs w:val="16"/>
              </w:rPr>
              <w:t>LoadMedia</w:t>
            </w:r>
            <w:proofErr w:type="spellEnd"/>
            <w:r>
              <w:rPr>
                <w:rFonts w:hint="eastAsia"/>
                <w:sz w:val="16"/>
                <w:szCs w:val="16"/>
              </w:rPr>
              <w:t>(</w:t>
            </w:r>
            <w:proofErr w:type="gramEnd"/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299" w:type="dxa"/>
          </w:tcPr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DIR *</w:t>
            </w:r>
            <w:proofErr w:type="spellStart"/>
            <w:r>
              <w:rPr>
                <w:rFonts w:hint="eastAsia"/>
                <w:sz w:val="16"/>
                <w:szCs w:val="16"/>
              </w:rPr>
              <w:t>Dp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= NULL;</w:t>
            </w:r>
          </w:p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Char *</w:t>
            </w:r>
            <w:proofErr w:type="spellStart"/>
            <w:r>
              <w:rPr>
                <w:rFonts w:hint="eastAsia"/>
                <w:sz w:val="16"/>
                <w:szCs w:val="16"/>
              </w:rPr>
              <w:t>pTmp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= NULL;</w:t>
            </w:r>
          </w:p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Struct </w:t>
            </w:r>
            <w:proofErr w:type="spellStart"/>
            <w:r>
              <w:rPr>
                <w:rFonts w:hint="eastAsia"/>
                <w:sz w:val="16"/>
                <w:szCs w:val="16"/>
              </w:rPr>
              <w:t>dirent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*Pp = NULL;</w:t>
            </w:r>
          </w:p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hint="eastAsia"/>
                <w:sz w:val="16"/>
                <w:szCs w:val="16"/>
              </w:rPr>
              <w:t>iCnt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= 0;</w:t>
            </w:r>
          </w:p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hint="eastAsia"/>
                <w:sz w:val="16"/>
                <w:szCs w:val="16"/>
              </w:rPr>
              <w:t>i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= 0;</w:t>
            </w:r>
          </w:p>
          <w:p w:rsidR="006E6322" w:rsidRDefault="006E6322">
            <w:pPr>
              <w:pStyle w:val="a4"/>
              <w:ind w:left="0"/>
              <w:rPr>
                <w:sz w:val="16"/>
                <w:szCs w:val="16"/>
              </w:rPr>
            </w:pPr>
          </w:p>
        </w:tc>
        <w:tc>
          <w:tcPr>
            <w:tcW w:w="1520" w:type="dxa"/>
          </w:tcPr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Void</w:t>
            </w:r>
          </w:p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缺省</w:t>
            </w:r>
          </w:p>
        </w:tc>
        <w:tc>
          <w:tcPr>
            <w:tcW w:w="1557" w:type="dxa"/>
          </w:tcPr>
          <w:p w:rsidR="006E6322" w:rsidRDefault="006E6322">
            <w:pPr>
              <w:pStyle w:val="a4"/>
              <w:ind w:left="0"/>
              <w:rPr>
                <w:sz w:val="16"/>
                <w:szCs w:val="16"/>
              </w:rPr>
            </w:pPr>
          </w:p>
        </w:tc>
        <w:tc>
          <w:tcPr>
            <w:tcW w:w="1782" w:type="dxa"/>
          </w:tcPr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遍历所有文件内容，将符合要求的文件提取并存储</w:t>
            </w:r>
          </w:p>
        </w:tc>
      </w:tr>
    </w:tbl>
    <w:p w:rsidR="006E6322" w:rsidRDefault="006E6322">
      <w:pPr>
        <w:ind w:left="420" w:firstLine="420"/>
      </w:pPr>
    </w:p>
    <w:p w:rsidR="006E6322" w:rsidRDefault="00A46986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01572">
        <w:rPr>
          <w:rFonts w:ascii="微软雅黑" w:eastAsia="微软雅黑" w:hAnsi="微软雅黑" w:cs="微软雅黑"/>
          <w:sz w:val="21"/>
          <w:szCs w:val="21"/>
        </w:rPr>
        <w:t>S</w:t>
      </w:r>
      <w:r w:rsidR="00501572">
        <w:rPr>
          <w:rFonts w:ascii="微软雅黑" w:eastAsia="微软雅黑" w:hAnsi="微软雅黑" w:cs="微软雅黑" w:hint="eastAsia"/>
          <w:sz w:val="21"/>
          <w:szCs w:val="21"/>
        </w:rPr>
        <w:t>qlite</w:t>
      </w:r>
      <w:r w:rsidR="00501572">
        <w:rPr>
          <w:rFonts w:ascii="微软雅黑" w:eastAsia="微软雅黑" w:hAnsi="微软雅黑" w:cs="微软雅黑"/>
          <w:sz w:val="21"/>
          <w:szCs w:val="21"/>
        </w:rPr>
        <w:t>3</w:t>
      </w:r>
      <w:r w:rsidR="00501572">
        <w:rPr>
          <w:rFonts w:ascii="微软雅黑" w:eastAsia="微软雅黑" w:hAnsi="微软雅黑" w:cs="微软雅黑" w:hint="eastAsia"/>
          <w:sz w:val="21"/>
          <w:szCs w:val="21"/>
        </w:rPr>
        <w:t>数据库存储</w:t>
      </w:r>
      <w:r>
        <w:rPr>
          <w:rFonts w:hint="eastAsia"/>
        </w:rPr>
        <w:t>模块</w:t>
      </w:r>
    </w:p>
    <w:p w:rsidR="006E6322" w:rsidRDefault="00A46986">
      <w:pPr>
        <w:pStyle w:val="a4"/>
        <w:numPr>
          <w:ilvl w:val="0"/>
          <w:numId w:val="4"/>
        </w:num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接口说明：</w:t>
      </w:r>
    </w:p>
    <w:p w:rsidR="006E6322" w:rsidRDefault="006E6322">
      <w:pPr>
        <w:ind w:left="420" w:firstLine="420"/>
        <w:rPr>
          <w:rFonts w:ascii="微软雅黑" w:eastAsia="微软雅黑" w:hAnsi="微软雅黑" w:cs="微软雅黑"/>
          <w:sz w:val="21"/>
          <w:szCs w:val="21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844"/>
        <w:gridCol w:w="2303"/>
        <w:gridCol w:w="1523"/>
        <w:gridCol w:w="1560"/>
        <w:gridCol w:w="1785"/>
      </w:tblGrid>
      <w:tr w:rsidR="006E6322">
        <w:tc>
          <w:tcPr>
            <w:tcW w:w="1844" w:type="dxa"/>
          </w:tcPr>
          <w:p w:rsidR="006E6322" w:rsidRDefault="00A46986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接口名称</w:t>
            </w:r>
          </w:p>
        </w:tc>
        <w:tc>
          <w:tcPr>
            <w:tcW w:w="2303" w:type="dxa"/>
          </w:tcPr>
          <w:p w:rsidR="006E6322" w:rsidRDefault="00A46986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参数说明</w:t>
            </w:r>
          </w:p>
        </w:tc>
        <w:tc>
          <w:tcPr>
            <w:tcW w:w="1523" w:type="dxa"/>
          </w:tcPr>
          <w:p w:rsidR="006E6322" w:rsidRDefault="00A46986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1560" w:type="dxa"/>
          </w:tcPr>
          <w:p w:rsidR="006E6322" w:rsidRDefault="00A46986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抛出异常</w:t>
            </w:r>
          </w:p>
        </w:tc>
        <w:tc>
          <w:tcPr>
            <w:tcW w:w="1785" w:type="dxa"/>
          </w:tcPr>
          <w:p w:rsidR="006E6322" w:rsidRDefault="00A46986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接口描述</w:t>
            </w:r>
          </w:p>
        </w:tc>
      </w:tr>
      <w:tr w:rsidR="006E6322">
        <w:trPr>
          <w:trHeight w:val="1843"/>
        </w:trPr>
        <w:tc>
          <w:tcPr>
            <w:tcW w:w="1844" w:type="dxa"/>
          </w:tcPr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hint="eastAsia"/>
                <w:sz w:val="16"/>
                <w:szCs w:val="16"/>
              </w:rPr>
              <w:lastRenderedPageBreak/>
              <w:t>MenuChoose</w:t>
            </w:r>
            <w:proofErr w:type="spellEnd"/>
            <w:r>
              <w:rPr>
                <w:rFonts w:hint="eastAsia"/>
                <w:sz w:val="16"/>
                <w:szCs w:val="16"/>
              </w:rPr>
              <w:t>(</w:t>
            </w:r>
            <w:proofErr w:type="gramEnd"/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03" w:type="dxa"/>
          </w:tcPr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Struct </w:t>
            </w:r>
            <w:proofErr w:type="spellStart"/>
            <w:r>
              <w:rPr>
                <w:rFonts w:hint="eastAsia"/>
                <w:sz w:val="16"/>
                <w:szCs w:val="16"/>
              </w:rPr>
              <w:t>termios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old;</w:t>
            </w:r>
          </w:p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Struct </w:t>
            </w:r>
            <w:proofErr w:type="spellStart"/>
            <w:r>
              <w:rPr>
                <w:rFonts w:hint="eastAsia"/>
                <w:sz w:val="16"/>
                <w:szCs w:val="16"/>
              </w:rPr>
              <w:t>termios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news;</w:t>
            </w:r>
          </w:p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hint="eastAsia"/>
                <w:sz w:val="16"/>
                <w:szCs w:val="16"/>
              </w:rPr>
              <w:t>pos_start</w:t>
            </w:r>
            <w:proofErr w:type="spellEnd"/>
          </w:p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hint="eastAsia"/>
                <w:sz w:val="16"/>
                <w:szCs w:val="16"/>
              </w:rPr>
              <w:t>pos_end</w:t>
            </w:r>
            <w:proofErr w:type="spellEnd"/>
          </w:p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 pos_end2</w:t>
            </w:r>
          </w:p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 focus</w:t>
            </w:r>
          </w:p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hint="eastAsia"/>
                <w:sz w:val="16"/>
                <w:szCs w:val="16"/>
              </w:rPr>
              <w:t>focus_second</w:t>
            </w:r>
            <w:proofErr w:type="spellEnd"/>
          </w:p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hint="eastAsia"/>
                <w:sz w:val="16"/>
                <w:szCs w:val="16"/>
              </w:rPr>
              <w:t>menulevel</w:t>
            </w:r>
            <w:proofErr w:type="spellEnd"/>
          </w:p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Char </w:t>
            </w:r>
            <w:proofErr w:type="gramStart"/>
            <w:r>
              <w:rPr>
                <w:rFonts w:hint="eastAsia"/>
                <w:sz w:val="16"/>
                <w:szCs w:val="16"/>
              </w:rPr>
              <w:t>Str[</w:t>
            </w:r>
            <w:proofErr w:type="gramEnd"/>
            <w:r>
              <w:rPr>
                <w:rFonts w:hint="eastAsia"/>
                <w:sz w:val="16"/>
                <w:szCs w:val="16"/>
              </w:rPr>
              <w:t>32];</w:t>
            </w:r>
          </w:p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hint="eastAsia"/>
                <w:sz w:val="16"/>
                <w:szCs w:val="16"/>
              </w:rPr>
              <w:t>medialen</w:t>
            </w:r>
            <w:proofErr w:type="spellEnd"/>
            <w:r>
              <w:rPr>
                <w:rFonts w:hint="eastAsia"/>
                <w:sz w:val="16"/>
                <w:szCs w:val="16"/>
              </w:rPr>
              <w:t>;</w:t>
            </w:r>
          </w:p>
        </w:tc>
        <w:tc>
          <w:tcPr>
            <w:tcW w:w="1523" w:type="dxa"/>
          </w:tcPr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Void </w:t>
            </w:r>
          </w:p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缺省</w:t>
            </w:r>
          </w:p>
        </w:tc>
        <w:tc>
          <w:tcPr>
            <w:tcW w:w="1560" w:type="dxa"/>
          </w:tcPr>
          <w:p w:rsidR="006E6322" w:rsidRDefault="006E6322">
            <w:pPr>
              <w:pStyle w:val="a4"/>
              <w:ind w:left="0"/>
              <w:rPr>
                <w:sz w:val="16"/>
                <w:szCs w:val="16"/>
              </w:rPr>
            </w:pPr>
          </w:p>
        </w:tc>
        <w:tc>
          <w:tcPr>
            <w:tcW w:w="1785" w:type="dxa"/>
          </w:tcPr>
          <w:p w:rsidR="006E6322" w:rsidRDefault="00A4698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用户在终端输入操作字符，函数判断并执行</w:t>
            </w:r>
          </w:p>
        </w:tc>
      </w:tr>
      <w:tr w:rsidR="006E6322">
        <w:tc>
          <w:tcPr>
            <w:tcW w:w="1844" w:type="dxa"/>
          </w:tcPr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Start_</w:t>
            </w:r>
            <w:proofErr w:type="gramStart"/>
            <w:r>
              <w:rPr>
                <w:rFonts w:hint="eastAsia"/>
                <w:sz w:val="16"/>
                <w:szCs w:val="16"/>
              </w:rPr>
              <w:t>pause</w:t>
            </w:r>
            <w:proofErr w:type="spellEnd"/>
            <w:r>
              <w:rPr>
                <w:rFonts w:hint="eastAsia"/>
                <w:sz w:val="16"/>
                <w:szCs w:val="16"/>
              </w:rPr>
              <w:t>(</w:t>
            </w:r>
            <w:proofErr w:type="gramEnd"/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03" w:type="dxa"/>
          </w:tcPr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Pid_t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pid</w:t>
            </w:r>
            <w:proofErr w:type="spellEnd"/>
            <w:r>
              <w:rPr>
                <w:rFonts w:hint="eastAsia"/>
                <w:sz w:val="16"/>
                <w:szCs w:val="16"/>
              </w:rPr>
              <w:t>;</w:t>
            </w:r>
          </w:p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hint="eastAsia"/>
                <w:sz w:val="16"/>
                <w:szCs w:val="16"/>
              </w:rPr>
              <w:t>fd</w:t>
            </w:r>
            <w:proofErr w:type="spellEnd"/>
            <w:r>
              <w:rPr>
                <w:rFonts w:hint="eastAsia"/>
                <w:sz w:val="16"/>
                <w:szCs w:val="16"/>
              </w:rPr>
              <w:t>;</w:t>
            </w:r>
          </w:p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hint="eastAsia"/>
                <w:sz w:val="16"/>
                <w:szCs w:val="16"/>
              </w:rPr>
              <w:t>isplayflag</w:t>
            </w:r>
            <w:proofErr w:type="spellEnd"/>
            <w:r>
              <w:rPr>
                <w:rFonts w:hint="eastAsia"/>
                <w:sz w:val="16"/>
                <w:szCs w:val="16"/>
              </w:rPr>
              <w:t>;</w:t>
            </w:r>
          </w:p>
        </w:tc>
        <w:tc>
          <w:tcPr>
            <w:tcW w:w="1523" w:type="dxa"/>
          </w:tcPr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Void </w:t>
            </w:r>
          </w:p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缺省</w:t>
            </w:r>
          </w:p>
        </w:tc>
        <w:tc>
          <w:tcPr>
            <w:tcW w:w="1560" w:type="dxa"/>
          </w:tcPr>
          <w:p w:rsidR="006E6322" w:rsidRDefault="006E6322">
            <w:pPr>
              <w:pStyle w:val="a4"/>
              <w:ind w:left="0"/>
              <w:rPr>
                <w:sz w:val="16"/>
                <w:szCs w:val="16"/>
              </w:rPr>
            </w:pPr>
          </w:p>
        </w:tc>
        <w:tc>
          <w:tcPr>
            <w:tcW w:w="1785" w:type="dxa"/>
          </w:tcPr>
          <w:p w:rsidR="006E6322" w:rsidRDefault="00A4698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执行开始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暂停功能</w:t>
            </w:r>
          </w:p>
        </w:tc>
      </w:tr>
      <w:tr w:rsidR="006E6322">
        <w:tc>
          <w:tcPr>
            <w:tcW w:w="1844" w:type="dxa"/>
          </w:tcPr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hint="eastAsia"/>
                <w:sz w:val="16"/>
                <w:szCs w:val="16"/>
              </w:rPr>
              <w:t>StopMedia</w:t>
            </w:r>
            <w:proofErr w:type="spellEnd"/>
            <w:r>
              <w:rPr>
                <w:rFonts w:hint="eastAsia"/>
                <w:sz w:val="16"/>
                <w:szCs w:val="16"/>
              </w:rPr>
              <w:t>(</w:t>
            </w:r>
            <w:proofErr w:type="gramEnd"/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03" w:type="dxa"/>
          </w:tcPr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Pid_t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pid</w:t>
            </w:r>
            <w:proofErr w:type="spellEnd"/>
            <w:r>
              <w:rPr>
                <w:rFonts w:hint="eastAsia"/>
                <w:sz w:val="16"/>
                <w:szCs w:val="16"/>
              </w:rPr>
              <w:t>;</w:t>
            </w:r>
          </w:p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hint="eastAsia"/>
                <w:sz w:val="16"/>
                <w:szCs w:val="16"/>
              </w:rPr>
              <w:t>fd</w:t>
            </w:r>
            <w:proofErr w:type="spellEnd"/>
            <w:r>
              <w:rPr>
                <w:rFonts w:hint="eastAsia"/>
                <w:sz w:val="16"/>
                <w:szCs w:val="16"/>
              </w:rPr>
              <w:t>;</w:t>
            </w:r>
          </w:p>
          <w:p w:rsidR="006E6322" w:rsidRDefault="006E6322">
            <w:pPr>
              <w:pStyle w:val="a4"/>
              <w:ind w:left="0"/>
              <w:rPr>
                <w:sz w:val="16"/>
                <w:szCs w:val="16"/>
              </w:rPr>
            </w:pPr>
          </w:p>
        </w:tc>
        <w:tc>
          <w:tcPr>
            <w:tcW w:w="1523" w:type="dxa"/>
          </w:tcPr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Void </w:t>
            </w:r>
          </w:p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缺省</w:t>
            </w:r>
          </w:p>
        </w:tc>
        <w:tc>
          <w:tcPr>
            <w:tcW w:w="1560" w:type="dxa"/>
          </w:tcPr>
          <w:p w:rsidR="006E6322" w:rsidRDefault="006E6322">
            <w:pPr>
              <w:pStyle w:val="a4"/>
              <w:ind w:left="0"/>
              <w:rPr>
                <w:sz w:val="16"/>
                <w:szCs w:val="16"/>
              </w:rPr>
            </w:pPr>
          </w:p>
        </w:tc>
        <w:tc>
          <w:tcPr>
            <w:tcW w:w="1785" w:type="dxa"/>
          </w:tcPr>
          <w:p w:rsidR="006E6322" w:rsidRDefault="00A4698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执行停止播放功能</w:t>
            </w:r>
          </w:p>
        </w:tc>
      </w:tr>
      <w:tr w:rsidR="006E6322">
        <w:tc>
          <w:tcPr>
            <w:tcW w:w="1844" w:type="dxa"/>
          </w:tcPr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hint="eastAsia"/>
                <w:sz w:val="16"/>
                <w:szCs w:val="16"/>
              </w:rPr>
              <w:t>LastMedia</w:t>
            </w:r>
            <w:proofErr w:type="spellEnd"/>
            <w:r>
              <w:rPr>
                <w:rFonts w:hint="eastAsia"/>
                <w:sz w:val="16"/>
                <w:szCs w:val="16"/>
              </w:rPr>
              <w:t>(</w:t>
            </w:r>
            <w:proofErr w:type="gramEnd"/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03" w:type="dxa"/>
          </w:tcPr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Pid_t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pid</w:t>
            </w:r>
            <w:proofErr w:type="spellEnd"/>
            <w:r>
              <w:rPr>
                <w:rFonts w:hint="eastAsia"/>
                <w:sz w:val="16"/>
                <w:szCs w:val="16"/>
              </w:rPr>
              <w:t>;</w:t>
            </w:r>
          </w:p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hint="eastAsia"/>
                <w:sz w:val="16"/>
                <w:szCs w:val="16"/>
              </w:rPr>
              <w:t>fd</w:t>
            </w:r>
            <w:proofErr w:type="spellEnd"/>
            <w:r>
              <w:rPr>
                <w:rFonts w:hint="eastAsia"/>
                <w:sz w:val="16"/>
                <w:szCs w:val="16"/>
              </w:rPr>
              <w:t>;</w:t>
            </w:r>
          </w:p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Char </w:t>
            </w:r>
            <w:proofErr w:type="gramStart"/>
            <w:r>
              <w:rPr>
                <w:rFonts w:hint="eastAsia"/>
                <w:sz w:val="16"/>
                <w:szCs w:val="16"/>
              </w:rPr>
              <w:t>Str[</w:t>
            </w:r>
            <w:proofErr w:type="gramEnd"/>
            <w:r>
              <w:rPr>
                <w:rFonts w:hint="eastAsia"/>
                <w:sz w:val="16"/>
                <w:szCs w:val="16"/>
              </w:rPr>
              <w:t>108];</w:t>
            </w:r>
          </w:p>
        </w:tc>
        <w:tc>
          <w:tcPr>
            <w:tcW w:w="1523" w:type="dxa"/>
          </w:tcPr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Void </w:t>
            </w:r>
          </w:p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缺省</w:t>
            </w:r>
          </w:p>
        </w:tc>
        <w:tc>
          <w:tcPr>
            <w:tcW w:w="1560" w:type="dxa"/>
          </w:tcPr>
          <w:p w:rsidR="006E6322" w:rsidRDefault="006E6322">
            <w:pPr>
              <w:pStyle w:val="a4"/>
              <w:ind w:left="0"/>
              <w:rPr>
                <w:sz w:val="16"/>
                <w:szCs w:val="16"/>
              </w:rPr>
            </w:pPr>
          </w:p>
        </w:tc>
        <w:tc>
          <w:tcPr>
            <w:tcW w:w="1785" w:type="dxa"/>
          </w:tcPr>
          <w:p w:rsidR="006E6322" w:rsidRDefault="00A4698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执行播放上一个功能</w:t>
            </w:r>
          </w:p>
        </w:tc>
      </w:tr>
      <w:tr w:rsidR="006E6322">
        <w:tc>
          <w:tcPr>
            <w:tcW w:w="1844" w:type="dxa"/>
          </w:tcPr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hint="eastAsia"/>
                <w:sz w:val="16"/>
                <w:szCs w:val="16"/>
              </w:rPr>
              <w:t>NextMedia</w:t>
            </w:r>
            <w:proofErr w:type="spellEnd"/>
            <w:r>
              <w:rPr>
                <w:rFonts w:hint="eastAsia"/>
                <w:sz w:val="16"/>
                <w:szCs w:val="16"/>
              </w:rPr>
              <w:t>(</w:t>
            </w:r>
            <w:proofErr w:type="gramEnd"/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03" w:type="dxa"/>
          </w:tcPr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Pid_t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pid</w:t>
            </w:r>
            <w:proofErr w:type="spellEnd"/>
            <w:r>
              <w:rPr>
                <w:rFonts w:hint="eastAsia"/>
                <w:sz w:val="16"/>
                <w:szCs w:val="16"/>
              </w:rPr>
              <w:t>;</w:t>
            </w:r>
          </w:p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fd</w:t>
            </w:r>
            <w:proofErr w:type="spellEnd"/>
            <w:r>
              <w:rPr>
                <w:rFonts w:hint="eastAsia"/>
                <w:sz w:val="16"/>
                <w:szCs w:val="16"/>
              </w:rPr>
              <w:t>;</w:t>
            </w:r>
          </w:p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Char </w:t>
            </w:r>
            <w:proofErr w:type="gramStart"/>
            <w:r>
              <w:rPr>
                <w:rFonts w:hint="eastAsia"/>
                <w:sz w:val="16"/>
                <w:szCs w:val="16"/>
              </w:rPr>
              <w:t>Str[</w:t>
            </w:r>
            <w:proofErr w:type="gramEnd"/>
            <w:r>
              <w:rPr>
                <w:rFonts w:hint="eastAsia"/>
                <w:sz w:val="16"/>
                <w:szCs w:val="16"/>
              </w:rPr>
              <w:t>108];</w:t>
            </w:r>
          </w:p>
        </w:tc>
        <w:tc>
          <w:tcPr>
            <w:tcW w:w="1523" w:type="dxa"/>
          </w:tcPr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Void </w:t>
            </w:r>
          </w:p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缺省</w:t>
            </w:r>
          </w:p>
        </w:tc>
        <w:tc>
          <w:tcPr>
            <w:tcW w:w="1560" w:type="dxa"/>
          </w:tcPr>
          <w:p w:rsidR="006E6322" w:rsidRDefault="006E6322">
            <w:pPr>
              <w:pStyle w:val="a4"/>
              <w:ind w:left="0"/>
              <w:rPr>
                <w:sz w:val="16"/>
                <w:szCs w:val="16"/>
              </w:rPr>
            </w:pPr>
          </w:p>
        </w:tc>
        <w:tc>
          <w:tcPr>
            <w:tcW w:w="1785" w:type="dxa"/>
          </w:tcPr>
          <w:p w:rsidR="006E6322" w:rsidRDefault="00A4698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执行播放下一个功能</w:t>
            </w:r>
          </w:p>
        </w:tc>
      </w:tr>
      <w:tr w:rsidR="006E6322">
        <w:tc>
          <w:tcPr>
            <w:tcW w:w="1844" w:type="dxa"/>
          </w:tcPr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hint="eastAsia"/>
                <w:sz w:val="16"/>
                <w:szCs w:val="16"/>
              </w:rPr>
              <w:t>SpeedupMedia</w:t>
            </w:r>
            <w:proofErr w:type="spellEnd"/>
            <w:r>
              <w:rPr>
                <w:rFonts w:hint="eastAsia"/>
                <w:sz w:val="16"/>
                <w:szCs w:val="16"/>
              </w:rPr>
              <w:t>(</w:t>
            </w:r>
            <w:proofErr w:type="gramEnd"/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03" w:type="dxa"/>
          </w:tcPr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Pid_t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pid</w:t>
            </w:r>
            <w:proofErr w:type="spellEnd"/>
            <w:r>
              <w:rPr>
                <w:rFonts w:hint="eastAsia"/>
                <w:sz w:val="16"/>
                <w:szCs w:val="16"/>
              </w:rPr>
              <w:t>;</w:t>
            </w:r>
          </w:p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hint="eastAsia"/>
                <w:sz w:val="16"/>
                <w:szCs w:val="16"/>
              </w:rPr>
              <w:t>fd</w:t>
            </w:r>
            <w:proofErr w:type="spellEnd"/>
            <w:r>
              <w:rPr>
                <w:rFonts w:hint="eastAsia"/>
                <w:sz w:val="16"/>
                <w:szCs w:val="16"/>
              </w:rPr>
              <w:t>;</w:t>
            </w:r>
          </w:p>
          <w:p w:rsidR="006E6322" w:rsidRDefault="006E6322">
            <w:pPr>
              <w:pStyle w:val="a4"/>
              <w:ind w:left="0"/>
              <w:rPr>
                <w:sz w:val="16"/>
                <w:szCs w:val="16"/>
              </w:rPr>
            </w:pPr>
          </w:p>
        </w:tc>
        <w:tc>
          <w:tcPr>
            <w:tcW w:w="1523" w:type="dxa"/>
          </w:tcPr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Void </w:t>
            </w:r>
          </w:p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缺省</w:t>
            </w:r>
          </w:p>
        </w:tc>
        <w:tc>
          <w:tcPr>
            <w:tcW w:w="1560" w:type="dxa"/>
          </w:tcPr>
          <w:p w:rsidR="006E6322" w:rsidRDefault="006E6322">
            <w:pPr>
              <w:pStyle w:val="a4"/>
              <w:ind w:left="0"/>
              <w:rPr>
                <w:sz w:val="16"/>
                <w:szCs w:val="16"/>
              </w:rPr>
            </w:pPr>
          </w:p>
        </w:tc>
        <w:tc>
          <w:tcPr>
            <w:tcW w:w="1785" w:type="dxa"/>
          </w:tcPr>
          <w:p w:rsidR="006E6322" w:rsidRDefault="00A4698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执行快进功能</w:t>
            </w:r>
          </w:p>
        </w:tc>
      </w:tr>
      <w:tr w:rsidR="006E6322">
        <w:tc>
          <w:tcPr>
            <w:tcW w:w="1844" w:type="dxa"/>
          </w:tcPr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hint="eastAsia"/>
                <w:sz w:val="16"/>
                <w:szCs w:val="16"/>
              </w:rPr>
              <w:t>SeekMeida</w:t>
            </w:r>
            <w:proofErr w:type="spellEnd"/>
            <w:r>
              <w:rPr>
                <w:rFonts w:hint="eastAsia"/>
                <w:sz w:val="16"/>
                <w:szCs w:val="16"/>
              </w:rPr>
              <w:t>(</w:t>
            </w:r>
            <w:proofErr w:type="gramEnd"/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03" w:type="dxa"/>
          </w:tcPr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Pid_t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pid</w:t>
            </w:r>
            <w:proofErr w:type="spellEnd"/>
            <w:r>
              <w:rPr>
                <w:rFonts w:hint="eastAsia"/>
                <w:sz w:val="16"/>
                <w:szCs w:val="16"/>
              </w:rPr>
              <w:t>;</w:t>
            </w:r>
          </w:p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hint="eastAsia"/>
                <w:sz w:val="16"/>
                <w:szCs w:val="16"/>
              </w:rPr>
              <w:t>fd</w:t>
            </w:r>
            <w:proofErr w:type="spellEnd"/>
            <w:r>
              <w:rPr>
                <w:rFonts w:hint="eastAsia"/>
                <w:sz w:val="16"/>
                <w:szCs w:val="16"/>
              </w:rPr>
              <w:t>;</w:t>
            </w:r>
          </w:p>
          <w:p w:rsidR="006E6322" w:rsidRDefault="006E6322">
            <w:pPr>
              <w:pStyle w:val="a4"/>
              <w:ind w:left="0"/>
              <w:rPr>
                <w:sz w:val="16"/>
                <w:szCs w:val="16"/>
              </w:rPr>
            </w:pPr>
          </w:p>
        </w:tc>
        <w:tc>
          <w:tcPr>
            <w:tcW w:w="1523" w:type="dxa"/>
          </w:tcPr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Void </w:t>
            </w:r>
          </w:p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缺省</w:t>
            </w:r>
          </w:p>
        </w:tc>
        <w:tc>
          <w:tcPr>
            <w:tcW w:w="1560" w:type="dxa"/>
          </w:tcPr>
          <w:p w:rsidR="006E6322" w:rsidRDefault="006E6322">
            <w:pPr>
              <w:pStyle w:val="a4"/>
              <w:ind w:left="0"/>
              <w:rPr>
                <w:sz w:val="16"/>
                <w:szCs w:val="16"/>
              </w:rPr>
            </w:pPr>
          </w:p>
        </w:tc>
        <w:tc>
          <w:tcPr>
            <w:tcW w:w="1785" w:type="dxa"/>
          </w:tcPr>
          <w:p w:rsidR="006E6322" w:rsidRDefault="00A4698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执行定位播放功能</w:t>
            </w:r>
          </w:p>
        </w:tc>
      </w:tr>
      <w:tr w:rsidR="006E6322">
        <w:tc>
          <w:tcPr>
            <w:tcW w:w="1844" w:type="dxa"/>
          </w:tcPr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hint="eastAsia"/>
                <w:sz w:val="16"/>
                <w:szCs w:val="16"/>
              </w:rPr>
              <w:t>ModeMedia</w:t>
            </w:r>
            <w:proofErr w:type="spellEnd"/>
            <w:r>
              <w:rPr>
                <w:rFonts w:hint="eastAsia"/>
                <w:sz w:val="16"/>
                <w:szCs w:val="16"/>
              </w:rPr>
              <w:t>(</w:t>
            </w:r>
            <w:proofErr w:type="gramEnd"/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03" w:type="dxa"/>
          </w:tcPr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hint="eastAsia"/>
                <w:sz w:val="16"/>
                <w:szCs w:val="16"/>
              </w:rPr>
              <w:t>modeflag</w:t>
            </w:r>
            <w:proofErr w:type="spellEnd"/>
            <w:r>
              <w:rPr>
                <w:rFonts w:hint="eastAsia"/>
                <w:sz w:val="16"/>
                <w:szCs w:val="16"/>
              </w:rPr>
              <w:t>;</w:t>
            </w:r>
          </w:p>
          <w:p w:rsidR="006E6322" w:rsidRDefault="006E6322">
            <w:pPr>
              <w:pStyle w:val="a4"/>
              <w:ind w:left="0"/>
              <w:rPr>
                <w:sz w:val="16"/>
                <w:szCs w:val="16"/>
              </w:rPr>
            </w:pPr>
          </w:p>
        </w:tc>
        <w:tc>
          <w:tcPr>
            <w:tcW w:w="1523" w:type="dxa"/>
          </w:tcPr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Void </w:t>
            </w:r>
          </w:p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缺省</w:t>
            </w:r>
          </w:p>
        </w:tc>
        <w:tc>
          <w:tcPr>
            <w:tcW w:w="1560" w:type="dxa"/>
          </w:tcPr>
          <w:p w:rsidR="006E6322" w:rsidRDefault="006E6322">
            <w:pPr>
              <w:pStyle w:val="a4"/>
              <w:ind w:left="0"/>
              <w:rPr>
                <w:sz w:val="16"/>
                <w:szCs w:val="16"/>
              </w:rPr>
            </w:pPr>
          </w:p>
        </w:tc>
        <w:tc>
          <w:tcPr>
            <w:tcW w:w="1785" w:type="dxa"/>
          </w:tcPr>
          <w:p w:rsidR="006E6322" w:rsidRDefault="00A4698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执行切换播放模式功能</w:t>
            </w:r>
          </w:p>
        </w:tc>
      </w:tr>
    </w:tbl>
    <w:p w:rsidR="006E6322" w:rsidRDefault="006E6322">
      <w:pPr>
        <w:ind w:left="1080"/>
      </w:pPr>
    </w:p>
    <w:p w:rsidR="006E6322" w:rsidRDefault="00A46986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 w:rsidR="00501572">
        <w:rPr>
          <w:rFonts w:ascii="微软雅黑" w:eastAsia="微软雅黑" w:hAnsi="微软雅黑" w:cs="微软雅黑" w:hint="eastAsia"/>
          <w:sz w:val="21"/>
          <w:szCs w:val="21"/>
        </w:rPr>
        <w:t>One</w:t>
      </w:r>
      <w:r w:rsidR="00501572">
        <w:rPr>
          <w:rFonts w:ascii="微软雅黑" w:eastAsia="微软雅黑" w:hAnsi="微软雅黑" w:cs="微软雅黑"/>
          <w:sz w:val="21"/>
          <w:szCs w:val="21"/>
        </w:rPr>
        <w:t>N</w:t>
      </w:r>
      <w:r w:rsidR="00501572">
        <w:rPr>
          <w:rFonts w:ascii="微软雅黑" w:eastAsia="微软雅黑" w:hAnsi="微软雅黑" w:cs="微软雅黑" w:hint="eastAsia"/>
          <w:sz w:val="21"/>
          <w:szCs w:val="21"/>
        </w:rPr>
        <w:t>et</w:t>
      </w:r>
      <w:proofErr w:type="spellEnd"/>
      <w:proofErr w:type="gramStart"/>
      <w:r w:rsidR="00501572">
        <w:rPr>
          <w:rFonts w:ascii="微软雅黑" w:eastAsia="微软雅黑" w:hAnsi="微软雅黑" w:cs="微软雅黑" w:hint="eastAsia"/>
          <w:sz w:val="21"/>
          <w:szCs w:val="21"/>
        </w:rPr>
        <w:t>云服务</w:t>
      </w:r>
      <w:proofErr w:type="gramEnd"/>
      <w:r>
        <w:rPr>
          <w:rFonts w:hint="eastAsia"/>
        </w:rPr>
        <w:t>模块</w:t>
      </w:r>
    </w:p>
    <w:p w:rsidR="006E6322" w:rsidRDefault="00A46986">
      <w:pPr>
        <w:pStyle w:val="a4"/>
        <w:numPr>
          <w:ilvl w:val="0"/>
          <w:numId w:val="5"/>
        </w:numPr>
      </w:pPr>
      <w:r>
        <w:rPr>
          <w:rFonts w:hint="eastAsia"/>
        </w:rPr>
        <w:t>接口说明</w:t>
      </w:r>
      <w:r>
        <w:rPr>
          <w:rFonts w:hint="eastAsia"/>
        </w:rPr>
        <w:t>:</w:t>
      </w:r>
    </w:p>
    <w:p w:rsidR="006E6322" w:rsidRDefault="00A46986">
      <w:pPr>
        <w:rPr>
          <w:rFonts w:ascii="微软雅黑" w:eastAsia="微软雅黑" w:hAnsi="微软雅黑" w:cs="微软雅黑"/>
          <w:sz w:val="21"/>
          <w:szCs w:val="21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bookmarkStart w:id="0" w:name="_GoBack"/>
      <w:bookmarkEnd w:id="0"/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844"/>
        <w:gridCol w:w="2303"/>
        <w:gridCol w:w="1523"/>
        <w:gridCol w:w="1560"/>
        <w:gridCol w:w="1785"/>
      </w:tblGrid>
      <w:tr w:rsidR="006E6322">
        <w:tc>
          <w:tcPr>
            <w:tcW w:w="1844" w:type="dxa"/>
          </w:tcPr>
          <w:p w:rsidR="006E6322" w:rsidRDefault="00A46986">
            <w:pPr>
              <w:pStyle w:val="a4"/>
              <w:ind w:left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2303" w:type="dxa"/>
          </w:tcPr>
          <w:p w:rsidR="006E6322" w:rsidRDefault="00A46986">
            <w:pPr>
              <w:pStyle w:val="a4"/>
              <w:ind w:left="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23" w:type="dxa"/>
          </w:tcPr>
          <w:p w:rsidR="006E6322" w:rsidRDefault="00A46986">
            <w:pPr>
              <w:pStyle w:val="a4"/>
              <w:ind w:left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560" w:type="dxa"/>
          </w:tcPr>
          <w:p w:rsidR="006E6322" w:rsidRDefault="00A46986">
            <w:pPr>
              <w:pStyle w:val="a4"/>
              <w:ind w:left="0"/>
            </w:pPr>
            <w:r>
              <w:rPr>
                <w:rFonts w:hint="eastAsia"/>
              </w:rPr>
              <w:t>抛出异常</w:t>
            </w:r>
          </w:p>
        </w:tc>
        <w:tc>
          <w:tcPr>
            <w:tcW w:w="1785" w:type="dxa"/>
          </w:tcPr>
          <w:p w:rsidR="006E6322" w:rsidRDefault="00A46986">
            <w:pPr>
              <w:pStyle w:val="a4"/>
              <w:ind w:left="0"/>
            </w:pPr>
            <w:r>
              <w:rPr>
                <w:rFonts w:hint="eastAsia"/>
              </w:rPr>
              <w:t>接口描述</w:t>
            </w:r>
          </w:p>
        </w:tc>
      </w:tr>
      <w:tr w:rsidR="006E6322">
        <w:tc>
          <w:tcPr>
            <w:tcW w:w="1844" w:type="dxa"/>
          </w:tcPr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hint="eastAsia"/>
                <w:sz w:val="16"/>
                <w:szCs w:val="16"/>
              </w:rPr>
              <w:t>Menushow</w:t>
            </w:r>
            <w:proofErr w:type="spellEnd"/>
            <w:r>
              <w:rPr>
                <w:rFonts w:hint="eastAsia"/>
                <w:sz w:val="16"/>
                <w:szCs w:val="16"/>
              </w:rPr>
              <w:t>(</w:t>
            </w:r>
            <w:proofErr w:type="gramEnd"/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03" w:type="dxa"/>
          </w:tcPr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MEDIA_CFG_S </w:t>
            </w:r>
            <w:proofErr w:type="spellStart"/>
            <w:proofErr w:type="gramStart"/>
            <w:r>
              <w:rPr>
                <w:rFonts w:hint="eastAsia"/>
                <w:sz w:val="16"/>
                <w:szCs w:val="16"/>
              </w:rPr>
              <w:t>medialist</w:t>
            </w:r>
            <w:proofErr w:type="spellEnd"/>
            <w:r>
              <w:rPr>
                <w:rFonts w:hint="eastAsia"/>
                <w:sz w:val="16"/>
                <w:szCs w:val="16"/>
              </w:rPr>
              <w:t>[</w:t>
            </w:r>
            <w:proofErr w:type="gramEnd"/>
            <w:r>
              <w:rPr>
                <w:rFonts w:hint="eastAsia"/>
                <w:sz w:val="16"/>
                <w:szCs w:val="16"/>
              </w:rPr>
              <w:t>32]</w:t>
            </w:r>
          </w:p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MEDIA_CFG_S </w:t>
            </w:r>
            <w:proofErr w:type="gramStart"/>
            <w:r>
              <w:rPr>
                <w:rFonts w:hint="eastAsia"/>
                <w:sz w:val="16"/>
                <w:szCs w:val="16"/>
              </w:rPr>
              <w:t>playlist[</w:t>
            </w:r>
            <w:proofErr w:type="gramEnd"/>
            <w:r>
              <w:rPr>
                <w:rFonts w:hint="eastAsia"/>
                <w:sz w:val="16"/>
                <w:szCs w:val="16"/>
              </w:rPr>
              <w:t>32]</w:t>
            </w:r>
          </w:p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hint="eastAsia"/>
                <w:sz w:val="16"/>
                <w:szCs w:val="16"/>
              </w:rPr>
              <w:t>isplayflg</w:t>
            </w:r>
            <w:proofErr w:type="spellEnd"/>
          </w:p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hint="eastAsia"/>
                <w:sz w:val="16"/>
                <w:szCs w:val="16"/>
              </w:rPr>
              <w:t>speedflag</w:t>
            </w:r>
            <w:proofErr w:type="spellEnd"/>
          </w:p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hint="eastAsia"/>
                <w:sz w:val="16"/>
                <w:szCs w:val="16"/>
              </w:rPr>
              <w:t>modeflag</w:t>
            </w:r>
            <w:proofErr w:type="spellEnd"/>
          </w:p>
        </w:tc>
        <w:tc>
          <w:tcPr>
            <w:tcW w:w="1523" w:type="dxa"/>
          </w:tcPr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Void </w:t>
            </w:r>
          </w:p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缺省</w:t>
            </w:r>
          </w:p>
        </w:tc>
        <w:tc>
          <w:tcPr>
            <w:tcW w:w="1560" w:type="dxa"/>
          </w:tcPr>
          <w:p w:rsidR="006E6322" w:rsidRDefault="006E6322">
            <w:pPr>
              <w:pStyle w:val="a4"/>
              <w:ind w:left="0"/>
              <w:rPr>
                <w:sz w:val="16"/>
                <w:szCs w:val="16"/>
              </w:rPr>
            </w:pPr>
          </w:p>
        </w:tc>
        <w:tc>
          <w:tcPr>
            <w:tcW w:w="1785" w:type="dxa"/>
          </w:tcPr>
          <w:p w:rsidR="006E6322" w:rsidRDefault="00A4698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打印二级界面以及音视频库详细信息</w:t>
            </w:r>
          </w:p>
        </w:tc>
      </w:tr>
      <w:tr w:rsidR="006E6322">
        <w:tc>
          <w:tcPr>
            <w:tcW w:w="1844" w:type="dxa"/>
          </w:tcPr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hint="eastAsia"/>
                <w:sz w:val="16"/>
                <w:szCs w:val="16"/>
              </w:rPr>
              <w:t>PlayMedia</w:t>
            </w:r>
            <w:proofErr w:type="spellEnd"/>
            <w:r>
              <w:rPr>
                <w:rFonts w:hint="eastAsia"/>
                <w:sz w:val="16"/>
                <w:szCs w:val="16"/>
              </w:rPr>
              <w:t>(</w:t>
            </w:r>
            <w:proofErr w:type="gramEnd"/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03" w:type="dxa"/>
          </w:tcPr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Pid_t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pid</w:t>
            </w:r>
            <w:proofErr w:type="spellEnd"/>
            <w:r>
              <w:rPr>
                <w:rFonts w:hint="eastAsia"/>
                <w:sz w:val="16"/>
                <w:szCs w:val="16"/>
              </w:rPr>
              <w:t>;</w:t>
            </w:r>
          </w:p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Char </w:t>
            </w:r>
            <w:proofErr w:type="gramStart"/>
            <w:r>
              <w:rPr>
                <w:rFonts w:hint="eastAsia"/>
                <w:sz w:val="16"/>
                <w:szCs w:val="16"/>
              </w:rPr>
              <w:t>Str[</w:t>
            </w:r>
            <w:proofErr w:type="gramEnd"/>
            <w:r>
              <w:rPr>
                <w:rFonts w:hint="eastAsia"/>
                <w:sz w:val="16"/>
                <w:szCs w:val="16"/>
              </w:rPr>
              <w:t>128] = {0};</w:t>
            </w:r>
          </w:p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hint="eastAsia"/>
                <w:sz w:val="16"/>
                <w:szCs w:val="16"/>
              </w:rPr>
              <w:t>fd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= 0;</w:t>
            </w:r>
          </w:p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hint="eastAsia"/>
                <w:sz w:val="16"/>
                <w:szCs w:val="16"/>
              </w:rPr>
              <w:t>i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= 0;</w:t>
            </w:r>
          </w:p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Int </w:t>
            </w:r>
            <w:proofErr w:type="spellStart"/>
            <w:r>
              <w:rPr>
                <w:rFonts w:hint="eastAsia"/>
                <w:sz w:val="16"/>
                <w:szCs w:val="16"/>
              </w:rPr>
              <w:t>isplayflag</w:t>
            </w:r>
            <w:proofErr w:type="spellEnd"/>
            <w:r>
              <w:rPr>
                <w:rFonts w:hint="eastAsia"/>
                <w:sz w:val="16"/>
                <w:szCs w:val="16"/>
              </w:rPr>
              <w:t>;</w:t>
            </w:r>
          </w:p>
          <w:p w:rsidR="006E6322" w:rsidRDefault="006E6322">
            <w:pPr>
              <w:pStyle w:val="a4"/>
              <w:ind w:left="0"/>
              <w:rPr>
                <w:sz w:val="16"/>
                <w:szCs w:val="16"/>
              </w:rPr>
            </w:pPr>
          </w:p>
        </w:tc>
        <w:tc>
          <w:tcPr>
            <w:tcW w:w="1523" w:type="dxa"/>
          </w:tcPr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Void </w:t>
            </w:r>
          </w:p>
          <w:p w:rsidR="006E6322" w:rsidRDefault="00A46986">
            <w:pPr>
              <w:pStyle w:val="a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缺省</w:t>
            </w:r>
          </w:p>
        </w:tc>
        <w:tc>
          <w:tcPr>
            <w:tcW w:w="1560" w:type="dxa"/>
          </w:tcPr>
          <w:p w:rsidR="006E6322" w:rsidRDefault="006E6322">
            <w:pPr>
              <w:pStyle w:val="a4"/>
              <w:ind w:left="0"/>
              <w:rPr>
                <w:sz w:val="16"/>
                <w:szCs w:val="16"/>
              </w:rPr>
            </w:pPr>
          </w:p>
        </w:tc>
        <w:tc>
          <w:tcPr>
            <w:tcW w:w="1785" w:type="dxa"/>
          </w:tcPr>
          <w:p w:rsidR="006E6322" w:rsidRDefault="00A4698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播放选中的音视频</w:t>
            </w:r>
          </w:p>
        </w:tc>
      </w:tr>
    </w:tbl>
    <w:p w:rsidR="006E6322" w:rsidRDefault="006E6322">
      <w:pPr>
        <w:pStyle w:val="a4"/>
        <w:ind w:left="1440"/>
      </w:pPr>
    </w:p>
    <w:p w:rsidR="006E6322" w:rsidRDefault="006E6322">
      <w:pPr>
        <w:pStyle w:val="a4"/>
        <w:ind w:left="1440"/>
      </w:pPr>
    </w:p>
    <w:p w:rsidR="006E6322" w:rsidRDefault="006E6322"/>
    <w:p w:rsidR="006E6322" w:rsidRDefault="00A46986">
      <w:pPr>
        <w:pStyle w:val="2"/>
        <w:numPr>
          <w:ilvl w:val="0"/>
          <w:numId w:val="6"/>
        </w:numPr>
      </w:pPr>
      <w:r>
        <w:rPr>
          <w:rFonts w:hint="eastAsia"/>
        </w:rPr>
        <w:t>附录：</w:t>
      </w:r>
    </w:p>
    <w:p w:rsidR="006E6322" w:rsidRDefault="006E6322"/>
    <w:p w:rsidR="006E6322" w:rsidRDefault="00A46986">
      <w:pPr>
        <w:pStyle w:val="3"/>
        <w:numPr>
          <w:ilvl w:val="1"/>
          <w:numId w:val="6"/>
        </w:numPr>
      </w:pPr>
      <w:r>
        <w:rPr>
          <w:rFonts w:hint="eastAsia"/>
        </w:rPr>
        <w:t>文档修改记录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2"/>
        <w:gridCol w:w="1004"/>
        <w:gridCol w:w="1701"/>
        <w:gridCol w:w="4053"/>
      </w:tblGrid>
      <w:tr w:rsidR="006E6322">
        <w:tc>
          <w:tcPr>
            <w:tcW w:w="2252" w:type="dxa"/>
          </w:tcPr>
          <w:p w:rsidR="006E6322" w:rsidRDefault="00A4698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修改日期</w:t>
            </w:r>
          </w:p>
        </w:tc>
        <w:tc>
          <w:tcPr>
            <w:tcW w:w="1004" w:type="dxa"/>
          </w:tcPr>
          <w:p w:rsidR="006E6322" w:rsidRDefault="00A4698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1701" w:type="dxa"/>
          </w:tcPr>
          <w:p w:rsidR="006E6322" w:rsidRDefault="00A4698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版本号</w:t>
            </w:r>
          </w:p>
        </w:tc>
        <w:tc>
          <w:tcPr>
            <w:tcW w:w="4053" w:type="dxa"/>
          </w:tcPr>
          <w:p w:rsidR="006E6322" w:rsidRDefault="00A4698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修改描述</w:t>
            </w:r>
          </w:p>
        </w:tc>
      </w:tr>
      <w:tr w:rsidR="006E6322">
        <w:tc>
          <w:tcPr>
            <w:tcW w:w="2252" w:type="dxa"/>
          </w:tcPr>
          <w:p w:rsidR="006E6322" w:rsidRDefault="00A469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2019-</w:t>
            </w:r>
            <w:r>
              <w:rPr>
                <w:rFonts w:hint="eastAsia"/>
                <w:sz w:val="16"/>
                <w:szCs w:val="16"/>
              </w:rPr>
              <w:t>11</w:t>
            </w:r>
            <w:r>
              <w:rPr>
                <w:sz w:val="16"/>
                <w:szCs w:val="16"/>
              </w:rPr>
              <w:t>-23</w:t>
            </w:r>
          </w:p>
        </w:tc>
        <w:tc>
          <w:tcPr>
            <w:tcW w:w="1004" w:type="dxa"/>
          </w:tcPr>
          <w:p w:rsidR="006E6322" w:rsidRDefault="00A4698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刘</w:t>
            </w:r>
            <w:proofErr w:type="gramStart"/>
            <w:r>
              <w:rPr>
                <w:rFonts w:hint="eastAsia"/>
                <w:sz w:val="16"/>
                <w:szCs w:val="16"/>
              </w:rPr>
              <w:t>浩</w:t>
            </w:r>
            <w:proofErr w:type="gramEnd"/>
          </w:p>
        </w:tc>
        <w:tc>
          <w:tcPr>
            <w:tcW w:w="1701" w:type="dxa"/>
          </w:tcPr>
          <w:p w:rsidR="006E6322" w:rsidRDefault="00A469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</w:t>
            </w:r>
          </w:p>
        </w:tc>
        <w:tc>
          <w:tcPr>
            <w:tcW w:w="4053" w:type="dxa"/>
          </w:tcPr>
          <w:p w:rsidR="006E6322" w:rsidRDefault="00A4698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添加了详细设计中对每个模块的描述</w:t>
            </w:r>
          </w:p>
        </w:tc>
      </w:tr>
      <w:tr w:rsidR="006E6322">
        <w:tc>
          <w:tcPr>
            <w:tcW w:w="2252" w:type="dxa"/>
          </w:tcPr>
          <w:p w:rsidR="006E6322" w:rsidRDefault="006E6322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</w:tcPr>
          <w:p w:rsidR="006E6322" w:rsidRDefault="006E6322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6E6322" w:rsidRDefault="006E6322">
            <w:pPr>
              <w:rPr>
                <w:sz w:val="16"/>
                <w:szCs w:val="16"/>
              </w:rPr>
            </w:pPr>
          </w:p>
        </w:tc>
        <w:tc>
          <w:tcPr>
            <w:tcW w:w="4053" w:type="dxa"/>
          </w:tcPr>
          <w:p w:rsidR="006E6322" w:rsidRDefault="006E6322">
            <w:pPr>
              <w:rPr>
                <w:sz w:val="16"/>
                <w:szCs w:val="16"/>
              </w:rPr>
            </w:pPr>
          </w:p>
        </w:tc>
      </w:tr>
    </w:tbl>
    <w:p w:rsidR="006E6322" w:rsidRDefault="00A46986">
      <w:pPr>
        <w:pStyle w:val="3"/>
        <w:numPr>
          <w:ilvl w:val="1"/>
          <w:numId w:val="6"/>
        </w:numPr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6E6322" w:rsidRDefault="006E6322">
      <w:pPr>
        <w:pStyle w:val="3"/>
        <w:ind w:left="360"/>
      </w:pPr>
    </w:p>
    <w:sectPr w:rsidR="006E63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6986" w:rsidRDefault="00A46986" w:rsidP="00D70D06">
      <w:r>
        <w:separator/>
      </w:r>
    </w:p>
  </w:endnote>
  <w:endnote w:type="continuationSeparator" w:id="0">
    <w:p w:rsidR="00A46986" w:rsidRDefault="00A46986" w:rsidP="00D70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6986" w:rsidRDefault="00A46986" w:rsidP="00D70D06">
      <w:r>
        <w:separator/>
      </w:r>
    </w:p>
  </w:footnote>
  <w:footnote w:type="continuationSeparator" w:id="0">
    <w:p w:rsidR="00A46986" w:rsidRDefault="00A46986" w:rsidP="00D70D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94ECA"/>
    <w:multiLevelType w:val="multilevel"/>
    <w:tmpl w:val="3CF94E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63207"/>
    <w:multiLevelType w:val="multilevel"/>
    <w:tmpl w:val="3EF6320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876599"/>
    <w:multiLevelType w:val="multilevel"/>
    <w:tmpl w:val="4E876599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DC6BE5"/>
    <w:multiLevelType w:val="multilevel"/>
    <w:tmpl w:val="53DC6BE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F587A24"/>
    <w:multiLevelType w:val="multilevel"/>
    <w:tmpl w:val="5F587A2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3843E5"/>
    <w:multiLevelType w:val="hybridMultilevel"/>
    <w:tmpl w:val="539A9C5C"/>
    <w:lvl w:ilvl="0" w:tplc="73867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6B70FB"/>
    <w:multiLevelType w:val="multilevel"/>
    <w:tmpl w:val="786B70FB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1292283"/>
    <w:rsid w:val="00234222"/>
    <w:rsid w:val="003504DF"/>
    <w:rsid w:val="004C20BE"/>
    <w:rsid w:val="00501572"/>
    <w:rsid w:val="006554BC"/>
    <w:rsid w:val="006A7614"/>
    <w:rsid w:val="006E6322"/>
    <w:rsid w:val="006F2D5B"/>
    <w:rsid w:val="00773985"/>
    <w:rsid w:val="00917504"/>
    <w:rsid w:val="0099324B"/>
    <w:rsid w:val="00A434C2"/>
    <w:rsid w:val="00A46986"/>
    <w:rsid w:val="00A94988"/>
    <w:rsid w:val="00AC6588"/>
    <w:rsid w:val="00B07728"/>
    <w:rsid w:val="00B7675B"/>
    <w:rsid w:val="00CB59F6"/>
    <w:rsid w:val="00D45053"/>
    <w:rsid w:val="00D70D06"/>
    <w:rsid w:val="00E34D1B"/>
    <w:rsid w:val="00F61898"/>
    <w:rsid w:val="01292283"/>
    <w:rsid w:val="0AE94356"/>
    <w:rsid w:val="11575A50"/>
    <w:rsid w:val="12B84AB5"/>
    <w:rsid w:val="18765D99"/>
    <w:rsid w:val="201D038D"/>
    <w:rsid w:val="27D847A4"/>
    <w:rsid w:val="397A347F"/>
    <w:rsid w:val="4621120C"/>
    <w:rsid w:val="4C1A49BA"/>
    <w:rsid w:val="53181917"/>
    <w:rsid w:val="54A71AAA"/>
    <w:rsid w:val="63347200"/>
    <w:rsid w:val="65727DE7"/>
    <w:rsid w:val="662D654B"/>
    <w:rsid w:val="6BE830CC"/>
    <w:rsid w:val="6E7077F8"/>
    <w:rsid w:val="71314E94"/>
    <w:rsid w:val="784A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536D5D"/>
  <w15:docId w15:val="{52688393-24E9-4BE3-8E5F-AF573CAC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79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header"/>
    <w:basedOn w:val="a"/>
    <w:link w:val="a6"/>
    <w:rsid w:val="00D70D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70D06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D70D0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70D06"/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Normal (Web)"/>
    <w:basedOn w:val="a"/>
    <w:uiPriority w:val="99"/>
    <w:unhideWhenUsed/>
    <w:rsid w:val="004C20BE"/>
    <w:pPr>
      <w:spacing w:before="100" w:beforeAutospacing="1" w:after="100" w:afterAutospacing="1"/>
    </w:pPr>
    <w:rPr>
      <w:rFonts w:ascii="宋体" w:eastAsia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3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R-Gary</dc:creator>
  <cp:lastModifiedBy>28056</cp:lastModifiedBy>
  <cp:revision>12</cp:revision>
  <dcterms:created xsi:type="dcterms:W3CDTF">2019-11-22T03:05:00Z</dcterms:created>
  <dcterms:modified xsi:type="dcterms:W3CDTF">2019-12-23T01:17:00Z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