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31"/>
        <w:rPr/>
      </w:pPr>
      <w:bookmarkStart w:id="0" w:name="_GoBack"/>
      <w:bookmarkEnd w:id="0"/>
      <w:r>
        <w:rPr>
          <w:rFonts w:ascii="Calisto MT" w:hAnsi="Calisto MT"/>
          <w:b/>
          <w:bCs/>
          <w:sz w:val="32"/>
          <w:szCs w:val="28"/>
        </w:rPr>
        <w:t>SUB- ASSEMBLY LANGUAGE PROGRAMMING.</w:t>
      </w:r>
      <w:r>
        <w:t xml:space="preserve"> </w:t>
      </w:r>
    </w:p>
    <w:p>
      <w:pPr>
        <w:pStyle w:val="style31"/>
        <w:rPr>
          <w:b/>
          <w:bCs/>
        </w:rPr>
      </w:pPr>
      <w:r>
        <w:rPr>
          <w:b/>
          <w:bCs/>
        </w:rPr>
        <w:t xml:space="preserve"> CLASS: FY.BSC.IT                                                                                                                                                                                                                DOP-14/12/24 and 17/12/24</w:t>
      </w:r>
    </w:p>
    <w:p>
      <w:pPr>
        <w:pStyle w:val="style31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DOA-</w:t>
      </w:r>
    </w:p>
    <w:p>
      <w:pPr>
        <w:pStyle w:val="style31"/>
        <w:rPr/>
      </w:pPr>
    </w:p>
    <w:p>
      <w:pPr>
        <w:pStyle w:val="style31"/>
        <w:rPr/>
      </w:pPr>
    </w:p>
    <w:p>
      <w:pPr>
        <w:pStyle w:val="style31"/>
        <w:rPr/>
      </w:pPr>
    </w:p>
    <w:p>
      <w:pPr>
        <w:pStyle w:val="style31"/>
        <w:rPr/>
      </w:pPr>
    </w:p>
    <w:p>
      <w:pPr>
        <w:pStyle w:val="style31"/>
        <w:jc w:val="center"/>
        <w:rPr>
          <w:rFonts w:ascii="Calisto MT" w:hAnsi="Calisto MT"/>
          <w:b/>
          <w:bCs/>
          <w:sz w:val="40"/>
          <w:szCs w:val="32"/>
        </w:rPr>
      </w:pPr>
      <w:r>
        <w:rPr>
          <w:rFonts w:ascii="Calisto MT" w:hAnsi="Calisto MT"/>
          <w:b/>
          <w:bCs/>
          <w:sz w:val="40"/>
          <w:szCs w:val="32"/>
        </w:rPr>
        <w:t>PRACTICAL -2</w:t>
      </w:r>
    </w:p>
    <w:p>
      <w:pPr>
        <w:pStyle w:val="style31"/>
        <w:jc w:val="center"/>
        <w:rPr>
          <w:rFonts w:ascii="Calisto MT" w:hAnsi="Calisto MT"/>
          <w:b/>
          <w:bCs/>
        </w:rPr>
      </w:pPr>
    </w:p>
    <w:p>
      <w:pPr>
        <w:pStyle w:val="style31"/>
        <w:jc w:val="center"/>
        <w:rPr>
          <w:rFonts w:ascii="Calisto MT" w:hAnsi="Calisto MT"/>
          <w:b/>
          <w:bCs/>
        </w:rPr>
      </w:pPr>
    </w:p>
    <w:p>
      <w:pPr>
        <w:pStyle w:val="style31"/>
        <w:jc w:val="center"/>
        <w:rPr>
          <w:rFonts w:ascii="Calisto MT" w:hAnsi="Calisto MT"/>
          <w:b/>
          <w:bCs/>
        </w:rPr>
      </w:pPr>
    </w:p>
    <w:p>
      <w:pPr>
        <w:pStyle w:val="style0"/>
        <w:rPr/>
      </w:pPr>
      <w:r>
        <w:rPr>
          <w:b/>
          <w:bCs/>
        </w:rPr>
        <w:t xml:space="preserve">2. Simple assembly language programs. </w:t>
      </w:r>
    </w:p>
    <w:p>
      <w:pPr>
        <w:pStyle w:val="style0"/>
        <w:rPr/>
      </w:pPr>
      <w:r>
        <w:t xml:space="preserve">a. Subtract the contents of memory location 4001H from the memory </w:t>
      </w:r>
    </w:p>
    <w:p>
      <w:pPr>
        <w:pStyle w:val="style0"/>
        <w:rPr/>
      </w:pPr>
      <w:r>
        <w:t xml:space="preserve">location 2000H and place the result in memory location 4002H. </w:t>
      </w:r>
    </w:p>
    <w:p>
      <w:pPr>
        <w:pStyle w:val="style0"/>
        <w:rPr/>
      </w:pPr>
      <w:r>
        <w:t>SOLN</w:t>
      </w:r>
    </w:p>
    <w:p>
      <w:pPr>
        <w:pStyle w:val="style0"/>
        <w:rPr/>
      </w:pPr>
      <w:r>
        <w:t>LDA 4001H</w:t>
      </w:r>
    </w:p>
    <w:p>
      <w:pPr>
        <w:pStyle w:val="style0"/>
        <w:rPr/>
      </w:pPr>
      <w:r>
        <w:t>MOV B,A</w:t>
      </w:r>
    </w:p>
    <w:p>
      <w:pPr>
        <w:pStyle w:val="style0"/>
        <w:rPr/>
      </w:pPr>
      <w:r>
        <w:t>LDA 2000H</w:t>
      </w:r>
    </w:p>
    <w:p>
      <w:pPr>
        <w:pStyle w:val="style0"/>
        <w:rPr/>
      </w:pPr>
      <w:r>
        <w:t>SUB B</w:t>
      </w:r>
    </w:p>
    <w:p>
      <w:pPr>
        <w:pStyle w:val="style0"/>
        <w:rPr/>
      </w:pPr>
      <w:r>
        <w:t>STA 4002H</w:t>
      </w:r>
    </w:p>
    <w:p>
      <w:pPr>
        <w:pStyle w:val="style0"/>
        <w:rPr/>
      </w:pPr>
      <w:r>
        <w:t>HLT</w:t>
      </w:r>
    </w:p>
    <w:p>
      <w:pPr>
        <w:pStyle w:val="style0"/>
        <w:rPr/>
      </w:pPr>
      <w:r>
        <w:t>OUTPUT: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Before Execution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After Execution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2000H=05H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2000H=05H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4001H= 02H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4001H= 02H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4002H=XX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4002H=03H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  <w:r>
        <w:t>RESULT: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3034726"/>
            <wp:effectExtent l="0" t="0" r="2540" b="0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034726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 xml:space="preserve">b. Subtract two 8-bit numbers. </w:t>
      </w:r>
    </w:p>
    <w:p>
      <w:pPr>
        <w:pStyle w:val="style0"/>
        <w:rPr/>
      </w:pPr>
      <w:r>
        <w:t>SOLN:</w:t>
      </w:r>
    </w:p>
    <w:p>
      <w:pPr>
        <w:pStyle w:val="style0"/>
        <w:rPr/>
      </w:pPr>
      <w:r>
        <w:t>MVI A,09H</w:t>
      </w:r>
    </w:p>
    <w:p>
      <w:pPr>
        <w:pStyle w:val="style0"/>
        <w:rPr/>
      </w:pPr>
      <w:r>
        <w:t>MVI B,05H</w:t>
      </w:r>
    </w:p>
    <w:p>
      <w:pPr>
        <w:pStyle w:val="style0"/>
        <w:rPr/>
      </w:pPr>
      <w:r>
        <w:t>SUB B</w:t>
      </w:r>
    </w:p>
    <w:p>
      <w:pPr>
        <w:pStyle w:val="style0"/>
        <w:rPr/>
      </w:pPr>
      <w:r>
        <w:t>STA 2000H</w:t>
      </w:r>
    </w:p>
    <w:p>
      <w:pPr>
        <w:pStyle w:val="style0"/>
        <w:rPr/>
      </w:pPr>
      <w:r>
        <w:t>HLT</w:t>
      </w:r>
    </w:p>
    <w:p>
      <w:pPr>
        <w:pStyle w:val="style0"/>
        <w:rPr/>
      </w:pPr>
      <w:r>
        <w:t>OUTPUT: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Before Execution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 xml:space="preserve"> After Execution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A=XX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A=4H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B=XX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B=5H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2000H=XX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2000H=4H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</w:p>
        </w:tc>
      </w:tr>
    </w:tbl>
    <w:p>
      <w:pPr>
        <w:pStyle w:val="style0"/>
        <w:rPr/>
      </w:pPr>
    </w:p>
    <w:p>
      <w:pPr>
        <w:pStyle w:val="style0"/>
        <w:rPr/>
      </w:pPr>
      <w:r>
        <w:t>RESULT: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2813589"/>
            <wp:effectExtent l="0" t="0" r="2540" b="635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81358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 xml:space="preserve">c. Add the 16-bit number in memory locations 4000H and 4001H to the 16- </w:t>
      </w:r>
    </w:p>
    <w:p>
      <w:pPr>
        <w:pStyle w:val="style0"/>
        <w:rPr/>
      </w:pPr>
      <w:r>
        <w:t xml:space="preserve">bit number in memory locations 4002H and 4003H. The most significant </w:t>
      </w:r>
    </w:p>
    <w:p>
      <w:pPr>
        <w:pStyle w:val="style0"/>
        <w:rPr/>
      </w:pPr>
      <w:r>
        <w:t xml:space="preserve">eight bits of the two numbers to be added are in memory locations 4001H </w:t>
      </w:r>
    </w:p>
    <w:p>
      <w:pPr>
        <w:pStyle w:val="style0"/>
        <w:rPr/>
      </w:pPr>
      <w:r>
        <w:t xml:space="preserve">and 4003H. Store the result in memory locations 4004H and 4005H with </w:t>
      </w:r>
    </w:p>
    <w:p>
      <w:pPr>
        <w:pStyle w:val="style0"/>
        <w:rPr/>
      </w:pPr>
      <w:r>
        <w:t xml:space="preserve">the most significant byte in memory location 4005H. </w:t>
      </w: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  <w:r>
        <w:rPr>
          <w:b/>
          <w:bCs/>
        </w:rPr>
        <w:t>NOTE:</w:t>
      </w:r>
    </w:p>
    <w:p>
      <w:pPr>
        <w:pStyle w:val="style0"/>
        <w:rPr>
          <w:b/>
          <w:bCs/>
        </w:rPr>
      </w:pPr>
      <w:r>
        <w:rPr>
          <w:b/>
          <w:bCs/>
        </w:rPr>
        <w:t>EXPLANATION:</w:t>
      </w:r>
    </w:p>
    <w:p>
      <w:pPr>
        <w:pStyle w:val="style17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LHLD 16BIT ADDRESS</w:t>
      </w:r>
      <w:r>
        <w:rPr>
          <w:b/>
          <w:bCs/>
        </w:rPr>
        <w:t>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4343400" cy="1665467"/>
            <wp:effectExtent l="0" t="0" r="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43400" cy="1665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SHLD 16BIT ADDRESS:</w:t>
      </w:r>
    </w:p>
    <w:p>
      <w:pPr>
        <w:pStyle w:val="style179"/>
        <w:ind w:left="820"/>
        <w:rPr>
          <w:b/>
          <w:bCs/>
        </w:rPr>
      </w:pPr>
    </w:p>
    <w:p>
      <w:pPr>
        <w:pStyle w:val="style179"/>
        <w:ind w:left="820"/>
        <w:rPr/>
      </w:pPr>
      <w:r>
        <w:rPr>
          <w:noProof/>
        </w:rPr>
        <w:drawing>
          <wp:inline distL="0" distT="0" distB="0" distR="0">
            <wp:extent cx="3892550" cy="1361487"/>
            <wp:effectExtent l="0" t="0" r="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92550" cy="1361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ind w:left="820"/>
        <w:rPr/>
      </w:pPr>
    </w:p>
    <w:p>
      <w:pPr>
        <w:pStyle w:val="style179"/>
        <w:numPr>
          <w:ilvl w:val="0"/>
          <w:numId w:val="1"/>
        </w:numPr>
        <w:rPr/>
      </w:pPr>
      <w:r>
        <w:t>XCHG:</w:t>
      </w:r>
    </w:p>
    <w:p>
      <w:pPr>
        <w:pStyle w:val="style179"/>
        <w:ind w:left="820"/>
        <w:rPr/>
      </w:pPr>
      <w:r>
        <w:t>The XCHG instruction in the 8085 microprocessor exchanges the contents of the HL and DE register pairs</w:t>
      </w:r>
      <w:r>
        <w:t>.</w:t>
      </w:r>
    </w:p>
    <w:p>
      <w:pPr>
        <w:pStyle w:val="style179"/>
        <w:ind w:left="820"/>
        <w:rPr/>
      </w:pPr>
    </w:p>
    <w:p>
      <w:pPr>
        <w:pStyle w:val="style179"/>
        <w:ind w:left="820"/>
        <w:rPr/>
      </w:pPr>
      <w:r>
        <w:t>SOLN:</w:t>
      </w:r>
    </w:p>
    <w:p>
      <w:pPr>
        <w:pStyle w:val="style179"/>
        <w:ind w:left="820"/>
        <w:rPr/>
      </w:pPr>
    </w:p>
    <w:p>
      <w:pPr>
        <w:pStyle w:val="style179"/>
        <w:ind w:left="820"/>
        <w:rPr/>
      </w:pPr>
      <w:r>
        <w:t>LHLD 4000H</w:t>
      </w:r>
    </w:p>
    <w:p>
      <w:pPr>
        <w:pStyle w:val="style179"/>
        <w:ind w:left="820"/>
        <w:rPr/>
      </w:pPr>
      <w:r>
        <w:t>XCHG</w:t>
      </w:r>
    </w:p>
    <w:p>
      <w:pPr>
        <w:pStyle w:val="style179"/>
        <w:ind w:left="820"/>
        <w:rPr/>
      </w:pPr>
      <w:r>
        <w:t>LHLD 4002H</w:t>
      </w:r>
    </w:p>
    <w:p>
      <w:pPr>
        <w:pStyle w:val="style179"/>
        <w:ind w:left="820"/>
        <w:rPr/>
      </w:pPr>
      <w:r>
        <w:t>DAD D</w:t>
      </w:r>
    </w:p>
    <w:p>
      <w:pPr>
        <w:pStyle w:val="style179"/>
        <w:ind w:left="820"/>
        <w:rPr/>
      </w:pPr>
      <w:r>
        <w:t>SHLD 4004H</w:t>
      </w:r>
    </w:p>
    <w:p>
      <w:pPr>
        <w:pStyle w:val="style179"/>
        <w:ind w:left="820"/>
        <w:rPr/>
      </w:pPr>
      <w:r>
        <w:t>HLT</w:t>
      </w:r>
    </w:p>
    <w:p>
      <w:pPr>
        <w:pStyle w:val="style179"/>
        <w:ind w:left="820"/>
        <w:rPr/>
      </w:pPr>
    </w:p>
    <w:p>
      <w:pPr>
        <w:pStyle w:val="style179"/>
        <w:ind w:left="820"/>
        <w:rPr/>
      </w:pPr>
      <w:r>
        <w:t>OUTPUT:</w:t>
      </w:r>
    </w:p>
    <w:tbl>
      <w:tblPr>
        <w:tblStyle w:val="style154"/>
        <w:tblW w:w="0" w:type="auto"/>
        <w:tblInd w:w="820" w:type="dxa"/>
        <w:tblLook w:val="04A0" w:firstRow="1" w:lastRow="0" w:firstColumn="1" w:lastColumn="0" w:noHBand="0" w:noVBand="1"/>
      </w:tblPr>
      <w:tblGrid>
        <w:gridCol w:w="4109"/>
        <w:gridCol w:w="4098"/>
      </w:tblGrid>
      <w:tr>
        <w:trPr/>
        <w:tc>
          <w:tcPr>
            <w:tcW w:w="4508" w:type="dxa"/>
            <w:tcBorders/>
          </w:tcPr>
          <w:p>
            <w:pPr>
              <w:pStyle w:val="style179"/>
              <w:ind w:left="0"/>
              <w:rPr/>
            </w:pPr>
            <w:r>
              <w:t>Before Execution</w:t>
            </w:r>
          </w:p>
        </w:tc>
        <w:tc>
          <w:tcPr>
            <w:tcW w:w="4508" w:type="dxa"/>
            <w:tcBorders/>
          </w:tcPr>
          <w:p>
            <w:pPr>
              <w:pStyle w:val="style179"/>
              <w:ind w:left="0"/>
              <w:rPr/>
            </w:pPr>
            <w:r>
              <w:t>Afte</w:t>
            </w:r>
            <w:r>
              <w:t>r Execution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179"/>
              <w:ind w:left="0"/>
              <w:rPr/>
            </w:pPr>
            <w:r>
              <w:t>4000H=2H</w:t>
            </w:r>
          </w:p>
        </w:tc>
        <w:tc>
          <w:tcPr>
            <w:tcW w:w="4508" w:type="dxa"/>
            <w:tcBorders/>
          </w:tcPr>
          <w:p>
            <w:pPr>
              <w:pStyle w:val="style179"/>
              <w:ind w:left="0"/>
              <w:rPr/>
            </w:pPr>
            <w:r>
              <w:t>4000H=2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179"/>
              <w:ind w:left="0"/>
              <w:rPr/>
            </w:pPr>
            <w:r>
              <w:t>4001H=3H</w:t>
            </w:r>
          </w:p>
        </w:tc>
        <w:tc>
          <w:tcPr>
            <w:tcW w:w="4508" w:type="dxa"/>
            <w:tcBorders/>
          </w:tcPr>
          <w:p>
            <w:pPr>
              <w:pStyle w:val="style179"/>
              <w:ind w:left="0"/>
              <w:rPr/>
            </w:pPr>
            <w:r>
              <w:t>4001H=3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179"/>
              <w:ind w:left="0"/>
              <w:rPr/>
            </w:pPr>
            <w:r>
              <w:t>4002H=4H</w:t>
            </w:r>
          </w:p>
        </w:tc>
        <w:tc>
          <w:tcPr>
            <w:tcW w:w="4508" w:type="dxa"/>
            <w:tcBorders/>
          </w:tcPr>
          <w:p>
            <w:pPr>
              <w:pStyle w:val="style179"/>
              <w:ind w:left="0"/>
              <w:rPr/>
            </w:pPr>
            <w:r>
              <w:t>4002H=4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179"/>
              <w:ind w:left="0"/>
              <w:rPr/>
            </w:pPr>
            <w:r>
              <w:t>4003H=5H</w:t>
            </w:r>
          </w:p>
        </w:tc>
        <w:tc>
          <w:tcPr>
            <w:tcW w:w="4508" w:type="dxa"/>
            <w:tcBorders/>
          </w:tcPr>
          <w:p>
            <w:pPr>
              <w:pStyle w:val="style179"/>
              <w:ind w:left="0"/>
              <w:rPr/>
            </w:pPr>
            <w:r>
              <w:t>4003H=5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179"/>
              <w:ind w:left="0"/>
              <w:rPr/>
            </w:pPr>
            <w:r>
              <w:t>4004H=XX</w:t>
            </w:r>
          </w:p>
        </w:tc>
        <w:tc>
          <w:tcPr>
            <w:tcW w:w="4508" w:type="dxa"/>
            <w:tcBorders/>
          </w:tcPr>
          <w:p>
            <w:pPr>
              <w:pStyle w:val="style179"/>
              <w:ind w:left="0"/>
              <w:rPr/>
            </w:pPr>
            <w:r>
              <w:t>4004H=6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179"/>
              <w:ind w:left="0"/>
              <w:rPr/>
            </w:pPr>
            <w:r>
              <w:t>4005H=XX</w:t>
            </w:r>
          </w:p>
        </w:tc>
        <w:tc>
          <w:tcPr>
            <w:tcW w:w="4508" w:type="dxa"/>
            <w:tcBorders/>
          </w:tcPr>
          <w:p>
            <w:pPr>
              <w:pStyle w:val="style179"/>
              <w:ind w:left="0"/>
              <w:rPr/>
            </w:pPr>
            <w:r>
              <w:t>4005H=8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179"/>
              <w:ind w:left="0"/>
              <w:rPr/>
            </w:pPr>
          </w:p>
        </w:tc>
        <w:tc>
          <w:tcPr>
            <w:tcW w:w="4508" w:type="dxa"/>
            <w:tcBorders/>
          </w:tcPr>
          <w:p>
            <w:pPr>
              <w:pStyle w:val="style179"/>
              <w:ind w:left="0"/>
              <w:rPr/>
            </w:pPr>
          </w:p>
        </w:tc>
      </w:tr>
    </w:tbl>
    <w:p>
      <w:pPr>
        <w:pStyle w:val="style0"/>
        <w:rPr/>
      </w:pPr>
    </w:p>
    <w:p>
      <w:pPr>
        <w:pStyle w:val="style0"/>
        <w:rPr/>
      </w:pPr>
      <w:r>
        <w:t>RESULT: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2995176"/>
            <wp:effectExtent l="0" t="0" r="2540" b="0"/>
            <wp:docPr id="1030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995176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 xml:space="preserve">d. Add the contents of memory locations 4000H and 4001H and place the </w:t>
      </w:r>
    </w:p>
    <w:p>
      <w:pPr>
        <w:pStyle w:val="style0"/>
        <w:rPr/>
      </w:pPr>
      <w:r>
        <w:t>result in the memory locations 4002H</w:t>
      </w:r>
      <w:r>
        <w:t xml:space="preserve"> </w:t>
      </w:r>
      <w:r>
        <w:t xml:space="preserve">and 4003H. </w:t>
      </w:r>
    </w:p>
    <w:p>
      <w:pPr>
        <w:pStyle w:val="style0"/>
        <w:rPr/>
      </w:pPr>
      <w:r>
        <w:t>SOLN:</w:t>
      </w:r>
    </w:p>
    <w:p>
      <w:pPr>
        <w:pStyle w:val="style0"/>
        <w:rPr/>
      </w:pPr>
      <w:r>
        <w:t>LHLD 4000H</w:t>
      </w:r>
    </w:p>
    <w:p>
      <w:pPr>
        <w:pStyle w:val="style0"/>
        <w:rPr/>
      </w:pPr>
      <w:r>
        <w:t>MVI B,00H</w:t>
      </w:r>
    </w:p>
    <w:p>
      <w:pPr>
        <w:pStyle w:val="style0"/>
        <w:rPr/>
      </w:pPr>
      <w:r>
        <w:t>MOV A,H</w:t>
      </w:r>
    </w:p>
    <w:p>
      <w:pPr>
        <w:pStyle w:val="style0"/>
        <w:rPr/>
      </w:pPr>
      <w:r>
        <w:t>ADD L</w:t>
      </w:r>
    </w:p>
    <w:p>
      <w:pPr>
        <w:pStyle w:val="style0"/>
        <w:rPr/>
      </w:pPr>
      <w:r>
        <w:t>JNC ABC</w:t>
      </w:r>
    </w:p>
    <w:p>
      <w:pPr>
        <w:pStyle w:val="style0"/>
        <w:rPr/>
      </w:pPr>
      <w:r>
        <w:t>INR B</w:t>
      </w:r>
    </w:p>
    <w:p>
      <w:pPr>
        <w:pStyle w:val="style0"/>
        <w:rPr/>
      </w:pPr>
      <w:r>
        <w:t>ABC: STA 4002H</w:t>
      </w:r>
    </w:p>
    <w:p>
      <w:pPr>
        <w:pStyle w:val="style0"/>
        <w:rPr/>
      </w:pPr>
      <w:r>
        <w:t>MOV A,B</w:t>
      </w:r>
    </w:p>
    <w:p>
      <w:pPr>
        <w:pStyle w:val="style0"/>
        <w:rPr/>
      </w:pPr>
      <w:r>
        <w:t>STA 4003H</w:t>
      </w:r>
    </w:p>
    <w:p>
      <w:pPr>
        <w:pStyle w:val="style0"/>
        <w:rPr/>
      </w:pPr>
      <w:r>
        <w:t>HLT</w:t>
      </w:r>
    </w:p>
    <w:p>
      <w:pPr>
        <w:pStyle w:val="style0"/>
        <w:rPr/>
      </w:pPr>
    </w:p>
    <w:p>
      <w:pPr>
        <w:pStyle w:val="style0"/>
        <w:rPr/>
      </w:pPr>
      <w:r>
        <w:t>OUTPUT: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Before Execution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After Execution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4000H=2H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4000H=2H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4001H=5H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4001H=5H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4002H=XX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4002H=7H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4003H=XX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4003H=0H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  <w:r>
        <w:t>RESULT: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2809875"/>
            <wp:effectExtent l="0" t="0" r="2540" b="9525"/>
            <wp:docPr id="1031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809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f. Find the l's complement of the number stored at memory location 4400H </w:t>
      </w:r>
    </w:p>
    <w:p>
      <w:pPr>
        <w:pStyle w:val="style0"/>
        <w:rPr/>
      </w:pPr>
      <w:r>
        <w:t>and store the complemented number at memory location 4300H.</w:t>
      </w:r>
    </w:p>
    <w:p>
      <w:pPr>
        <w:pStyle w:val="style0"/>
        <w:rPr/>
      </w:pPr>
      <w:r>
        <w:t>SOLN:</w:t>
      </w:r>
    </w:p>
    <w:p>
      <w:pPr>
        <w:pStyle w:val="style0"/>
        <w:rPr/>
      </w:pPr>
      <w:r>
        <w:t>LDA 4400H</w:t>
      </w:r>
    </w:p>
    <w:p>
      <w:pPr>
        <w:pStyle w:val="style0"/>
        <w:rPr/>
      </w:pPr>
      <w:r>
        <w:t>CMA</w:t>
      </w:r>
    </w:p>
    <w:p>
      <w:pPr>
        <w:pStyle w:val="style0"/>
        <w:rPr/>
      </w:pPr>
      <w:r>
        <w:t>STA 4300H</w:t>
      </w:r>
    </w:p>
    <w:p>
      <w:pPr>
        <w:pStyle w:val="style0"/>
        <w:rPr/>
      </w:pPr>
      <w:r>
        <w:t>HLT</w:t>
      </w:r>
      <w:r>
        <w:t xml:space="preserve"> </w:t>
      </w:r>
    </w:p>
    <w:p>
      <w:pPr>
        <w:pStyle w:val="style0"/>
        <w:rPr/>
      </w:pPr>
      <w:r>
        <w:t>OUTPUT: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Before Execution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After Execution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>
                <w:vertAlign w:val="subscript"/>
              </w:rPr>
            </w:pPr>
            <w:r>
              <w:t>4400H=(15)</w:t>
            </w:r>
            <w:r>
              <w:rPr>
                <w:vertAlign w:val="subscript"/>
              </w:rPr>
              <w:t>10</w:t>
            </w:r>
            <w:r>
              <w:t>=(0F)</w:t>
            </w:r>
            <w:r>
              <w:rPr>
                <w:vertAlign w:val="subscript"/>
              </w:rPr>
              <w:t>H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>
                <w:vertAlign w:val="subscript"/>
              </w:rPr>
            </w:pPr>
            <w:r>
              <w:t>4400H</w:t>
            </w:r>
            <w:r>
              <w:t>=(</w:t>
            </w:r>
            <w:r>
              <w:t>15)</w:t>
            </w:r>
            <w:r>
              <w:rPr>
                <w:vertAlign w:val="subscript"/>
              </w:rPr>
              <w:t>10</w:t>
            </w:r>
            <w:r>
              <w:t>=</w:t>
            </w:r>
            <w:r>
              <w:t>(OF)</w:t>
            </w:r>
            <w:r>
              <w:rPr>
                <w:vertAlign w:val="subscript"/>
              </w:rPr>
              <w:t>H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4300</w:t>
            </w:r>
            <w:r>
              <w:t>= XX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>
                <w:vertAlign w:val="subscript"/>
              </w:rPr>
            </w:pPr>
            <w:r>
              <w:t>4300H</w:t>
            </w:r>
            <w:r>
              <w:t>=(2</w:t>
            </w:r>
            <w:r>
              <w:t>40</w:t>
            </w:r>
            <w:r>
              <w:t>)</w:t>
            </w:r>
            <w:r>
              <w:rPr>
                <w:vertAlign w:val="subscript"/>
              </w:rPr>
              <w:t>1</w:t>
            </w:r>
            <w:r>
              <w:rPr>
                <w:vertAlign w:val="subscript"/>
              </w:rPr>
              <w:t>0</w:t>
            </w:r>
            <w:r>
              <w:t>=(0F)H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  <w:r>
        <w:t>RESULT-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3053715"/>
            <wp:effectExtent l="0" t="0" r="2540" b="0"/>
            <wp:docPr id="1033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053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  <w:r>
        <w:t xml:space="preserve">g. Find the 2's complement of the number stored at memory location 4200H </w:t>
      </w:r>
    </w:p>
    <w:p>
      <w:pPr>
        <w:pStyle w:val="style0"/>
        <w:rPr/>
      </w:pPr>
      <w:r>
        <w:t>and store the complemented number at memory location 4300</w:t>
      </w:r>
      <w:r>
        <w:t>H</w:t>
      </w:r>
    </w:p>
    <w:p>
      <w:pPr>
        <w:pStyle w:val="style0"/>
        <w:rPr/>
      </w:pPr>
      <w:r>
        <w:t>SOLN:</w:t>
      </w:r>
    </w:p>
    <w:p>
      <w:pPr>
        <w:pStyle w:val="style0"/>
        <w:rPr/>
      </w:pPr>
      <w:r>
        <w:t>LDA 0100H</w:t>
      </w:r>
    </w:p>
    <w:p>
      <w:pPr>
        <w:pStyle w:val="style0"/>
        <w:rPr/>
      </w:pPr>
      <w:r>
        <w:t>CMA</w:t>
      </w:r>
    </w:p>
    <w:p>
      <w:pPr>
        <w:pStyle w:val="style0"/>
        <w:rPr/>
      </w:pPr>
      <w:r>
        <w:t>ADI 01H</w:t>
      </w:r>
    </w:p>
    <w:p>
      <w:pPr>
        <w:pStyle w:val="style0"/>
        <w:rPr/>
      </w:pPr>
      <w:r>
        <w:t>STA 0200H</w:t>
      </w:r>
    </w:p>
    <w:p>
      <w:pPr>
        <w:pStyle w:val="style0"/>
        <w:rPr/>
      </w:pPr>
      <w:r>
        <w:t xml:space="preserve">HLT </w:t>
      </w:r>
    </w:p>
    <w:p>
      <w:pPr>
        <w:pStyle w:val="style0"/>
        <w:rPr/>
      </w:pPr>
    </w:p>
    <w:p>
      <w:pPr>
        <w:pStyle w:val="style0"/>
        <w:rPr/>
      </w:pPr>
      <w:r>
        <w:t>OUTPUT: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Before Execution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After Execution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0100H=(20)</w:t>
            </w:r>
            <w:r>
              <w:rPr>
                <w:vertAlign w:val="subscript"/>
              </w:rPr>
              <w:t>10</w:t>
            </w:r>
            <w:r>
              <w:t>=14H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0100H=(20)</w:t>
            </w:r>
            <w:r>
              <w:rPr>
                <w:vertAlign w:val="subscript"/>
              </w:rPr>
              <w:t>10</w:t>
            </w:r>
            <w:r>
              <w:t>=14H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0200H= XXH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0200H=(236)</w:t>
            </w:r>
            <w:r>
              <w:rPr>
                <w:vertAlign w:val="subscript"/>
              </w:rPr>
              <w:t>10</w:t>
            </w:r>
            <w:r>
              <w:t>=ECH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  <w:r>
        <w:t>RESULT=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3054985"/>
            <wp:effectExtent l="0" t="0" r="2540" b="0"/>
            <wp:docPr id="1034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05498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w:type="default" r:id="rId10"/>
      <w:pgSz w:w="11906" w:h="16838" w:orient="portrait"/>
      <w:pgMar w:top="1440" w:right="1440" w:bottom="1440" w:left="1440" w:header="170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sto MT">
    <w:altName w:val="Calisto MT"/>
    <w:panose1 w:val="02040603050005030304"/>
    <w:charset w:val="00"/>
    <w:family w:val="roman"/>
    <w:pitch w:val="variable"/>
    <w:sig w:usb0="00000003" w:usb1="00000000" w:usb2="00000000" w:usb3="00000000" w:csb0="0000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tabs>
        <w:tab w:val="clear" w:pos="4513"/>
        <w:tab w:val="clear" w:pos="9026"/>
      </w:tabs>
      <w:rPr/>
    </w:pPr>
  </w:p>
  <w:p>
    <w:pPr>
      <w:pStyle w:val="style31"/>
      <w:rPr/>
    </w:pPr>
    <w:r>
      <w:t xml:space="preserve">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33ED55A"/>
    <w:lvl w:ilvl="0">
      <w:start w:val="1"/>
      <w:numFmt w:val="lowerRoman"/>
      <w:lvlText w:val="%1)"/>
      <w:lvlJc w:val="left"/>
      <w:pPr>
        <w:ind w:left="82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80" w:hanging="360"/>
      </w:pPr>
    </w:lvl>
    <w:lvl w:ilvl="2" w:tentative="1">
      <w:start w:val="1"/>
      <w:numFmt w:val="lowerRoman"/>
      <w:lvlText w:val="%3."/>
      <w:lvlJc w:val="right"/>
      <w:pPr>
        <w:ind w:left="1900" w:hanging="180"/>
      </w:pPr>
    </w:lvl>
    <w:lvl w:ilvl="3" w:tentative="1">
      <w:start w:val="1"/>
      <w:numFmt w:val="decimal"/>
      <w:lvlText w:val="%4."/>
      <w:lvlJc w:val="left"/>
      <w:pPr>
        <w:ind w:left="2620" w:hanging="360"/>
      </w:pPr>
    </w:lvl>
    <w:lvl w:ilvl="4" w:tentative="1">
      <w:start w:val="1"/>
      <w:numFmt w:val="lowerLetter"/>
      <w:lvlText w:val="%5."/>
      <w:lvlJc w:val="left"/>
      <w:pPr>
        <w:ind w:left="3340" w:hanging="360"/>
      </w:pPr>
    </w:lvl>
    <w:lvl w:ilvl="5" w:tentative="1">
      <w:start w:val="1"/>
      <w:numFmt w:val="lowerRoman"/>
      <w:lvlText w:val="%6."/>
      <w:lvlJc w:val="right"/>
      <w:pPr>
        <w:ind w:left="4060" w:hanging="180"/>
      </w:pPr>
    </w:lvl>
    <w:lvl w:ilvl="6" w:tentative="1">
      <w:start w:val="1"/>
      <w:numFmt w:val="decimal"/>
      <w:lvlText w:val="%7."/>
      <w:lvlJc w:val="left"/>
      <w:pPr>
        <w:ind w:left="4780" w:hanging="360"/>
      </w:pPr>
    </w:lvl>
    <w:lvl w:ilvl="7" w:tentative="1">
      <w:start w:val="1"/>
      <w:numFmt w:val="lowerLetter"/>
      <w:lvlText w:val="%8."/>
      <w:lvlJc w:val="left"/>
      <w:pPr>
        <w:ind w:left="5500" w:hanging="360"/>
      </w:pPr>
    </w:lvl>
    <w:lvl w:ilvl="8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>
    <w:nsid w:val="00000001"/>
    <w:multiLevelType w:val="hybridMultilevel"/>
    <w:tmpl w:val="533ED55A"/>
    <w:lvl w:ilvl="0" w:tplc="4B34675A">
      <w:start w:val="1"/>
      <w:numFmt w:val="lowerRoman"/>
      <w:lvlText w:val="%1)"/>
      <w:lvlJc w:val="left"/>
      <w:pPr>
        <w:ind w:left="8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0" w:hanging="360"/>
      </w:pPr>
    </w:lvl>
    <w:lvl w:ilvl="2" w:tplc="4009001B" w:tentative="1">
      <w:start w:val="1"/>
      <w:numFmt w:val="lowerRoman"/>
      <w:lvlText w:val="%3."/>
      <w:lvlJc w:val="right"/>
      <w:pPr>
        <w:ind w:left="1900" w:hanging="180"/>
      </w:pPr>
    </w:lvl>
    <w:lvl w:ilvl="3" w:tplc="4009000F" w:tentative="1">
      <w:start w:val="1"/>
      <w:numFmt w:val="decimal"/>
      <w:lvlText w:val="%4."/>
      <w:lvlJc w:val="left"/>
      <w:pPr>
        <w:ind w:left="2620" w:hanging="360"/>
      </w:pPr>
    </w:lvl>
    <w:lvl w:ilvl="4" w:tplc="40090019" w:tentative="1">
      <w:start w:val="1"/>
      <w:numFmt w:val="lowerLetter"/>
      <w:lvlText w:val="%5."/>
      <w:lvlJc w:val="left"/>
      <w:pPr>
        <w:ind w:left="3340" w:hanging="360"/>
      </w:pPr>
    </w:lvl>
    <w:lvl w:ilvl="5" w:tplc="4009001B" w:tentative="1">
      <w:start w:val="1"/>
      <w:numFmt w:val="lowerRoman"/>
      <w:lvlText w:val="%6."/>
      <w:lvlJc w:val="right"/>
      <w:pPr>
        <w:ind w:left="4060" w:hanging="180"/>
      </w:pPr>
    </w:lvl>
    <w:lvl w:ilvl="6" w:tplc="4009000F" w:tentative="1">
      <w:start w:val="1"/>
      <w:numFmt w:val="decimal"/>
      <w:lvlText w:val="%7."/>
      <w:lvlJc w:val="left"/>
      <w:pPr>
        <w:ind w:left="4780" w:hanging="360"/>
      </w:pPr>
    </w:lvl>
    <w:lvl w:ilvl="7" w:tplc="40090019" w:tentative="1">
      <w:start w:val="1"/>
      <w:numFmt w:val="lowerLetter"/>
      <w:lvlText w:val="%8."/>
      <w:lvlJc w:val="left"/>
      <w:pPr>
        <w:ind w:left="5500" w:hanging="360"/>
      </w:pPr>
    </w:lvl>
    <w:lvl w:ilvl="8" w:tplc="4009001B" w:tentative="1">
      <w:start w:val="1"/>
      <w:numFmt w:val="lowerRoman"/>
      <w:lvlText w:val="%9."/>
      <w:lvlJc w:val="right"/>
      <w:pPr>
        <w:ind w:left="62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8cf80c6e-9794-4698-a67f-54b87ee04c16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2a5ede0e-7ef6-409a-9f9f-68e1bb5f4ae9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header" Target="header1.xml"/><Relationship Id="rId13" Type="http://schemas.openxmlformats.org/officeDocument/2006/relationships/settings" Target="settings.xml"/><Relationship Id="rId12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2.png"/><Relationship Id="rId9" Type="http://schemas.openxmlformats.org/officeDocument/2006/relationships/image" Target="media/image6.png"/><Relationship Id="rId14" Type="http://schemas.openxmlformats.org/officeDocument/2006/relationships/theme" Target="theme/theme1.xml"/><Relationship Id="rId5" Type="http://schemas.openxmlformats.org/officeDocument/2006/relationships/image" Target="media/image3.png"/><Relationship Id="rId6" Type="http://schemas.openxmlformats.org/officeDocument/2006/relationships/image" Target="media/image3.jpe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343</Words>
  <Pages>9</Pages>
  <Characters>1855</Characters>
  <Application>WPS Office</Application>
  <DocSecurity>0</DocSecurity>
  <Paragraphs>202</Paragraphs>
  <ScaleCrop>false</ScaleCrop>
  <LinksUpToDate>false</LinksUpToDate>
  <CharactersWithSpaces>2484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2025-04-14T19:19:42Z</dcterms:created>
  <dc:creator>Khushboo Mirani</dc:creator>
  <lastModifiedBy>CPH2467</lastModifiedBy>
  <dcterms:modified xsi:type="dcterms:W3CDTF">2025-04-14T19:19:42Z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0e37b134-119c-4277-9bac-0b1c1efcabea</vt:lpwstr>
  </property>
  <property fmtid="{D5CDD505-2E9C-101B-9397-08002B2CF9AE}" pid="3" name="ICV">
    <vt:lpwstr>ed99c4de4b9641c8ac4864737fb58283</vt:lpwstr>
  </property>
</Properties>
</file>