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專案週報：Blue-AI 合約智能比對助理</w:t>
      </w:r>
    </w:p>
    <w:p>
      <w:pPr>
        <w:spacing w:lineRule="auto"/>
      </w:pPr>
      <w:r>
        <w:rPr>
          <w:b/>
        </w:rPr>
        <w:t xml:space="preserve">報告日期</w:t>
      </w:r>
      <w:r>
        <w:rPr/>
        <w:t xml:space="preserve">：2026-06-27（週報區間：2026-06-23 ~ 2026-06-27）</w:t>
      </w:r>
      <w:r>
        <w:rPr/>
        <w:br w:type="textWrapping"/>
      </w:r>
      <w:r>
        <w:rPr>
          <w:b/>
        </w:rPr>
        <w:t xml:space="preserve">彙整人</w:t>
      </w:r>
      <w:r>
        <w:rPr/>
        <w:t xml:space="preserve">：專案團隊</w:t>
      </w:r>
      <w:r>
        <w:rPr/>
        <w:br w:type="textWrapping"/>
      </w:r>
      <w:r>
        <w:rPr>
          <w:b/>
        </w:rPr>
        <w:t xml:space="preserve">專案定位</w:t>
      </w:r>
      <w:r>
        <w:rPr/>
        <w:t xml:space="preserve">：「像有一個資深法務顧問幫你審合約」—— 讓法務與 PM 在 30 分鐘內完成過去需要 2 小時的合約審查。</w:t>
      </w:r>
    </w:p>
    <w:p>
      <w:pPr>
        <w:pStyle w:val="Heading2"/>
        <w:spacing w:lineRule="auto"/>
      </w:pPr>
      <w:r>
        <w:rPr/>
        <w:t xml:space="preserve">一、本週完成事項</w:t>
      </w:r>
    </w:p>
    <w:p>
      <w:pPr>
        <w:pStyle w:val="Heading3"/>
        <w:spacing w:lineRule="auto"/>
      </w:pPr>
      <w:r>
        <w:rPr/>
        <w:t xml:space="preserve">核心功能：AI 雙重驗證系統上線</w:t>
      </w:r>
    </w:p>
    <w:p>
      <w:pPr>
        <w:spacing w:lineRule="auto"/>
      </w:pPr>
      <w:r>
        <w:rPr/>
        <w:t xml:space="preserve">本週最大的進展是完成「</w:t>
      </w:r>
      <w:r>
        <w:rPr>
          <w:b/>
        </w:rPr>
        <w:t xml:space="preserve">雙 AI 審查員（MAS）</w:t>
      </w:r>
      <w:r>
        <w:rPr/>
        <w:t xml:space="preserve">」機制。過去系統只靠一套規則引擎判斷風險，現在加入了兩個 AI 代理人，從不同角度交叉審閱，讓判斷更有說服力。</w:t>
      </w:r>
    </w:p>
    <w:p>
      <w:pPr>
        <w:spacing w:lineRule="auto"/>
      </w:pPr>
      <w:r>
        <w:rPr>
          <w:b/>
        </w:rPr>
        <w:t xml:space="preserve">運作方式簡單說：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AI 審查員 A（嚴格派）</w:t>
      </w:r>
      <w:r>
        <w:rPr/>
        <w:t xml:space="preserve">：站在「最壞情況」角度，假設對方的每一條修改都可能對我們不利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AI 審查員 B（務實派）</w:t>
      </w:r>
      <w:r>
        <w:rPr/>
        <w:t xml:space="preserve">：對照台灣業界常見的合約慣例，評估這個改動在業界是否正常</w:t>
      </w:r>
    </w:p>
    <w:p>
      <w:pPr>
        <w:numPr>
          <w:ilvl w:val="0"/>
          <w:numId w:val="1"/>
        </w:numPr>
        <w:spacing w:lineRule="auto"/>
      </w:pPr>
      <w:r>
        <w:rPr/>
        <w:t xml:space="preserve">兩個 AI 各自獨立判斷，互不知道對方的意見（避免互相影響）</w:t>
      </w:r>
    </w:p>
    <w:p>
      <w:pPr>
        <w:numPr>
          <w:ilvl w:val="0"/>
          <w:numId w:val="1"/>
        </w:numPr>
        <w:spacing w:lineRule="auto"/>
      </w:pPr>
      <w:r>
        <w:rPr/>
        <w:t xml:space="preserve">最後由「裁判矩陣」綜合兩者意見，輸出最終結論</w:t>
      </w:r>
    </w:p>
    <w:p>
      <w:pPr>
        <w:spacing w:lineRule="auto"/>
      </w:pPr>
      <w:r>
        <w:rPr>
          <w:b/>
        </w:rPr>
        <w:t xml:space="preserve">輸出結果有兩種標籤：</w:t>
      </w:r>
    </w:p>
    <w:p>
      <w:pPr>
        <w:numPr>
          <w:ilvl w:val="0"/>
          <w:numId w:val="2"/>
        </w:numPr>
        <w:spacing w:lineRule="auto"/>
      </w:pPr>
      <w:r>
        <w:rPr/>
        <w:t xml:space="preserve">✓ 雙重驗證</w:t>
      </w:r>
      <w:r>
        <w:rPr/>
        <w:t xml:space="preserve">（綠色）：兩個 AI 意見一致，判定可信</w:t>
      </w:r>
    </w:p>
    <w:p>
      <w:pPr>
        <w:numPr>
          <w:ilvl w:val="0"/>
          <w:numId w:val="2"/>
        </w:numPr>
        <w:spacing w:lineRule="auto"/>
      </w:pPr>
      <w:r>
        <w:rPr/>
        <w:t xml:space="preserve">⚠ 待確認</w:t>
      </w:r>
      <w:r>
        <w:rPr/>
        <w:t xml:space="preserve">（黃色）：兩個 AI 有明顯分歧，建議人工判斷</w:t>
      </w:r>
    </w:p>
    <w:p>
      <w:pPr>
        <w:spacing w:lineRule="auto"/>
      </w:pPr>
      <w:r>
        <w:rPr>
          <w:b/>
        </w:rPr>
        <w:t xml:space="preserve">為什麼要讓 AI「說不確定」？</w:t>
      </w:r>
      <w:r>
        <w:rPr/>
        <w:br w:type="textWrapping"/>
      </w:r>
      <w:r>
        <w:rPr/>
        <w:t xml:space="preserve"> 與其讓 AI 在模糊地帶硬給一個可能錯誤的答案，不如誠實標記「這裡需要人來決定」。這對法律合約場景尤其重要。</w:t>
      </w:r>
    </w:p>
    <w:p>
      <w:pPr>
        <w:pStyle w:val="Heading3"/>
        <w:spacing w:lineRule="auto"/>
      </w:pPr>
      <w:r>
        <w:rPr/>
        <w:t xml:space="preserve">本週其他完成項目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NDA 測試合約製作</w:t>
      </w:r>
    </w:p>
    <w:p>
      <w:pPr>
        <w:numPr>
          <w:ilvl w:val="1"/>
          <w:numId w:val="4"/>
        </w:numPr>
        <w:spacing w:lineRule="auto"/>
      </w:pPr>
      <w:r>
        <w:rPr/>
        <w:t xml:space="preserve">製作兩份 NDA 合約模擬版本：甲方原版 vs 乙方修改版</w:t>
      </w:r>
    </w:p>
    <w:p>
      <w:pPr>
        <w:numPr>
          <w:ilvl w:val="1"/>
          <w:numId w:val="4"/>
        </w:numPr>
        <w:spacing w:lineRule="auto"/>
      </w:pPr>
      <w:r>
        <w:rPr/>
        <w:t xml:space="preserve">乙方版本埋入三處對甲方不利的條款（保密期縮短、賠償上限、AI 訓練例外）</w:t>
      </w:r>
    </w:p>
    <w:p>
      <w:pPr>
        <w:numPr>
          <w:ilvl w:val="1"/>
          <w:numId w:val="4"/>
        </w:numPr>
        <w:spacing w:lineRule="auto"/>
      </w:pPr>
      <w:r>
        <w:rPr/>
        <w:t xml:space="preserve">系統成功偵測到全部三處風險，驗證通過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學術文獻研究</w:t>
      </w:r>
    </w:p>
    <w:p>
      <w:pPr>
        <w:numPr>
          <w:ilvl w:val="1"/>
          <w:numId w:val="5"/>
        </w:numPr>
        <w:spacing w:lineRule="auto"/>
      </w:pPr>
      <w:r>
        <w:rPr/>
        <w:t xml:space="preserve">收集並閱讀 6 篇國際研究論文，確認本系統的雙 AI 設計有學術依據</w:t>
      </w:r>
    </w:p>
    <w:p>
      <w:pPr>
        <w:numPr>
          <w:ilvl w:val="1"/>
          <w:numId w:val="5"/>
        </w:numPr>
        <w:spacing w:lineRule="auto"/>
      </w:pPr>
      <w:r>
        <w:rPr/>
        <w:t xml:space="preserve">關鍵發現：「讓 AI 先看對方意見再回答」會讓 AI 傾向附和，因此我們的設計採用獨立盲評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法務合約申請</w:t>
      </w:r>
    </w:p>
    <w:p>
      <w:pPr>
        <w:numPr>
          <w:ilvl w:val="1"/>
          <w:numId w:val="6"/>
        </w:numPr>
        <w:spacing w:lineRule="auto"/>
      </w:pPr>
      <w:r>
        <w:rPr/>
        <w:t xml:space="preserve">已向公司法務部門發信，申請 NDA 與 IT 採購合約真實樣本，作為更貼近實際使用的測試素材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文件全面更新</w:t>
      </w:r>
    </w:p>
    <w:p>
      <w:pPr>
        <w:numPr>
          <w:ilvl w:val="1"/>
          <w:numId w:val="7"/>
        </w:numPr>
        <w:spacing w:lineRule="auto"/>
      </w:pPr>
      <w:r>
        <w:rPr/>
        <w:t xml:space="preserve">系統說明文件、開發計畫、技術規格同步更新至最新狀態</w:t>
      </w:r>
    </w:p>
    <w:p>
      <w:pPr>
        <w:pStyle w:val="Heading3"/>
        <w:spacing w:lineRule="auto"/>
      </w:pPr>
      <w:r>
        <w:rPr/>
        <w:t xml:space="preserve">架構研究與競爭分析（6/27 新增）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回應外部工程師技術審查</w:t>
      </w:r>
    </w:p>
    <w:p>
      <w:pPr>
        <w:numPr>
          <w:ilvl w:val="1"/>
          <w:numId w:val="9"/>
        </w:numPr>
        <w:spacing w:lineRule="auto"/>
      </w:pPr>
      <w:r>
        <w:rPr/>
        <w:t xml:space="preserve">外部工程師提出四項系統架構疑問（大型合約效能、關鍵字比對彈性、AI 獨立性、無歷史記錄）</w:t>
      </w:r>
    </w:p>
    <w:p>
      <w:pPr>
        <w:numPr>
          <w:ilvl w:val="1"/>
          <w:numId w:val="9"/>
        </w:numPr>
        <w:spacing w:lineRule="auto"/>
      </w:pPr>
      <w:r>
        <w:rPr/>
        <w:t xml:space="preserve">逐條說明設計理由：這些都是有意識的取捨，不是遺漏</w:t>
      </w:r>
    </w:p>
    <w:p>
      <w:pPr>
        <w:numPr>
          <w:ilvl w:val="1"/>
          <w:numId w:val="9"/>
        </w:numPr>
        <w:spacing w:lineRule="auto"/>
      </w:pPr>
      <w:r>
        <w:rPr/>
        <w:t xml:space="preserve">整理為正式回應文件 </w:t>
      </w:r>
      <w:r>
        <w:rPr/>
        <w:t xml:space="preserve">docs/specs/engineering_review_response.md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研究國際合約 AI 框架，評估可借鑑的設計</w:t>
      </w:r>
    </w:p>
    <w:p>
      <w:pPr>
        <w:numPr>
          <w:ilvl w:val="1"/>
          <w:numId w:val="10"/>
        </w:numPr>
        <w:spacing w:lineRule="auto"/>
      </w:pPr>
      <w:r>
        <w:rPr/>
        <w:t xml:space="preserve">研究四個國際進階架構模組，找出在不大改系統的前提下可採用的部分： </w:t>
      </w:r>
    </w:p>
    <w:p>
      <w:pPr>
        <w:numPr>
          <w:ilvl w:val="2"/>
          <w:numId w:val="11"/>
        </w:numPr>
        <w:spacing w:lineRule="auto"/>
      </w:pPr>
      <w:r>
        <w:rPr>
          <w:b/>
        </w:rPr>
        <w:t xml:space="preserve">自我驗證機制</w:t>
      </w:r>
      <w:r>
        <w:rPr/>
        <w:t xml:space="preserve">：AI 生成替換條款後，系統自動反向檢查數值是否符合談判底線，不符合就重新生成（類似程式碼的自動測試，可近期實作）</w:t>
      </w:r>
    </w:p>
    <w:p>
      <w:pPr>
        <w:numPr>
          <w:ilvl w:val="2"/>
          <w:numId w:val="11"/>
        </w:numPr>
        <w:spacing w:lineRule="auto"/>
      </w:pPr>
      <w:r>
        <w:rPr>
          <w:b/>
        </w:rPr>
        <w:t xml:space="preserve">條款結構化解析</w:t>
      </w:r>
      <w:r>
        <w:rPr/>
        <w:t xml:space="preserve">：先讓 AI 把自然語言條款轉成結構化數字，再用規則比對數字，解決現有「寫法不同就漏判」的問題</w:t>
      </w:r>
    </w:p>
    <w:p>
      <w:pPr>
        <w:numPr>
          <w:ilvl w:val="2"/>
          <w:numId w:val="11"/>
        </w:numPr>
        <w:spacing w:lineRule="auto"/>
      </w:pPr>
      <w:r>
        <w:rPr>
          <w:b/>
        </w:rPr>
        <w:t xml:space="preserve">條款異動熱度摘要</w:t>
      </w:r>
      <w:r>
        <w:rPr/>
        <w:t xml:space="preserve">：在報告最後自動標出「最多被改動的 Top 3 條款」，讓主管一眼看清談判重點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與國際框架的競爭定位確認</w:t>
      </w:r>
    </w:p>
    <w:p>
      <w:pPr>
        <w:numPr>
          <w:ilvl w:val="1"/>
          <w:numId w:val="12"/>
        </w:numPr>
        <w:spacing w:lineRule="auto"/>
      </w:pPr>
      <w:r>
        <w:rPr/>
        <w:t xml:space="preserve">國際大型框架多為研究論文或大公司路線圖，Blue-AI 的優勢是：</w:t>
      </w:r>
      <w:r>
        <w:rPr>
          <w:b/>
        </w:rPr>
        <w:t xml:space="preserve">跑得起來、有數字、針對台灣</w:t>
      </w:r>
    </w:p>
    <w:p>
      <w:pPr>
        <w:numPr>
          <w:ilvl w:val="1"/>
          <w:numId w:val="12"/>
        </w:numPr>
        <w:spacing w:lineRule="auto"/>
      </w:pPr>
      <w:r>
        <w:rPr/>
        <w:t xml:space="preserve">我們的 100% 高風險召回率是可追溯的（38 筆人工標注），不是行銷話術</w:t>
      </w:r>
    </w:p>
    <w:p>
      <w:pPr>
        <w:numPr>
          <w:ilvl w:val="1"/>
          <w:numId w:val="12"/>
        </w:numPr>
        <w:spacing w:lineRule="auto"/>
      </w:pPr>
      <w:r>
        <w:rPr/>
        <w:t xml:space="preserve">AI 誠實說「不確定」的設計，在法律場景比硬給答案更有價值</w:t>
      </w:r>
    </w:p>
    <w:p>
      <w:pPr>
        <w:pStyle w:val="Heading2"/>
        <w:spacing w:lineRule="auto"/>
      </w:pPr>
      <w:r>
        <w:rPr/>
        <w:t xml:space="preserve">二、系統驗證數字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合約版本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合約特性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意見一致（confirmed）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有分歧（pending）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 率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v2 服務條款降級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數字明確、風險直白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v3 責任條款加重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同一條款含有利與不利面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67%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v4 保護條款刪除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明顯對甲方不利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v5 終止條款偏甲方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條款明確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0%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v3 出現 67% pending 是合理的</w:t>
      </w:r>
      <w:r>
        <w:rPr/>
        <w:t xml:space="preserve">：第 11.1 條同時包含「除外責任被刪（對甲方不利）」與「賠償上限從 12 個月提高到 48 個月（對甲方有利）」，同一條款有兩個截然不同的面向，AI 誠實標記需要人工判斷，這正是系統設計的意圖。</w:t>
      </w:r>
    </w:p>
    <w:p>
      <w:pPr>
        <w:pStyle w:val="Heading2"/>
        <w:spacing w:lineRule="auto"/>
      </w:pPr>
      <w:r>
        <w:rPr/>
        <w:t xml:space="preserve">三、月會 Demo 建議流程（含 MAS）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時間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展示重點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說明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0–2 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選 v4 範例合約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 處高風險全部顯示「雙重驗證」綠色標籤，視覺衝擊強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2–5 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展開高風險條款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三層協商對策 + 可直接複製的替換條款文字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5–8 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切換到 v3 範例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出現「待確認」黃色標籤，展示兩個 AI 的不同觀點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8–10 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說明設計理念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「AI 敢說不確定，讓人工判斷，不是讓 AI 自己下最終決定」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四、下週計畫（2026-06-30 ~ 2026-07-07）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Demo 流程彩排</w:t>
      </w:r>
      <w:r>
        <w:rPr/>
        <w:t xml:space="preserve">：端對端完整跑一遍，確認 v3 與 v4 的敘事切入點順暢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NDA 規則補強</w:t>
      </w:r>
      <w:r>
        <w:rPr/>
        <w:t xml:space="preserve">：保密期從 5 年縮短為 2 年、單向保密改為雙向保密，目前系統尚未偵測這兩項風險，需補充規則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法務合約收件後測試</w:t>
      </w:r>
      <w:r>
        <w:rPr/>
        <w:t xml:space="preserve">：若法務部門提供真實 NDA，上傳測試並驗證結果</w:t>
      </w:r>
    </w:p>
    <w:p>
      <w:pPr>
        <w:pStyle w:val="Heading2"/>
        <w:spacing w:lineRule="auto"/>
      </w:pPr>
      <w:r>
        <w:rPr/>
        <w:t xml:space="preserve">五、累積進度</w:t>
      </w:r>
    </w:p>
    <w:p>
      <w:pPr>
        <w:spacing w:lineRule="auto"/>
      </w:pPr>
      <w:r>
        <w:rPr>
          <w:rFonts w:ascii="Courier" w:hAnsi="Courier"/>
        </w:rPr>
        <w:t xml:space="preserve">Phase 0  定題與設計         ████████████  100% ✅ Phase 1  MVP 核心管道       ████████████  100% ✅ Phase 1.5  AI 雙重驗證      ████████████  100% ✅ Phase 2  功能擴展           ░░░░░░░░░░░░    0% ⬜ Phase 3  企業級部署         ░░░░░░░░░░░░    0% ⬜  競賽 Demo 目標完成度：       ████████████  100% ✅ </w:t>
      </w:r>
    </w:p>
    <w:p>
      <w:pPr>
        <w:spacing w:lineRule="auto"/>
      </w:pPr>
      <w:r>
        <w:rPr/>
        <w:t xml:space="preserve">文件版本：2.0｜2026-06-27｜Blue-AI Team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2026-06-29T01:31:13.567Z</dcterms:created>
  <dcterms:modified xsi:type="dcterms:W3CDTF">2026-06-29T01:31:13.567Z</dcterms:modified>
</cp:coreProperties>
</file>