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2260" w:rsidRPr="001350CA" w:rsidRDefault="004A4CEF" w:rsidP="001350CA">
      <w:pPr>
        <w:pStyle w:val="2"/>
        <w:spacing w:before="0" w:line="288" w:lineRule="auto"/>
        <w:rPr>
          <w:rFonts w:ascii="Open Sans" w:eastAsia="Open Sans" w:hAnsi="Open Sans" w:cs="Open Sans" w:hint="eastAsia"/>
          <w:color w:val="695D46"/>
          <w:sz w:val="24"/>
          <w:szCs w:val="24"/>
        </w:rPr>
      </w:pPr>
      <w:bookmarkStart w:id="0" w:name="_z6ne0og04bp5" w:colFirst="0" w:colLast="0"/>
      <w:bookmarkStart w:id="1" w:name="_Toc5982579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08A40949" wp14:editId="1804E4BA">
            <wp:extent cx="5916349" cy="104775"/>
            <wp:effectExtent l="0" t="0" r="0" b="0"/>
            <wp:docPr id="3" name="image8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350CA" w:rsidRDefault="004E543B">
      <w:pPr>
        <w:pStyle w:val="a4"/>
      </w:pPr>
      <w:bookmarkStart w:id="2" w:name="_t1cuvvco80sd" w:colFirst="0" w:colLast="0"/>
      <w:bookmarkStart w:id="3" w:name="_ng30guuqqp2v" w:colFirst="0" w:colLast="0"/>
      <w:bookmarkEnd w:id="2"/>
      <w:bookmarkEnd w:id="3"/>
      <w:r w:rsidRPr="004E543B">
        <w:rPr>
          <w:b/>
          <w:sz w:val="84"/>
          <w:szCs w:val="84"/>
        </w:rPr>
        <w:t>Document Manage System with Auto Classification, Tagging</w:t>
      </w:r>
    </w:p>
    <w:p w:rsidR="001350CA" w:rsidRPr="00837DB5" w:rsidRDefault="001350CA">
      <w:pPr>
        <w:pStyle w:val="a4"/>
        <w:rPr>
          <w:rFonts w:eastAsiaTheme="minorEastAsia" w:hint="eastAsia"/>
        </w:rPr>
      </w:pPr>
    </w:p>
    <w:sdt>
      <w:sdtPr>
        <w:rPr>
          <w:lang w:val="zh-CN"/>
        </w:rPr>
        <w:id w:val="-1443375759"/>
        <w:docPartObj>
          <w:docPartGallery w:val="Table of Contents"/>
          <w:docPartUnique/>
        </w:docPartObj>
      </w:sdtPr>
      <w:sdtEndPr>
        <w:rPr>
          <w:rFonts w:ascii="Open Sans" w:eastAsiaTheme="minorEastAsia" w:hAnsi="Open Sans" w:cs="Open Sans"/>
          <w:b/>
          <w:bCs/>
          <w:color w:val="695D46"/>
          <w:sz w:val="22"/>
          <w:szCs w:val="22"/>
        </w:rPr>
      </w:sdtEndPr>
      <w:sdtContent>
        <w:p w:rsidR="006729D4" w:rsidRDefault="006729D4">
          <w:pPr>
            <w:pStyle w:val="TOC"/>
            <w:rPr>
              <w:rFonts w:hint="eastAsia"/>
            </w:rPr>
          </w:pPr>
        </w:p>
        <w:p w:rsidR="006347C1" w:rsidRDefault="006729D4">
          <w:pPr>
            <w:pStyle w:val="20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2579" w:history="1">
            <w:r w:rsidR="006347C1">
              <w:rPr>
                <w:noProof/>
                <w:webHidden/>
              </w:rPr>
              <w:tab/>
            </w:r>
            <w:r w:rsidR="006347C1">
              <w:rPr>
                <w:noProof/>
                <w:webHidden/>
              </w:rPr>
              <w:fldChar w:fldCharType="begin"/>
            </w:r>
            <w:r w:rsidR="006347C1">
              <w:rPr>
                <w:noProof/>
                <w:webHidden/>
              </w:rPr>
              <w:instrText xml:space="preserve"> PAGEREF _Toc5982579 \h </w:instrText>
            </w:r>
            <w:r w:rsidR="006347C1">
              <w:rPr>
                <w:noProof/>
                <w:webHidden/>
              </w:rPr>
            </w:r>
            <w:r w:rsidR="006347C1">
              <w:rPr>
                <w:noProof/>
                <w:webHidden/>
              </w:rPr>
              <w:fldChar w:fldCharType="separate"/>
            </w:r>
            <w:r w:rsidR="006347C1">
              <w:rPr>
                <w:noProof/>
                <w:webHidden/>
              </w:rPr>
              <w:t>0</w:t>
            </w:r>
            <w:r w:rsidR="006347C1"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0" w:history="1">
            <w:r w:rsidRPr="00685666">
              <w:rPr>
                <w:rStyle w:val="a6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1"/>
                <w:lang w:val="en-US"/>
              </w:rPr>
              <w:tab/>
            </w:r>
            <w:r w:rsidRPr="00685666">
              <w:rPr>
                <w:rStyle w:val="a6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1" w:history="1">
            <w:r w:rsidRPr="00685666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1"/>
                <w:lang w:val="en-US"/>
              </w:rPr>
              <w:tab/>
            </w:r>
            <w:r w:rsidRPr="00685666">
              <w:rPr>
                <w:rStyle w:val="a6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2" w:history="1">
            <w:r w:rsidRPr="00685666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1"/>
                <w:lang w:val="en-US"/>
              </w:rPr>
              <w:tab/>
            </w:r>
            <w:r w:rsidRPr="00685666">
              <w:rPr>
                <w:rStyle w:val="a6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3" w:history="1">
            <w:r w:rsidRPr="00685666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1"/>
                <w:lang w:val="en-US"/>
              </w:rPr>
              <w:tab/>
            </w:r>
            <w:r w:rsidRPr="00685666">
              <w:rPr>
                <w:rStyle w:val="a6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4" w:history="1">
            <w:r w:rsidRPr="00685666">
              <w:rPr>
                <w:rStyle w:val="a6"/>
                <w:noProof/>
              </w:rPr>
              <w:t>5. Process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5" w:history="1">
            <w:r w:rsidRPr="00685666">
              <w:rPr>
                <w:rStyle w:val="a6"/>
                <w:noProof/>
              </w:rPr>
              <w:t>6.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6" w:history="1">
            <w:r w:rsidRPr="00685666">
              <w:rPr>
                <w:rStyle w:val="a6"/>
                <w:noProof/>
              </w:rPr>
              <w:t>7.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7" w:history="1">
            <w:r w:rsidRPr="00685666">
              <w:rPr>
                <w:rStyle w:val="a6"/>
                <w:noProof/>
              </w:rPr>
              <w:t>8.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7C1" w:rsidRDefault="006347C1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5982588" w:history="1">
            <w:r w:rsidRPr="00685666">
              <w:rPr>
                <w:rStyle w:val="a6"/>
                <w:noProof/>
              </w:rPr>
              <w:t>9. Reference and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D4" w:rsidRDefault="006729D4">
          <w:r>
            <w:rPr>
              <w:b/>
              <w:bCs/>
              <w:lang w:val="zh-CN"/>
            </w:rPr>
            <w:fldChar w:fldCharType="end"/>
          </w:r>
        </w:p>
      </w:sdtContent>
    </w:sdt>
    <w:p w:rsidR="00837DB5" w:rsidRPr="00EB33EF" w:rsidRDefault="00837DB5" w:rsidP="00837DB5">
      <w:pPr>
        <w:pStyle w:val="a4"/>
        <w:rPr>
          <w:rFonts w:hint="eastAsia"/>
        </w:rPr>
      </w:pPr>
      <w:r>
        <w:t>Date: 04.12.2019</w:t>
      </w:r>
    </w:p>
    <w:p w:rsidR="00837DB5" w:rsidRPr="007B4054" w:rsidRDefault="00837DB5" w:rsidP="00837DB5">
      <w:pPr>
        <w:rPr>
          <w:rFonts w:ascii="PT Sans Narrow" w:hAnsi="PT Sans Narrow" w:cs="PT Sans Narrow" w:hint="eastAsia"/>
          <w:sz w:val="28"/>
          <w:szCs w:val="28"/>
        </w:rPr>
      </w:pPr>
      <w:r w:rsidRPr="00EB33EF">
        <w:rPr>
          <w:rFonts w:ascii="PT Sans Narrow" w:eastAsia="PT Sans Narrow" w:hAnsi="PT Sans Narrow" w:cs="PT Sans Narrow" w:hint="eastAsia"/>
          <w:sz w:val="28"/>
          <w:szCs w:val="28"/>
        </w:rPr>
        <w:t>C</w:t>
      </w:r>
      <w:r w:rsidRPr="00EB33EF">
        <w:rPr>
          <w:rFonts w:ascii="PT Sans Narrow" w:eastAsia="PT Sans Narrow" w:hAnsi="PT Sans Narrow" w:cs="PT Sans Narrow"/>
          <w:sz w:val="28"/>
          <w:szCs w:val="28"/>
        </w:rPr>
        <w:t xml:space="preserve">ourse Name: Cognitive Computing and Deep Neural Networks </w:t>
      </w:r>
      <w:r w:rsidRPr="00EB33EF">
        <w:rPr>
          <w:rFonts w:ascii="PT Sans Narrow" w:eastAsia="PT Sans Narrow" w:hAnsi="PT Sans Narrow" w:cs="PT Sans Narrow" w:hint="eastAsia"/>
          <w:sz w:val="28"/>
          <w:szCs w:val="28"/>
        </w:rPr>
        <w:t>(</w:t>
      </w:r>
      <w:r w:rsidRPr="00EB33EF">
        <w:rPr>
          <w:rFonts w:ascii="PT Sans Narrow" w:eastAsia="PT Sans Narrow" w:hAnsi="PT Sans Narrow" w:cs="PT Sans Narrow"/>
          <w:sz w:val="28"/>
          <w:szCs w:val="28"/>
        </w:rPr>
        <w:t>INFO7374)</w:t>
      </w:r>
    </w:p>
    <w:p w:rsidR="00837DB5" w:rsidRPr="008021BC" w:rsidRDefault="00837DB5" w:rsidP="00837DB5">
      <w:pPr>
        <w:rPr>
          <w:rFonts w:ascii="PT Sans Narrow" w:hAnsi="PT Sans Narrow" w:cs="PT Sans Narrow" w:hint="eastAsia"/>
          <w:sz w:val="28"/>
          <w:szCs w:val="28"/>
        </w:rPr>
      </w:pPr>
      <w:r w:rsidRPr="00EB33EF">
        <w:rPr>
          <w:rFonts w:ascii="PT Sans Narrow" w:eastAsia="PT Sans Narrow" w:hAnsi="PT Sans Narrow" w:cs="PT Sans Narrow"/>
          <w:sz w:val="28"/>
          <w:szCs w:val="28"/>
        </w:rPr>
        <w:t xml:space="preserve">Professor Name: </w:t>
      </w:r>
      <w:r w:rsidRPr="008C3595">
        <w:rPr>
          <w:rFonts w:ascii="PT Sans Narrow" w:eastAsia="PT Sans Narrow" w:hAnsi="PT Sans Narrow" w:cs="PT Sans Narrow"/>
          <w:sz w:val="28"/>
          <w:szCs w:val="28"/>
        </w:rPr>
        <w:t>SRI KRISHNAMURTHY</w:t>
      </w:r>
    </w:p>
    <w:p w:rsidR="00794DAA" w:rsidRPr="009077C7" w:rsidRDefault="00837DB5" w:rsidP="009077C7">
      <w:pPr>
        <w:spacing w:before="0" w:after="1440"/>
        <w:rPr>
          <w:rFonts w:ascii="PT Sans Narrow" w:hAnsi="PT Sans Narrow" w:cs="PT Sans Narrow" w:hint="eastAsia"/>
          <w:sz w:val="28"/>
          <w:szCs w:val="28"/>
        </w:rPr>
      </w:pPr>
      <w:r w:rsidRPr="00095663">
        <w:rPr>
          <w:rFonts w:ascii="PT Sans Narrow" w:eastAsia="PT Sans Narrow" w:hAnsi="PT Sans Narrow" w:cs="PT Sans Narrow" w:hint="eastAsia"/>
          <w:sz w:val="28"/>
          <w:szCs w:val="28"/>
        </w:rPr>
        <w:t>T</w:t>
      </w:r>
      <w:r w:rsidRPr="00095663">
        <w:rPr>
          <w:rFonts w:ascii="PT Sans Narrow" w:eastAsia="PT Sans Narrow" w:hAnsi="PT Sans Narrow" w:cs="PT Sans Narrow"/>
          <w:sz w:val="28"/>
          <w:szCs w:val="28"/>
        </w:rPr>
        <w:t>eam members: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Wenjun Song, Haimin Zhang, Yanjun L</w:t>
      </w:r>
      <w:r>
        <w:rPr>
          <w:rFonts w:asciiTheme="minorEastAsia" w:hAnsiTheme="minorEastAsia" w:cs="PT Sans Narrow" w:hint="eastAsia"/>
          <w:sz w:val="28"/>
          <w:szCs w:val="28"/>
        </w:rPr>
        <w:t>iu</w:t>
      </w:r>
    </w:p>
    <w:p w:rsidR="007E2260" w:rsidRDefault="004A4CEF" w:rsidP="00AA5AFD">
      <w:pPr>
        <w:pStyle w:val="1"/>
        <w:numPr>
          <w:ilvl w:val="0"/>
          <w:numId w:val="9"/>
        </w:numPr>
      </w:pPr>
      <w:bookmarkStart w:id="4" w:name="_j59oxtk0hq71" w:colFirst="0" w:colLast="0"/>
      <w:bookmarkStart w:id="5" w:name="_Toc5982580"/>
      <w:bookmarkEnd w:id="4"/>
      <w:r>
        <w:lastRenderedPageBreak/>
        <w:t>Overview</w:t>
      </w:r>
      <w:bookmarkEnd w:id="5"/>
    </w:p>
    <w:p w:rsidR="007E2260" w:rsidRPr="00EC7943" w:rsidRDefault="004A4CEF" w:rsidP="00EC7943">
      <w:r>
        <w:t>N</w:t>
      </w:r>
      <w:r w:rsidR="00684CD0">
        <w:t xml:space="preserve">owadays, a lot of documents are created every day. </w:t>
      </w:r>
      <w:r w:rsidR="00992B27" w:rsidRPr="00992B27">
        <w:t>By managing</w:t>
      </w:r>
      <w:r w:rsidR="008D7454">
        <w:t xml:space="preserve"> these large</w:t>
      </w:r>
      <w:r w:rsidR="00992B27" w:rsidRPr="00992B27">
        <w:t xml:space="preserve"> documents, </w:t>
      </w:r>
      <w:r w:rsidR="00992B27">
        <w:t>people</w:t>
      </w:r>
      <w:r w:rsidR="00992B27" w:rsidRPr="00992B27">
        <w:t xml:space="preserve"> have to </w:t>
      </w:r>
      <w:r w:rsidR="00992B27">
        <w:t xml:space="preserve">spend </w:t>
      </w:r>
      <w:r w:rsidR="008273CB">
        <w:t>a lot of</w:t>
      </w:r>
      <w:r w:rsidR="00992B27">
        <w:t xml:space="preserve"> time on organizing</w:t>
      </w:r>
      <w:r w:rsidR="00992B27" w:rsidRPr="00992B27">
        <w:t xml:space="preserve"> and act</w:t>
      </w:r>
      <w:r w:rsidR="00992B27">
        <w:t>ing</w:t>
      </w:r>
      <w:r w:rsidR="00992B27" w:rsidRPr="00992B27">
        <w:t xml:space="preserve"> on </w:t>
      </w:r>
      <w:r w:rsidR="00EC7943">
        <w:t>document</w:t>
      </w:r>
      <w:r w:rsidR="00992B27" w:rsidRPr="00992B27">
        <w:t xml:space="preserve"> every day.</w:t>
      </w:r>
      <w:r w:rsidR="009C1733">
        <w:t xml:space="preserve"> </w:t>
      </w:r>
      <w:r w:rsidR="00EC7943">
        <w:t>Document</w:t>
      </w:r>
      <w:r w:rsidR="008D7454" w:rsidRPr="008D7454">
        <w:t xml:space="preserve"> Classification</w:t>
      </w:r>
      <w:r w:rsidR="00EC7943">
        <w:t xml:space="preserve"> </w:t>
      </w:r>
      <w:r w:rsidR="00EC7943">
        <w:rPr>
          <w:rFonts w:hint="eastAsia"/>
        </w:rPr>
        <w:t>and</w:t>
      </w:r>
      <w:r w:rsidR="00EC7943">
        <w:t xml:space="preserve"> T</w:t>
      </w:r>
      <w:r w:rsidR="00EC7943">
        <w:rPr>
          <w:rFonts w:hint="eastAsia"/>
        </w:rPr>
        <w:t>a</w:t>
      </w:r>
      <w:r w:rsidR="00EC7943">
        <w:t>gging</w:t>
      </w:r>
      <w:r w:rsidR="008D7454" w:rsidRPr="008D7454">
        <w:t xml:space="preserve"> reduces the burden of manual decision making that is done by employees by accurately and automatically organizing information.</w:t>
      </w:r>
      <w:r w:rsidR="008D7454">
        <w:t xml:space="preserve"> </w:t>
      </w:r>
      <w:r w:rsidR="00EC7943">
        <w:t>Document</w:t>
      </w:r>
      <w:r w:rsidR="00EC7943" w:rsidRPr="00EC7943">
        <w:t xml:space="preserve"> Classification</w:t>
      </w:r>
      <w:r w:rsidR="00EC7943">
        <w:t xml:space="preserve"> and tagging</w:t>
      </w:r>
      <w:r w:rsidR="00EC7943" w:rsidRPr="00EC7943">
        <w:t xml:space="preserve"> helps organize unstructured content by analyzing the full text of documents and applying rules that automate classification decisions.</w:t>
      </w:r>
      <w:r w:rsidR="00EC7943">
        <w:t xml:space="preserve"> </w:t>
      </w:r>
    </w:p>
    <w:p w:rsidR="007E2260" w:rsidRDefault="004A4CEF" w:rsidP="00AA5AFD">
      <w:pPr>
        <w:pStyle w:val="1"/>
        <w:numPr>
          <w:ilvl w:val="0"/>
          <w:numId w:val="9"/>
        </w:numPr>
      </w:pPr>
      <w:bookmarkStart w:id="6" w:name="_3at9u9s4e0vp" w:colFirst="0" w:colLast="0"/>
      <w:bookmarkStart w:id="7" w:name="_Toc5982581"/>
      <w:bookmarkEnd w:id="6"/>
      <w:r>
        <w:t>Goals</w:t>
      </w:r>
      <w:bookmarkEnd w:id="7"/>
    </w:p>
    <w:p w:rsidR="007E2260" w:rsidRDefault="003B0504">
      <w:r>
        <w:t>In order t</w:t>
      </w:r>
      <w:r w:rsidR="004A4CEF">
        <w:t xml:space="preserve">o </w:t>
      </w:r>
      <w:r>
        <w:t>solve problems above and enhance the efficiency of employee, we make these following goals.</w:t>
      </w:r>
    </w:p>
    <w:p w:rsidR="00A32A93" w:rsidRDefault="00A2793C">
      <w:pPr>
        <w:numPr>
          <w:ilvl w:val="0"/>
          <w:numId w:val="3"/>
        </w:numPr>
        <w:contextualSpacing/>
      </w:pPr>
      <w:r>
        <w:t>To offer good algorithms to make good classification and tagging on documents.</w:t>
      </w:r>
    </w:p>
    <w:p w:rsidR="007E2260" w:rsidRDefault="004A4CEF">
      <w:pPr>
        <w:numPr>
          <w:ilvl w:val="0"/>
          <w:numId w:val="3"/>
        </w:numPr>
        <w:contextualSpacing/>
      </w:pPr>
      <w:r>
        <w:t xml:space="preserve">To offer a simple web application to let people </w:t>
      </w:r>
      <w:r w:rsidR="00A2793C">
        <w:t>upload documents and manage documents manually</w:t>
      </w:r>
    </w:p>
    <w:p w:rsidR="007E2260" w:rsidRDefault="00A2793C">
      <w:pPr>
        <w:numPr>
          <w:ilvl w:val="0"/>
          <w:numId w:val="3"/>
        </w:numPr>
        <w:contextualSpacing/>
      </w:pPr>
      <w:r>
        <w:t>To advanced features to help people organize documents with auto classification and tagging.</w:t>
      </w:r>
    </w:p>
    <w:p w:rsidR="007E2260" w:rsidRDefault="007E2260">
      <w:pPr>
        <w:pStyle w:val="1"/>
        <w:spacing w:before="0"/>
      </w:pPr>
      <w:bookmarkStart w:id="8" w:name="_cf8t8pjlgmq7" w:colFirst="0" w:colLast="0"/>
      <w:bookmarkEnd w:id="8"/>
    </w:p>
    <w:p w:rsidR="007E2260" w:rsidRDefault="004A4CEF" w:rsidP="00AA5AFD">
      <w:pPr>
        <w:pStyle w:val="1"/>
        <w:numPr>
          <w:ilvl w:val="0"/>
          <w:numId w:val="9"/>
        </w:numPr>
        <w:spacing w:before="0"/>
      </w:pPr>
      <w:bookmarkStart w:id="9" w:name="_68h1vxyqqjuv" w:colFirst="0" w:colLast="0"/>
      <w:bookmarkStart w:id="10" w:name="_Toc5982582"/>
      <w:bookmarkEnd w:id="9"/>
      <w:r>
        <w:t>Use Cases</w:t>
      </w:r>
      <w:bookmarkEnd w:id="10"/>
    </w:p>
    <w:p w:rsidR="00793E45" w:rsidRDefault="00793E45">
      <w:pPr>
        <w:rPr>
          <w:b/>
        </w:rPr>
      </w:pPr>
      <w:r w:rsidRPr="00793E45">
        <w:rPr>
          <w:b/>
          <w:noProof/>
          <w:lang w:val="en-US"/>
        </w:rPr>
        <w:drawing>
          <wp:inline distT="0" distB="0" distL="0" distR="0" wp14:anchorId="667C2505" wp14:editId="43A52BD9">
            <wp:extent cx="4137660" cy="509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7C" w:rsidRDefault="00904A0F" w:rsidP="000E40AB">
      <w:r>
        <w:rPr>
          <w:b/>
        </w:rPr>
        <w:t>3</w:t>
      </w:r>
      <w:r w:rsidR="0054697C" w:rsidRPr="000E40AB">
        <w:rPr>
          <w:b/>
        </w:rPr>
        <w:t xml:space="preserve">.1 </w:t>
      </w:r>
      <w:r w:rsidR="00076020">
        <w:rPr>
          <w:b/>
        </w:rPr>
        <w:t>Document</w:t>
      </w:r>
      <w:r w:rsidR="0054697C" w:rsidRPr="000E40AB">
        <w:rPr>
          <w:b/>
        </w:rPr>
        <w:t xml:space="preserve"> Manage</w:t>
      </w:r>
      <w:r w:rsidR="00076020">
        <w:rPr>
          <w:b/>
        </w:rPr>
        <w:t xml:space="preserve"> Module</w:t>
      </w:r>
      <w:r w:rsidR="004A4CEF" w:rsidRPr="000E40AB">
        <w:rPr>
          <w:b/>
        </w:rPr>
        <w:br/>
      </w:r>
      <w:r w:rsidR="0054697C">
        <w:t>Upload document: Users could upload file into</w:t>
      </w:r>
      <w:r w:rsidR="00FB4EDE">
        <w:t xml:space="preserve"> system</w:t>
      </w:r>
    </w:p>
    <w:p w:rsidR="0054697C" w:rsidRDefault="0054697C" w:rsidP="0054697C">
      <w:r>
        <w:t>Delete document: U</w:t>
      </w:r>
      <w:r w:rsidR="00FB4EDE">
        <w:t>sers could delete file from system</w:t>
      </w:r>
    </w:p>
    <w:p w:rsidR="0054697C" w:rsidRDefault="0054697C" w:rsidP="0054697C">
      <w:r>
        <w:t xml:space="preserve">View document: Users could view </w:t>
      </w:r>
      <w:r w:rsidR="00FB4EDE">
        <w:t>document</w:t>
      </w:r>
      <w:r>
        <w:t xml:space="preserve"> online</w:t>
      </w:r>
    </w:p>
    <w:p w:rsidR="00076020" w:rsidRDefault="00076020" w:rsidP="0054697C">
      <w:pPr>
        <w:rPr>
          <w:rFonts w:hint="eastAsia"/>
        </w:rPr>
      </w:pPr>
    </w:p>
    <w:p w:rsidR="000E40AB" w:rsidRPr="00076020" w:rsidRDefault="00904A0F" w:rsidP="000E40AB">
      <w:pPr>
        <w:rPr>
          <w:b/>
        </w:rPr>
      </w:pPr>
      <w:r>
        <w:rPr>
          <w:b/>
        </w:rPr>
        <w:t>3</w:t>
      </w:r>
      <w:r w:rsidR="006B3E8E" w:rsidRPr="00076020">
        <w:rPr>
          <w:b/>
        </w:rPr>
        <w:t xml:space="preserve">.2 </w:t>
      </w:r>
      <w:r>
        <w:rPr>
          <w:b/>
        </w:rPr>
        <w:t>User Manage</w:t>
      </w:r>
    </w:p>
    <w:p w:rsidR="000E40AB" w:rsidRDefault="000E40AB" w:rsidP="000E40AB">
      <w:r>
        <w:t>User Login: Users could login into CRMS with user name and password</w:t>
      </w:r>
    </w:p>
    <w:p w:rsidR="0054697C" w:rsidRDefault="000E40AB" w:rsidP="0054697C">
      <w:r>
        <w:t>Update Password: Users could update their password</w:t>
      </w:r>
    </w:p>
    <w:p w:rsidR="00076020" w:rsidRDefault="00076020" w:rsidP="0054697C">
      <w:pPr>
        <w:rPr>
          <w:rFonts w:hint="eastAsia"/>
        </w:rPr>
      </w:pPr>
    </w:p>
    <w:p w:rsidR="0054697C" w:rsidRPr="00076020" w:rsidRDefault="00904A0F" w:rsidP="0054697C">
      <w:pPr>
        <w:rPr>
          <w:b/>
        </w:rPr>
      </w:pPr>
      <w:r>
        <w:rPr>
          <w:b/>
        </w:rPr>
        <w:t>3</w:t>
      </w:r>
      <w:r w:rsidR="006B3E8E" w:rsidRPr="00076020">
        <w:rPr>
          <w:b/>
        </w:rPr>
        <w:t xml:space="preserve">.3 </w:t>
      </w:r>
      <w:r>
        <w:rPr>
          <w:b/>
        </w:rPr>
        <w:t>Advanced Features</w:t>
      </w:r>
    </w:p>
    <w:p w:rsidR="000E40AB" w:rsidRDefault="0054697C" w:rsidP="0054697C">
      <w:r>
        <w:t>Auto Classification: Users could click classify button and documents would be separated i</w:t>
      </w:r>
      <w:r w:rsidR="000E40AB">
        <w:t>nto different types of folders.</w:t>
      </w:r>
    </w:p>
    <w:p w:rsidR="0054697C" w:rsidRDefault="0054697C" w:rsidP="0054697C">
      <w:r>
        <w:t>Auto Tagging: Users could click tagging button and documents would be tagged with related key words.</w:t>
      </w:r>
    </w:p>
    <w:p w:rsidR="007E2260" w:rsidRDefault="007E2260"/>
    <w:p w:rsidR="007E2260" w:rsidRDefault="004A4CEF" w:rsidP="006A5350">
      <w:pPr>
        <w:pStyle w:val="1"/>
        <w:numPr>
          <w:ilvl w:val="0"/>
          <w:numId w:val="9"/>
        </w:numPr>
        <w:spacing w:before="0"/>
      </w:pPr>
      <w:bookmarkStart w:id="11" w:name="_l4wgu3wcaw7" w:colFirst="0" w:colLast="0"/>
      <w:bookmarkStart w:id="12" w:name="_Toc5982583"/>
      <w:bookmarkEnd w:id="11"/>
      <w:r>
        <w:t>Data</w:t>
      </w:r>
      <w:bookmarkEnd w:id="12"/>
    </w:p>
    <w:p w:rsidR="00904A0F" w:rsidRPr="001808CB" w:rsidRDefault="00904A0F" w:rsidP="000C26EF">
      <w:pPr>
        <w:contextualSpacing/>
        <w:rPr>
          <w:b/>
        </w:rPr>
      </w:pPr>
      <w:r w:rsidRPr="001808CB">
        <w:rPr>
          <w:b/>
        </w:rPr>
        <w:t xml:space="preserve">4.1 </w:t>
      </w:r>
      <w:r w:rsidR="00C620C3" w:rsidRPr="001808CB">
        <w:rPr>
          <w:b/>
        </w:rPr>
        <w:t>T</w:t>
      </w:r>
      <w:r w:rsidR="00C620C3" w:rsidRPr="001808CB">
        <w:rPr>
          <w:rFonts w:hint="eastAsia"/>
          <w:b/>
        </w:rPr>
        <w:t xml:space="preserve">he 20 Newsgroups data set </w:t>
      </w:r>
    </w:p>
    <w:p w:rsidR="007E2260" w:rsidRDefault="00904A0F" w:rsidP="00CB783A">
      <w:pPr>
        <w:contextualSpacing/>
      </w:pPr>
      <w:r>
        <w:t>T</w:t>
      </w:r>
      <w:r w:rsidRPr="00C620C3">
        <w:rPr>
          <w:rFonts w:hint="eastAsia"/>
        </w:rPr>
        <w:t xml:space="preserve">he 20 Newsgroups data set </w:t>
      </w:r>
      <w:r w:rsidR="00C620C3" w:rsidRPr="00C620C3">
        <w:rPr>
          <w:rFonts w:hint="eastAsia"/>
        </w:rPr>
        <w:t>is a collection of approximately 20,000 newsgroup documents, partitioned (nearly) evenly across 20 different newsgroups. </w:t>
      </w:r>
      <w:r w:rsidR="001339EF" w:rsidRPr="001339EF">
        <w:t>The 20 newsgroups collection has become a popular data set for experiments in text applications of machine learning techniques, such as text classification and text clustering.</w:t>
      </w:r>
      <w:r w:rsidR="000C26EF">
        <w:t xml:space="preserve"> </w:t>
      </w:r>
      <w:r w:rsidR="000C26EF" w:rsidRPr="000C26EF">
        <w:t>The data is organized into 20 different newsgroups, each corresponding to a different topic.</w:t>
      </w:r>
      <w:r w:rsidR="00E46E4F">
        <w:t xml:space="preserve"> </w:t>
      </w:r>
      <w:r w:rsidR="00E46E4F" w:rsidRPr="00E46E4F">
        <w:t>Here is a list of the 20 newsgroups, partitioned (more or less) according to subject matter</w:t>
      </w:r>
    </w:p>
    <w:p w:rsidR="00797732" w:rsidRDefault="00CC126B" w:rsidP="000C26EF">
      <w:pPr>
        <w:contextualSpacing/>
        <w:rPr>
          <w:b/>
        </w:rPr>
      </w:pPr>
      <w:r>
        <w:rPr>
          <w:noProof/>
          <w:lang w:val="en-US"/>
        </w:rPr>
        <w:drawing>
          <wp:inline distT="0" distB="0" distL="0" distR="0" wp14:anchorId="3290076A" wp14:editId="5A793058">
            <wp:extent cx="5943600" cy="20440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2" w:rsidRDefault="00553776" w:rsidP="00553776">
      <w:pPr>
        <w:pStyle w:val="a5"/>
        <w:numPr>
          <w:ilvl w:val="1"/>
          <w:numId w:val="9"/>
        </w:numPr>
        <w:ind w:firstLineChars="0"/>
        <w:contextualSpacing/>
        <w:rPr>
          <w:b/>
        </w:rPr>
      </w:pPr>
      <w:r w:rsidRPr="00553776">
        <w:rPr>
          <w:b/>
        </w:rPr>
        <w:t>AG's corpus of news articles</w:t>
      </w:r>
    </w:p>
    <w:p w:rsidR="00E5242B" w:rsidRPr="00782586" w:rsidRDefault="00782586" w:rsidP="008037C3">
      <w:pPr>
        <w:contextualSpacing/>
      </w:pPr>
      <w:r w:rsidRPr="00782586">
        <w:t xml:space="preserve">AG is a collection of more than 1 million news articles. News articles have been gathered from more than </w:t>
      </w:r>
      <w:r w:rsidR="00E74DFD" w:rsidRPr="00782586">
        <w:t>2000 news</w:t>
      </w:r>
      <w:r w:rsidRPr="00782586">
        <w:t xml:space="preserve"> sources by ComeToMyHead in more than 1 year of activity.</w:t>
      </w:r>
      <w:r w:rsidR="008037C3">
        <w:t xml:space="preserve"> The dataset has four categories:</w:t>
      </w:r>
      <w:r w:rsidR="008037C3">
        <w:rPr>
          <w:rFonts w:hint="eastAsia"/>
        </w:rPr>
        <w:t xml:space="preserve"> </w:t>
      </w:r>
      <w:r w:rsidR="008037C3">
        <w:t>World</w:t>
      </w:r>
      <w:r w:rsidR="008037C3">
        <w:rPr>
          <w:rFonts w:hint="eastAsia"/>
        </w:rPr>
        <w:t>,</w:t>
      </w:r>
      <w:r w:rsidR="008037C3">
        <w:t xml:space="preserve"> Business</w:t>
      </w:r>
      <w:r w:rsidR="008037C3">
        <w:rPr>
          <w:rFonts w:hint="eastAsia"/>
        </w:rPr>
        <w:t>,</w:t>
      </w:r>
      <w:r w:rsidR="008037C3">
        <w:t xml:space="preserve"> Sports</w:t>
      </w:r>
      <w:r w:rsidR="008037C3">
        <w:rPr>
          <w:rFonts w:hint="eastAsia"/>
        </w:rPr>
        <w:t>,</w:t>
      </w:r>
      <w:r w:rsidR="008037C3">
        <w:t xml:space="preserve"> SciTech.</w:t>
      </w:r>
    </w:p>
    <w:p w:rsidR="00CC126B" w:rsidRPr="00553776" w:rsidRDefault="00553776" w:rsidP="000C26EF">
      <w:pPr>
        <w:pStyle w:val="a5"/>
        <w:numPr>
          <w:ilvl w:val="1"/>
          <w:numId w:val="9"/>
        </w:numPr>
        <w:ind w:firstLineChars="0"/>
        <w:contextualSpacing/>
        <w:rPr>
          <w:rFonts w:hint="eastAsia"/>
          <w:b/>
        </w:rPr>
      </w:pPr>
      <w:r w:rsidRPr="001808CB">
        <w:rPr>
          <w:b/>
        </w:rPr>
        <w:t>Reuters-21578 Text Categorization Collection</w:t>
      </w:r>
    </w:p>
    <w:p w:rsidR="006D3885" w:rsidRPr="006D3885" w:rsidRDefault="006D3885" w:rsidP="00782586">
      <w:r w:rsidRPr="006D3885">
        <w:t>This is a collection of documents that appeared on Reuters newswire in 1987. The documents were assembled and indexed with categories.</w:t>
      </w:r>
    </w:p>
    <w:p w:rsidR="001808CB" w:rsidRPr="001808CB" w:rsidRDefault="001808CB" w:rsidP="000C26EF">
      <w:pPr>
        <w:contextualSpacing/>
        <w:rPr>
          <w:b/>
        </w:rPr>
      </w:pPr>
    </w:p>
    <w:p w:rsidR="007E2260" w:rsidRDefault="006A5350">
      <w:pPr>
        <w:pStyle w:val="1"/>
      </w:pPr>
      <w:bookmarkStart w:id="13" w:name="_4p7xi5bvhxdr" w:colFirst="0" w:colLast="0"/>
      <w:bookmarkStart w:id="14" w:name="_Toc5982584"/>
      <w:bookmarkEnd w:id="13"/>
      <w:r>
        <w:lastRenderedPageBreak/>
        <w:t xml:space="preserve">5. </w:t>
      </w:r>
      <w:r w:rsidR="004A4CEF">
        <w:t>Process Outline</w:t>
      </w:r>
      <w:bookmarkEnd w:id="14"/>
    </w:p>
    <w:p w:rsidR="007E2260" w:rsidRDefault="004A4CEF">
      <w:r>
        <w:t>1. Data Preprocessing</w:t>
      </w:r>
    </w:p>
    <w:p w:rsidR="007E2260" w:rsidRDefault="004A4CEF">
      <w:r>
        <w:t xml:space="preserve">2. </w:t>
      </w:r>
      <w:r w:rsidR="004024B9">
        <w:t>Collect related papers and make a research on auto classification and tagging</w:t>
      </w:r>
    </w:p>
    <w:p w:rsidR="007E2260" w:rsidRDefault="004A4CEF">
      <w:pPr>
        <w:rPr>
          <w:rFonts w:hint="eastAsia"/>
        </w:rPr>
      </w:pPr>
      <w:r>
        <w:t>3. Study of Supervised approaches and select the best model for prediction</w:t>
      </w:r>
    </w:p>
    <w:p w:rsidR="007E2260" w:rsidRDefault="00354761">
      <w:r>
        <w:t>4</w:t>
      </w:r>
      <w:r w:rsidR="004A4CEF">
        <w:t>. Design of a pipeline and system to implement this approach and discussion on the system’s capabilities</w:t>
      </w:r>
    </w:p>
    <w:p w:rsidR="007E2260" w:rsidRPr="004024B9" w:rsidRDefault="00C822D9" w:rsidP="004024B9">
      <w:pPr>
        <w:rPr>
          <w:rFonts w:hint="eastAsia"/>
        </w:rPr>
      </w:pPr>
      <w:r>
        <w:t>5</w:t>
      </w:r>
      <w:r w:rsidR="004A4CEF">
        <w:t xml:space="preserve">. Build a web application </w:t>
      </w:r>
      <w:r w:rsidR="00584F18">
        <w:t xml:space="preserve">to manually and automatically manage documents </w:t>
      </w:r>
    </w:p>
    <w:p w:rsidR="007E2260" w:rsidRDefault="007E2260"/>
    <w:p w:rsidR="007E2260" w:rsidRPr="00A66032" w:rsidRDefault="00D30905" w:rsidP="00D30905">
      <w:pPr>
        <w:pStyle w:val="1"/>
      </w:pPr>
      <w:bookmarkStart w:id="15" w:name="_Toc5982585"/>
      <w:r w:rsidRPr="00D30905">
        <w:t>6.</w:t>
      </w:r>
      <w:r>
        <w:t xml:space="preserve"> </w:t>
      </w:r>
      <w:r w:rsidR="003A73E0" w:rsidRPr="00A66032">
        <w:t>Database Design</w:t>
      </w:r>
      <w:bookmarkEnd w:id="15"/>
    </w:p>
    <w:p w:rsidR="001D7558" w:rsidRPr="00CD6FE0" w:rsidRDefault="00584AD9">
      <w:pPr>
        <w:rPr>
          <w:rFonts w:ascii="PT Sans Narrow" w:hAnsi="PT Sans Narrow" w:cs="PT Sans Narrow" w:hint="eastAsia"/>
          <w:b/>
          <w:color w:val="FF5E0E"/>
          <w:sz w:val="36"/>
          <w:szCs w:val="36"/>
        </w:rPr>
      </w:pPr>
      <w:r w:rsidRPr="00584AD9"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  <w:lang w:val="en-US"/>
        </w:rPr>
        <w:drawing>
          <wp:inline distT="0" distB="0" distL="0" distR="0" wp14:anchorId="76407AB4" wp14:editId="22B04A52">
            <wp:extent cx="6568440" cy="3923566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19" cy="39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BA" w:rsidRPr="006729D4" w:rsidRDefault="001A0468" w:rsidP="006729D4">
      <w:pPr>
        <w:pStyle w:val="1"/>
      </w:pPr>
      <w:bookmarkStart w:id="16" w:name="_Toc5982586"/>
      <w:r w:rsidRPr="006729D4">
        <w:rPr>
          <w:rFonts w:hint="eastAsia"/>
        </w:rPr>
        <w:t>7.</w:t>
      </w:r>
      <w:r w:rsidRPr="006729D4">
        <w:t xml:space="preserve"> </w:t>
      </w:r>
      <w:r w:rsidR="00FE7CBA" w:rsidRPr="006729D4">
        <w:t>System Design</w:t>
      </w:r>
      <w:bookmarkEnd w:id="16"/>
    </w:p>
    <w:p w:rsidR="00AE7ACB" w:rsidRDefault="001A0468">
      <w:pPr>
        <w:rPr>
          <w:b/>
        </w:rPr>
      </w:pPr>
      <w:r>
        <w:rPr>
          <w:b/>
        </w:rPr>
        <w:t xml:space="preserve">7.1 </w:t>
      </w:r>
      <w:r w:rsidR="00AE7ACB">
        <w:rPr>
          <w:rFonts w:hint="eastAsia"/>
          <w:b/>
        </w:rPr>
        <w:t>W</w:t>
      </w:r>
      <w:r>
        <w:rPr>
          <w:b/>
        </w:rPr>
        <w:t>or</w:t>
      </w:r>
      <w:r w:rsidR="00AE7ACB">
        <w:rPr>
          <w:b/>
        </w:rPr>
        <w:t>kflow</w:t>
      </w:r>
    </w:p>
    <w:p w:rsidR="003A73E0" w:rsidRDefault="001A0468">
      <w:pPr>
        <w:rPr>
          <w:b/>
        </w:rPr>
      </w:pPr>
      <w:r w:rsidRPr="001A0468">
        <w:rPr>
          <w:b/>
          <w:noProof/>
          <w:lang w:val="en-US"/>
        </w:rPr>
        <w:lastRenderedPageBreak/>
        <w:drawing>
          <wp:inline distT="0" distB="0" distL="0" distR="0" wp14:anchorId="601FFA3D" wp14:editId="45CFD6D1">
            <wp:extent cx="6605270" cy="27889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80" cy="27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8DE" w:rsidRDefault="005628DE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.2 Sequence Diagram</w:t>
      </w:r>
    </w:p>
    <w:p w:rsidR="005628DE" w:rsidRDefault="00790176">
      <w:pPr>
        <w:rPr>
          <w:b/>
        </w:rPr>
      </w:pPr>
      <w:r w:rsidRPr="00790176">
        <w:rPr>
          <w:b/>
          <w:noProof/>
          <w:lang w:val="en-US"/>
        </w:rPr>
        <w:drawing>
          <wp:inline distT="0" distB="0" distL="0" distR="0" wp14:anchorId="5170F5E7" wp14:editId="759680EC">
            <wp:extent cx="4823460" cy="4478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73" cy="44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64" w:rsidRPr="00584AD9" w:rsidRDefault="00A86E64">
      <w:pPr>
        <w:rPr>
          <w:rFonts w:hint="eastAsia"/>
          <w:b/>
        </w:rPr>
      </w:pPr>
      <w:r>
        <w:rPr>
          <w:rFonts w:hint="eastAsia"/>
          <w:b/>
        </w:rPr>
        <w:t>7</w:t>
      </w:r>
      <w:r>
        <w:rPr>
          <w:b/>
        </w:rPr>
        <w:t>.3 System Architecture</w:t>
      </w:r>
    </w:p>
    <w:p w:rsidR="007E2260" w:rsidRDefault="00224443">
      <w:r>
        <w:rPr>
          <w:noProof/>
          <w:lang w:val="en-US"/>
        </w:rPr>
        <w:lastRenderedPageBreak/>
        <w:drawing>
          <wp:inline distT="0" distB="0" distL="0" distR="0" wp14:anchorId="29DCCE0E" wp14:editId="16D9AD5B">
            <wp:extent cx="6393180" cy="4128929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900" cy="41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60" w:rsidRDefault="00EB3624">
      <w:pPr>
        <w:pStyle w:val="1"/>
        <w:spacing w:before="0"/>
      </w:pPr>
      <w:bookmarkStart w:id="17" w:name="_ijxopvcfr70z" w:colFirst="0" w:colLast="0"/>
      <w:bookmarkStart w:id="18" w:name="_Toc5982587"/>
      <w:bookmarkEnd w:id="17"/>
      <w:r>
        <w:t xml:space="preserve">8. </w:t>
      </w:r>
      <w:r w:rsidR="004A4CEF">
        <w:t>Milestones</w:t>
      </w:r>
      <w:bookmarkEnd w:id="18"/>
    </w:p>
    <w:tbl>
      <w:tblPr>
        <w:tblStyle w:val="1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22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A4CE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Timeframe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A4CE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Delivery</w:t>
            </w:r>
          </w:p>
        </w:tc>
      </w:tr>
      <w:tr w:rsidR="007E22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A4CEF">
            <w:pPr>
              <w:spacing w:before="0" w:line="240" w:lineRule="auto"/>
            </w:pPr>
            <w:r>
              <w:t>Day 1-2</w:t>
            </w:r>
            <w:r w:rsidR="00C961C3">
              <w:t xml:space="preserve"> (4.13~4.14)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A4CEF">
            <w:pPr>
              <w:spacing w:before="0" w:line="240" w:lineRule="auto"/>
            </w:pPr>
            <w:r>
              <w:t xml:space="preserve"> Data Preprocessin</w:t>
            </w:r>
            <w:r w:rsidR="00C822D9">
              <w:t>g and Exploratory Data Analysis, Read research paper</w:t>
            </w:r>
          </w:p>
        </w:tc>
      </w:tr>
      <w:tr w:rsidR="007E22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25049">
            <w:pPr>
              <w:spacing w:before="0" w:line="240" w:lineRule="auto"/>
            </w:pPr>
            <w:r>
              <w:t>Day 3-11</w:t>
            </w:r>
            <w:r w:rsidR="00C961C3">
              <w:t>(4.15~4.24)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25049">
            <w:pPr>
              <w:widowControl w:val="0"/>
              <w:spacing w:before="0" w:line="240" w:lineRule="auto"/>
            </w:pPr>
            <w:r>
              <w:t xml:space="preserve">A. </w:t>
            </w:r>
            <w:r w:rsidR="004A4CEF">
              <w:t>Model Building, Training, Selection</w:t>
            </w:r>
            <w:r w:rsidR="00BA2D31">
              <w:t>(Wenjun Song Yanjun Liu)</w:t>
            </w:r>
          </w:p>
          <w:p w:rsidR="00425049" w:rsidRDefault="00425049">
            <w:pPr>
              <w:widowControl w:val="0"/>
              <w:spacing w:before="0" w:line="240" w:lineRule="auto"/>
            </w:pPr>
            <w:r>
              <w:t>B. Deployment of models on cloud and build web application</w:t>
            </w:r>
            <w:r w:rsidR="00BA2D31">
              <w:t>(Haimin Zhang)</w:t>
            </w:r>
          </w:p>
        </w:tc>
      </w:tr>
      <w:tr w:rsidR="007E22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25049">
            <w:pPr>
              <w:spacing w:before="0" w:line="240" w:lineRule="auto"/>
            </w:pPr>
            <w:r>
              <w:t>Day 12-13</w:t>
            </w:r>
            <w:r w:rsidR="00C961C3">
              <w:t xml:space="preserve"> (4.24~4.25)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260" w:rsidRDefault="004A4CEF">
            <w:pPr>
              <w:spacing w:before="0" w:line="240" w:lineRule="auto"/>
            </w:pPr>
            <w:r>
              <w:t>System integration and docu</w:t>
            </w:r>
            <w:bookmarkStart w:id="19" w:name="_GoBack"/>
            <w:bookmarkEnd w:id="19"/>
            <w:r>
              <w:t>mentation</w:t>
            </w:r>
          </w:p>
        </w:tc>
      </w:tr>
    </w:tbl>
    <w:p w:rsidR="007E2260" w:rsidRDefault="007E2260">
      <w:pPr>
        <w:spacing w:before="0"/>
        <w:rPr>
          <w:rFonts w:hint="eastAsia"/>
        </w:rPr>
      </w:pPr>
      <w:bookmarkStart w:id="20" w:name="_9qbbtmh38qew" w:colFirst="0" w:colLast="0"/>
      <w:bookmarkStart w:id="21" w:name="_y854znjhmyb4" w:colFirst="0" w:colLast="0"/>
      <w:bookmarkEnd w:id="20"/>
      <w:bookmarkEnd w:id="21"/>
    </w:p>
    <w:p w:rsidR="007E2260" w:rsidRPr="0019386E" w:rsidRDefault="00EB3624" w:rsidP="0019386E">
      <w:pPr>
        <w:pStyle w:val="1"/>
        <w:spacing w:before="0"/>
        <w:rPr>
          <w:rFonts w:hint="eastAsia"/>
        </w:rPr>
      </w:pPr>
      <w:bookmarkStart w:id="22" w:name="_r8waw5jecc56" w:colFirst="0" w:colLast="0"/>
      <w:bookmarkStart w:id="23" w:name="_Toc5982588"/>
      <w:bookmarkEnd w:id="22"/>
      <w:r w:rsidRPr="0019386E">
        <w:t xml:space="preserve">9. </w:t>
      </w:r>
      <w:r w:rsidR="004A4CEF" w:rsidRPr="0019386E">
        <w:t>Reference and Sources</w:t>
      </w:r>
      <w:bookmarkEnd w:id="23"/>
    </w:p>
    <w:p w:rsidR="00DB470F" w:rsidRPr="00D104D2" w:rsidRDefault="00DB470F">
      <w:pPr>
        <w:spacing w:before="0"/>
        <w:rPr>
          <w:b/>
        </w:rPr>
      </w:pPr>
      <w:r w:rsidRPr="00D104D2">
        <w:rPr>
          <w:rFonts w:hint="eastAsia"/>
          <w:b/>
        </w:rPr>
        <w:t>D</w:t>
      </w:r>
      <w:r w:rsidRPr="00D104D2">
        <w:rPr>
          <w:b/>
        </w:rPr>
        <w:t>atasets</w:t>
      </w:r>
      <w:r w:rsidRPr="00D104D2">
        <w:rPr>
          <w:rFonts w:hint="eastAsia"/>
          <w:b/>
        </w:rPr>
        <w:t>:</w:t>
      </w:r>
    </w:p>
    <w:p w:rsidR="00797732" w:rsidRDefault="00DB470F">
      <w:pPr>
        <w:spacing w:before="0"/>
        <w:rPr>
          <w:rFonts w:hint="eastAsia"/>
        </w:rPr>
      </w:pPr>
      <w:hyperlink r:id="rId15" w:tgtFrame="_blank" w:history="1">
        <w:r>
          <w:rPr>
            <w:rStyle w:val="a6"/>
            <w:rFonts w:ascii="Helvetica" w:hAnsi="Helvetica"/>
            <w:color w:val="888888"/>
            <w:sz w:val="21"/>
            <w:szCs w:val="21"/>
            <w:shd w:val="clear" w:color="auto" w:fill="FFFFFF"/>
          </w:rPr>
          <w:t>http://qwone.com/~jason/20Newsgroups/</w:t>
        </w:r>
      </w:hyperlink>
    </w:p>
    <w:p w:rsidR="00DB470F" w:rsidRDefault="00DB470F">
      <w:pPr>
        <w:spacing w:before="0"/>
      </w:pPr>
      <w:hyperlink r:id="rId16" w:history="1">
        <w:r>
          <w:rPr>
            <w:rStyle w:val="a6"/>
          </w:rPr>
          <w:t>http://kdd.ics.uci.edu/databases/reuters21578/reuters21578.html</w:t>
        </w:r>
      </w:hyperlink>
    </w:p>
    <w:p w:rsidR="00DB470F" w:rsidRDefault="00DB470F">
      <w:pPr>
        <w:spacing w:before="0"/>
        <w:rPr>
          <w:rFonts w:hint="eastAsia"/>
        </w:rPr>
      </w:pPr>
    </w:p>
    <w:sectPr w:rsidR="00DB470F">
      <w:headerReference w:type="default" r:id="rId17"/>
      <w:headerReference w:type="first" r:id="rId1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98C" w:rsidRDefault="0095598C">
      <w:pPr>
        <w:spacing w:before="0" w:line="240" w:lineRule="auto"/>
      </w:pPr>
      <w:r>
        <w:separator/>
      </w:r>
    </w:p>
  </w:endnote>
  <w:endnote w:type="continuationSeparator" w:id="0">
    <w:p w:rsidR="0095598C" w:rsidRDefault="009559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98C" w:rsidRDefault="0095598C">
      <w:pPr>
        <w:spacing w:before="0" w:line="240" w:lineRule="auto"/>
      </w:pPr>
      <w:r>
        <w:separator/>
      </w:r>
    </w:p>
  </w:footnote>
  <w:footnote w:type="continuationSeparator" w:id="0">
    <w:p w:rsidR="0095598C" w:rsidRDefault="0095598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E5D" w:rsidRDefault="002B3E5D">
    <w:pPr>
      <w:pStyle w:val="a4"/>
      <w:spacing w:before="600"/>
      <w:jc w:val="right"/>
    </w:pPr>
    <w:bookmarkStart w:id="24" w:name="_9nvcibv3gama" w:colFirst="0" w:colLast="0"/>
    <w:bookmarkEnd w:id="2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6CAF">
      <w:rPr>
        <w:noProof/>
        <w:color w:val="000000"/>
      </w:rPr>
      <w:t>5</w:t>
    </w:r>
    <w:r>
      <w:rPr>
        <w:color w:val="000000"/>
      </w:rPr>
      <w:fldChar w:fldCharType="end"/>
    </w:r>
  </w:p>
  <w:p w:rsidR="002B3E5D" w:rsidRDefault="002B3E5D">
    <w:pP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5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E5D" w:rsidRDefault="002B3E5D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5052"/>
    <w:multiLevelType w:val="multilevel"/>
    <w:tmpl w:val="588EA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21C07"/>
    <w:multiLevelType w:val="multilevel"/>
    <w:tmpl w:val="F6BAF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CF79CD"/>
    <w:multiLevelType w:val="multilevel"/>
    <w:tmpl w:val="FFEE0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84950"/>
    <w:multiLevelType w:val="multilevel"/>
    <w:tmpl w:val="87985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680754"/>
    <w:multiLevelType w:val="multilevel"/>
    <w:tmpl w:val="A774A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DB68AA"/>
    <w:multiLevelType w:val="multilevel"/>
    <w:tmpl w:val="1D584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FA0022"/>
    <w:multiLevelType w:val="multilevel"/>
    <w:tmpl w:val="AE36DF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B93255F"/>
    <w:multiLevelType w:val="multilevel"/>
    <w:tmpl w:val="D12C26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AE4E09"/>
    <w:multiLevelType w:val="multilevel"/>
    <w:tmpl w:val="C7A0B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60"/>
    <w:rsid w:val="00017B14"/>
    <w:rsid w:val="00040D33"/>
    <w:rsid w:val="00076020"/>
    <w:rsid w:val="00095663"/>
    <w:rsid w:val="000C26EF"/>
    <w:rsid w:val="000E40AB"/>
    <w:rsid w:val="001339EF"/>
    <w:rsid w:val="001350CA"/>
    <w:rsid w:val="0014090D"/>
    <w:rsid w:val="00154CD3"/>
    <w:rsid w:val="001808CB"/>
    <w:rsid w:val="0019386E"/>
    <w:rsid w:val="001A0468"/>
    <w:rsid w:val="001C4306"/>
    <w:rsid w:val="001D7558"/>
    <w:rsid w:val="001E5F75"/>
    <w:rsid w:val="001F1F49"/>
    <w:rsid w:val="00224443"/>
    <w:rsid w:val="0028555A"/>
    <w:rsid w:val="002B3E5D"/>
    <w:rsid w:val="002B4824"/>
    <w:rsid w:val="002F4DD6"/>
    <w:rsid w:val="00327417"/>
    <w:rsid w:val="00354761"/>
    <w:rsid w:val="003A73E0"/>
    <w:rsid w:val="003B0504"/>
    <w:rsid w:val="004024B9"/>
    <w:rsid w:val="00425049"/>
    <w:rsid w:val="00485CDD"/>
    <w:rsid w:val="004A4CEF"/>
    <w:rsid w:val="004E543B"/>
    <w:rsid w:val="00512DE9"/>
    <w:rsid w:val="0054697C"/>
    <w:rsid w:val="00553776"/>
    <w:rsid w:val="005628DE"/>
    <w:rsid w:val="00576CAF"/>
    <w:rsid w:val="00584AD9"/>
    <w:rsid w:val="00584F18"/>
    <w:rsid w:val="006347C1"/>
    <w:rsid w:val="006729D4"/>
    <w:rsid w:val="00684CD0"/>
    <w:rsid w:val="006A5350"/>
    <w:rsid w:val="006B3E8E"/>
    <w:rsid w:val="006D3885"/>
    <w:rsid w:val="00756788"/>
    <w:rsid w:val="00782586"/>
    <w:rsid w:val="00790176"/>
    <w:rsid w:val="00793E45"/>
    <w:rsid w:val="00794DAA"/>
    <w:rsid w:val="00797732"/>
    <w:rsid w:val="007B4054"/>
    <w:rsid w:val="007E2260"/>
    <w:rsid w:val="008021BC"/>
    <w:rsid w:val="008037C3"/>
    <w:rsid w:val="008273CB"/>
    <w:rsid w:val="00837DB5"/>
    <w:rsid w:val="00867401"/>
    <w:rsid w:val="008C3595"/>
    <w:rsid w:val="008D7454"/>
    <w:rsid w:val="00904A0F"/>
    <w:rsid w:val="009077C7"/>
    <w:rsid w:val="0095598C"/>
    <w:rsid w:val="009913E5"/>
    <w:rsid w:val="00992B27"/>
    <w:rsid w:val="009C1733"/>
    <w:rsid w:val="00A2793C"/>
    <w:rsid w:val="00A32A93"/>
    <w:rsid w:val="00A66032"/>
    <w:rsid w:val="00A70756"/>
    <w:rsid w:val="00A86E64"/>
    <w:rsid w:val="00AA5AFD"/>
    <w:rsid w:val="00AE7ACB"/>
    <w:rsid w:val="00B33D55"/>
    <w:rsid w:val="00BA2D31"/>
    <w:rsid w:val="00BF7B96"/>
    <w:rsid w:val="00C379AE"/>
    <w:rsid w:val="00C620C3"/>
    <w:rsid w:val="00C822D9"/>
    <w:rsid w:val="00C961C3"/>
    <w:rsid w:val="00CB2598"/>
    <w:rsid w:val="00CB783A"/>
    <w:rsid w:val="00CC126B"/>
    <w:rsid w:val="00CD6FE0"/>
    <w:rsid w:val="00CF13C0"/>
    <w:rsid w:val="00D104D2"/>
    <w:rsid w:val="00D30905"/>
    <w:rsid w:val="00D63DD7"/>
    <w:rsid w:val="00D91AED"/>
    <w:rsid w:val="00DB470F"/>
    <w:rsid w:val="00E46E4F"/>
    <w:rsid w:val="00E517F9"/>
    <w:rsid w:val="00E5242B"/>
    <w:rsid w:val="00E74DFD"/>
    <w:rsid w:val="00E766F5"/>
    <w:rsid w:val="00E852CD"/>
    <w:rsid w:val="00EA1D68"/>
    <w:rsid w:val="00EA2C00"/>
    <w:rsid w:val="00EA3BFD"/>
    <w:rsid w:val="00EB33EF"/>
    <w:rsid w:val="00EB3624"/>
    <w:rsid w:val="00EC7943"/>
    <w:rsid w:val="00EE3FEA"/>
    <w:rsid w:val="00FB4EDE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69167"/>
  <w15:docId w15:val="{F59B493A-A530-4A78-97CB-2942D88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EastAsia" w:hAnsi="Open Sans" w:cs="Open Sans"/>
        <w:color w:val="695D46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0E40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470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E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E7A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7A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E7AC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729D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6729D4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67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kdd.ics.uci.edu/databases/reuters21578/reuters21578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qwone.com/~jason/20Newsgroups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6347-A14D-4F87-B0CC-655925F2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685</Words>
  <Characters>3909</Characters>
  <Application>Microsoft Office Word</Application>
  <DocSecurity>0</DocSecurity>
  <Lines>32</Lines>
  <Paragraphs>9</Paragraphs>
  <ScaleCrop>false</ScaleCrop>
  <Company>HP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21</cp:revision>
  <dcterms:created xsi:type="dcterms:W3CDTF">2019-04-11T23:40:00Z</dcterms:created>
  <dcterms:modified xsi:type="dcterms:W3CDTF">2019-04-12T21:31:00Z</dcterms:modified>
</cp:coreProperties>
</file>