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5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Afr-Egy-Ushabtis</w:t>
      </w:r>
    </w:p>
    <w:p>
      <w:pPr>
        <w:pStyle w:val="Normal"/>
        <w:rPr/>
      </w:pPr>
      <w:r>
        <w:rPr/>
        <w:t>Authentic Ancient Egyptian Baby Horus</w:t>
      </w:r>
    </w:p>
    <w:p>
      <w:pPr>
        <w:pStyle w:val="Normal"/>
        <w:rPr/>
      </w:pPr>
      <w:r>
        <w:rPr/>
        <w:t> </w:t>
      </w:r>
      <w:r>
        <w:rPr/>
        <w:t>&amp; Antique Shabti Figurines</w:t>
      </w:r>
    </w:p>
    <w:p>
      <w:pPr>
        <w:pStyle w:val="Normal"/>
        <w:rPr/>
      </w:pPr>
      <w:r>
        <w:rPr/>
        <w:t>The White Egyptian Baby Horus (top, center) is 100% authentic ancient Egyptian</w:t>
      </w:r>
    </w:p>
    <w:p>
      <w:pPr>
        <w:pStyle w:val="Normal"/>
        <w:rPr/>
      </w:pPr>
      <w:r>
        <w:rPr/>
        <w:t>from the Collection of the Late Michael Verney-Elliott</w:t>
      </w:r>
    </w:p>
    <w:p>
      <w:pPr>
        <w:pStyle w:val="Normal"/>
        <w:rPr/>
      </w:pPr>
      <w:r>
        <w:rPr/>
        <w:drawing>
          <wp:inline distT="0" distB="0" distL="0" distR="0">
            <wp:extent cx="5010150" cy="78301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8" r="-1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27700" cy="89046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9" r="-1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tabs>
          <w:tab w:val="clear" w:pos="720"/>
          <w:tab w:val="left" w:pos="7680" w:leader="none"/>
        </w:tabs>
        <w:rPr/>
      </w:pPr>
      <w:r>
        <w:rPr/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0977"/>
        <w:gridCol w:w="111"/>
      </w:tblGrid>
      <w:tr>
        <w:trPr/>
        <w:tc>
          <w:tcPr>
            <w:tcW w:w="10977" w:type="dxa"/>
            <w:tcBorders/>
            <w:shd w:fill="auto" w:val="clear"/>
            <w:vAlign w:val="bottom"/>
          </w:tcPr>
          <w:p>
            <w:pPr>
              <w:pStyle w:val="Heading1"/>
              <w:spacing w:before="280" w:after="0"/>
              <w:rPr/>
            </w:pPr>
            <w:r>
              <w:rPr/>
              <w:t>Order details</w:t>
            </w:r>
          </w:p>
        </w:tc>
        <w:tc>
          <w:tcPr>
            <w:tcW w:w="1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10977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977" w:type="dxa"/>
            <w:tcBorders/>
            <w:shd w:fill="CECFCE" w:val="clear"/>
            <w:vAlign w:val="center"/>
          </w:tcPr>
          <w:p>
            <w:pPr>
              <w:pStyle w:val="Heading2"/>
              <w:spacing w:before="280" w:after="0"/>
              <w:rPr/>
            </w:pPr>
            <w:r>
              <w:rPr/>
              <w:t>Payment details</w:t>
            </w:r>
          </w:p>
        </w:tc>
        <w:tc>
          <w:tcPr>
            <w:tcW w:w="111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9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286000" cy="70485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1" t="-68" r="-21" b="-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59"/>
        <w:gridCol w:w="2218"/>
        <w:gridCol w:w="3326"/>
        <w:gridCol w:w="1885"/>
      </w:tblGrid>
      <w:tr>
        <w:trPr/>
        <w:tc>
          <w:tcPr>
            <w:tcW w:w="36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218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326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2400" cy="1524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>
          <w:rPr>
            <w:rStyle w:val="InternetLink"/>
          </w:rPr>
          <w:t>Printer version</w:t>
        </w:r>
      </w:hyperlink>
    </w:p>
    <w:tbl>
      <w:tblPr>
        <w:tblW w:w="7452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348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348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russelliott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9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4486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6" name="Image6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6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61"/>
        <w:gridCol w:w="3412"/>
        <w:gridCol w:w="2212"/>
        <w:gridCol w:w="2594"/>
        <w:gridCol w:w="2609"/>
      </w:tblGrid>
      <w:tr>
        <w:trPr/>
        <w:tc>
          <w:tcPr>
            <w:tcW w:w="1108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Your Dec-23-12 payment is being processed through PayPal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14300" cy="11430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423" t="-423" r="-423" b="-4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6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12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12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9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410"/>
        <w:gridCol w:w="3113"/>
        <w:gridCol w:w="3102"/>
        <w:gridCol w:w="1440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10" w:type="dxa"/>
            <w:tcBorders/>
            <w:shd w:fill="auto" w:val="clear"/>
          </w:tcPr>
          <w:p>
            <w:pPr>
              <w:pStyle w:val="Normal"/>
              <w:rPr/>
            </w:pPr>
            <w:hyperlink r:id="rId15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Authentic Ancient Egyptian Baby Horus &amp; Shabti Figurines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390515814566 - Price: GBP 207.55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17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3113" w:type="dxa"/>
            <w:tcBorders/>
            <w:shd w:fill="auto" w:val="clear"/>
            <w:tcMar>
              <w:end w:w="1500" w:type="dxa"/>
            </w:tcMar>
          </w:tcPr>
          <w:tbl>
            <w:tblPr>
              <w:tblW w:w="1613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613"/>
            </w:tblGrid>
            <w:tr>
              <w:trPr/>
              <w:tc>
                <w:tcPr>
                  <w:tcW w:w="161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13" w:type="dxa"/>
                  <w:tcBorders/>
                  <w:shd w:fill="auto" w:val="clear"/>
                  <w:vAlign w:val="center"/>
                </w:tcPr>
                <w:tbl>
                  <w:tblPr>
                    <w:tblW w:w="1523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1208"/>
                    <w:gridCol w:w="315"/>
                  </w:tblGrid>
                  <w:tr>
                    <w:trPr/>
                    <w:tc>
                      <w:tcPr>
                        <w:tcW w:w="120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8" w:tgtFrame="_blank">
                          <w:r>
                            <w:rPr>
                              <w:rStyle w:val="InternetLink"/>
                            </w:rPr>
                            <w:t>View PayPal transaction</w:t>
                          </w:r>
                          <w:r>
                            <w:rPr>
                              <w:rStyle w:val="InternetLink"/>
                              <w:b/>
                              <w:bCs/>
                            </w:rPr>
                            <w:t>- opens in a new window or tab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1" name="Image11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11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1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Int'l Postage : </w:t>
            </w:r>
            <w:r>
              <w:rPr>
                <w:b/>
                <w:bCs/>
              </w:rPr>
              <w:t>GBP 9.99</w:t>
            </w:r>
          </w:p>
          <w:p>
            <w:pPr>
              <w:pStyle w:val="Normal"/>
              <w:rPr/>
            </w:pPr>
            <w:r>
              <w:rPr/>
              <w:t>Estimated delivery: Varies*</w:t>
              <w:br/>
              <w:t xml:space="preserve">You can </w:t>
            </w:r>
            <w:hyperlink r:id="rId20">
              <w:r>
                <w:rPr>
                  <w:rStyle w:val="InternetLink"/>
                  <w:color w:val="002398"/>
                </w:rPr>
                <w:t>contact the seller</w:t>
              </w:r>
            </w:hyperlink>
            <w:r>
              <w:rPr/>
              <w:t xml:space="preserve"> for more information.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GBP 207.55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15875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7"/>
        <w:gridCol w:w="2403"/>
        <w:gridCol w:w="2402"/>
        <w:gridCol w:w="5008"/>
        <w:gridCol w:w="848"/>
      </w:tblGrid>
      <w:tr>
        <w:trPr/>
        <w:tc>
          <w:tcPr>
            <w:tcW w:w="5232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856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0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410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7410"/>
            </w:tblGrid>
            <w:tr>
              <w:trPr/>
              <w:tc>
                <w:tcPr>
                  <w:tcW w:w="7410" w:type="dxa"/>
                  <w:tcBorders/>
                  <w:shd w:fill="auto" w:val="clear"/>
                  <w:vAlign w:val="center"/>
                </w:tcPr>
                <w:tbl>
                  <w:tblPr>
                    <w:tblW w:w="341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418"/>
                  </w:tblGrid>
                  <w:tr>
                    <w:trPr>
                      <w:tblHeader w:val="true"/>
                    </w:trPr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41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418"/>
                        </w:tblGrid>
                        <w:tr>
                          <w:trPr/>
                          <w:tc>
                            <w:tcPr>
                              <w:tcW w:w="341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6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207.55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15875" cy="15875"/>
                                          <wp:effectExtent l="0" t="0" r="0" b="0"/>
                                          <wp:docPr id="13" name="Image13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Image13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5875" cy="15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9.99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4" name="Image14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" name="Image14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41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5" name="Image15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" name="Image15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4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6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GBP 217.54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payments.ebay.com/ws/eBayISAPI.dll?ViewPaymentStatus&amp;transid=0&amp;userloginid=802-867&amp;printerversion=true&amp;itemid=390515814566" TargetMode="External"/><Relationship Id="rId8" Type="http://schemas.openxmlformats.org/officeDocument/2006/relationships/hyperlink" Target="http://myworld.ebay.com/russelliott" TargetMode="External"/><Relationship Id="rId9" Type="http://schemas.openxmlformats.org/officeDocument/2006/relationships/hyperlink" Target="http://feedback.ebay.com/ws/eBayISAPI.dll?ViewFeedback&amp;userid=russelliott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://contact.ebay.com/ws/eBayISAPI.dll?ShowCoreAskSellerQuestion&amp;frm=3998&amp;iid=390515814566&amp;redirect=0&amp;requested=russelliott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cgi.ebay.com/ws/eBayISAPI.dll?ViewItem&amp;item=390515814566" TargetMode="External"/><Relationship Id="rId16" Type="http://schemas.openxmlformats.org/officeDocument/2006/relationships/image" Target="media/image10.png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payments.ebay.com/ws/eBayISAPI.dll?IntermediateResolutionInfo&amp;qs=transid%3D0%26buyerorseller%3D0%26sspagename%3DBuyTransCS%26itemid%3D390515814566&amp;transid=0&amp;pn=UnifiedCheckoutSummaryRedirect2PP&amp;itemid=390515814566" TargetMode="External"/><Relationship Id="rId19" Type="http://schemas.openxmlformats.org/officeDocument/2006/relationships/image" Target="media/image11.png"/><Relationship Id="rId20" Type="http://schemas.openxmlformats.org/officeDocument/2006/relationships/hyperlink" Target="http://contact.ebay.com/ws/eBayISAPI.dll?ShowCoreAskSellerQuestion&amp;frm=3998&amp;iid=390515814566&amp;SSpagename=PageAskSellerQuestion_VI&amp;redirect=0&amp;requested=russelliott" TargetMode="External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2012-12-23T16:34:00Z</dcterms:created>
  <dc:creator>USER</dc:creator>
  <dc:description/>
  <dc:language>en-US</dc:language>
  <cp:lastModifiedBy>USER</cp:lastModifiedBy>
  <dcterms:modified xsi:type="dcterms:W3CDTF">2012-12-23T16:42:00Z</dcterms:modified>
  <cp:revision>1</cp:revision>
  <dc:subject/>
  <dc:title>Afr-Egy-Ushabtis</dc:title>
</cp:coreProperties>
</file>