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DIS-AM,C-TAINO-Cohoba Spoon</w:t>
      </w:r>
    </w:p>
    <w:p>
      <w:pPr>
        <w:pStyle w:val="Normal"/>
        <w:rPr/>
      </w:pPr>
      <w:r>
        <w:rPr/>
        <w:t>4 5/8 in. long, manatee bone</w:t>
      </w:r>
    </w:p>
    <w:p>
      <w:pPr>
        <w:pStyle w:val="Normal"/>
        <w:rPr/>
      </w:pPr>
      <w:r>
        <w:rPr/>
        <w:drawing>
          <wp:inline distT="0" distB="0" distL="0" distR="0">
            <wp:extent cx="5469255" cy="232346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57900" cy="2067560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81115" cy="2679700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02375" cy="2465070"/>
            <wp:effectExtent l="0" t="0" r="0" b="0"/>
            <wp:docPr id="4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780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Jan 14, 2016</w:t>
      </w:r>
      <w:r>
        <w:rPr>
          <w:rStyle w:val="Ngbindingngscope"/>
        </w:rPr>
        <w:t xml:space="preserve"> </w:t>
      </w:r>
      <w:r>
        <w:rPr>
          <w:rStyle w:val="StrongEmphasis"/>
        </w:rPr>
        <w:t>- Thursday, Jan 21,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1855"/>
            <wp:effectExtent l="0" t="0" r="0" b="0"/>
            <wp:docPr id="5" name="16193026648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193026648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9" w:tgtFrame="_blank">
        <w:r>
          <w:rPr>
            <w:rStyle w:val="InternetLink"/>
          </w:rPr>
          <w:t>Taino carved Cohoba Spoon Very Old - Pre Columbian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161930266482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7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$96.98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$26.70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$123.68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user1billion" TargetMode="External"/><Relationship Id="rId7" Type="http://schemas.openxmlformats.org/officeDocument/2006/relationships/hyperlink" Target="http://feedback.ebay.com/ws/eBayISAPI.dll?ViewFeedback&amp;userid=user1billion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161930266482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2016-01-04T03:52:00Z</dcterms:created>
  <dc:creator>owner</dc:creator>
  <dc:description/>
  <dc:language>en-US</dc:language>
  <cp:lastModifiedBy>owner</cp:lastModifiedBy>
  <dcterms:modified xsi:type="dcterms:W3CDTF">2016-01-04T04:01:00Z</dcterms:modified>
  <cp:revision>2</cp:revision>
  <dc:subject/>
  <dc:title>DIS-AM,C-TAINO-Cohoba Spoon</dc:title>
</cp:coreProperties>
</file>