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sz w:val="24"/>
        </w:rPr>
      </w:pPr>
      <w:r>
        <w:rPr>
          <w:sz w:val="24"/>
        </w:rPr>
        <w:t>DIS-AM,C-Taino-Cohoba Receptacle Figure</w:t>
      </w:r>
    </w:p>
    <w:p>
      <w:pPr>
        <w:pStyle w:val="Heading1"/>
        <w:rPr/>
      </w:pPr>
      <w:r>
        <w:rPr>
          <w:sz w:val="24"/>
        </w:rPr>
        <w:t xml:space="preserve">Cohoba cemi figurine used by the Tainó </w:t>
      </w:r>
      <w:r>
        <w:rPr>
          <w:i/>
          <w:iCs/>
          <w:sz w:val="24"/>
        </w:rPr>
        <w:t>behique</w:t>
      </w:r>
      <w:r>
        <w:rPr>
          <w:sz w:val="24"/>
        </w:rPr>
        <w:t xml:space="preserve"> (shaman) during hallucinogenic rituals. Cohoba powder was placed on the disk above the figure’s head. Note that the figure is portrayed as being emaciated which is the stance that the </w:t>
      </w:r>
      <w:r>
        <w:rPr>
          <w:i/>
          <w:iCs/>
          <w:sz w:val="24"/>
        </w:rPr>
        <w:t>behique</w:t>
      </w:r>
      <w:r>
        <w:rPr>
          <w:sz w:val="24"/>
        </w:rPr>
        <w:t xml:space="preserve"> must take to be in psychological attunement with his patient. </w:t>
      </w:r>
    </w:p>
    <w:p>
      <w:pPr>
        <w:pStyle w:val="Heading1"/>
        <w:rPr/>
      </w:pPr>
      <w:r>
        <w:rPr/>
        <w:drawing>
          <wp:inline distT="0" distB="0" distL="0" distR="0">
            <wp:extent cx="1476375" cy="3613150"/>
            <wp:effectExtent l="0" t="0" r="0" b="0"/>
            <wp:docPr id="1" name="scl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7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6" r="-1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478280" cy="3573780"/>
            <wp:effectExtent l="0" t="0" r="0" b="0"/>
            <wp:docPr id="2" name="scl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6" t="-6" r="-1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478280" cy="3573780"/>
            <wp:effectExtent l="0" t="0" r="0" b="0"/>
            <wp:docPr id="3" name="scl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5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6" r="-1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466850" cy="3575050"/>
            <wp:effectExtent l="0" t="0" r="0" b="0"/>
            <wp:docPr id="4" name="scl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9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8" t="-7" r="-18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1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6" w:tgtFrame="_blank">
        <w:r>
          <w:rPr>
            <w:rStyle w:val="StrongEmphasis"/>
            <w:color w:val="0000FF"/>
            <w:u w:val="single"/>
          </w:rPr>
          <w:t>guayacanex</w:t>
        </w:r>
      </w:hyperlink>
      <w:r>
        <w:rPr/>
        <w:t xml:space="preserve"> ( </w:t>
      </w:r>
      <w:hyperlink r:id="rId7" w:tgtFrame="_blank">
        <w:r>
          <w:rPr>
            <w:rStyle w:val="InternetLink"/>
          </w:rPr>
          <w:t>488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Monday, Mar 7, 2016</w:t>
      </w:r>
      <w:r>
        <w:rPr>
          <w:rStyle w:val="Ngbindingngscope"/>
        </w:rPr>
        <w:t xml:space="preserve"> </w:t>
      </w:r>
      <w:r>
        <w:rPr>
          <w:rStyle w:val="StrongEmphasis"/>
        </w:rPr>
        <w:t>- Wednesday, Mar 23,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5080000" cy="3810000"/>
            <wp:effectExtent l="0" t="0" r="0" b="0"/>
            <wp:docPr id="5" name="231809832789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31809832789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9" w:tgtFrame="_blank">
        <w:r>
          <w:rPr>
            <w:rStyle w:val="InternetLink"/>
          </w:rPr>
          <w:t>Taino special Zemi of black stone in excellent condition</w:t>
        </w:r>
      </w:hyperlink>
      <w:r>
        <w:rPr/>
        <w:t xml:space="preserve"> </w:t>
      </w:r>
    </w:p>
    <w:tbl>
      <w:tblPr>
        <w:tblW w:w="366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952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$299.00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231809832789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Economy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75" w:after="75"/>
        <w:rPr/>
      </w:pPr>
      <w:r>
        <w:rPr/>
        <w:drawing>
          <wp:inline distT="0" distB="0" distL="0" distR="0">
            <wp:extent cx="3810000" cy="2857500"/>
            <wp:effectExtent l="0" t="0" r="0" b="0"/>
            <wp:docPr id="6" name="231809857445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31809857445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11" w:tgtFrame="_blank">
        <w:r>
          <w:rPr>
            <w:rStyle w:val="InternetLink"/>
          </w:rPr>
          <w:t>Taino Manati bone bird amulet</w:t>
        </w:r>
      </w:hyperlink>
      <w:r>
        <w:rPr/>
        <w:t xml:space="preserve"> </w:t>
      </w:r>
    </w:p>
    <w:tbl>
      <w:tblPr>
        <w:tblW w:w="366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952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$99.00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231809857445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Economy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VisitedInternetLink">
    <w:name w:val="Visited Internet Link"/>
    <w:basedOn w:val="DefaultParagraphFont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yperlink" Target="http://myworld.ebay.com/guayacanex" TargetMode="External"/><Relationship Id="rId7" Type="http://schemas.openxmlformats.org/officeDocument/2006/relationships/hyperlink" Target="http://feedback.ebay.com/ws/eBayISAPI.dll?ViewFeedback&amp;userid=guayacanex" TargetMode="External"/><Relationship Id="rId8" Type="http://schemas.openxmlformats.org/officeDocument/2006/relationships/image" Target="media/image5.jpeg"/><Relationship Id="rId9" Type="http://schemas.openxmlformats.org/officeDocument/2006/relationships/hyperlink" Target="http://www.ebay.com/itm/231809832789" TargetMode="External"/><Relationship Id="rId10" Type="http://schemas.openxmlformats.org/officeDocument/2006/relationships/image" Target="media/image6.jpeg"/><Relationship Id="rId11" Type="http://schemas.openxmlformats.org/officeDocument/2006/relationships/hyperlink" Target="http://www.ebay.com/itm/231809857445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2016-01-20T16:04:00Z</dcterms:created>
  <dc:creator>owner</dc:creator>
  <dc:description/>
  <dc:language>en-US</dc:language>
  <cp:lastModifiedBy>owner</cp:lastModifiedBy>
  <dcterms:modified xsi:type="dcterms:W3CDTF">2016-01-27T17:59:00Z</dcterms:modified>
  <cp:revision>4</cp:revision>
  <dc:subject/>
  <dc:title>DIS-AM,C-Taino-Cohoba Receptacle Figure</dc:title>
</cp:coreProperties>
</file>