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DIS-MEX-Mayan-Ballgame Yoke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55"/>
        <w:gridCol w:w="8789"/>
      </w:tblGrid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13, 2016</w:t>
            </w:r>
          </w:p>
        </w:tc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$5,000.00</w:t>
            </w:r>
          </w:p>
          <w:p>
            <w:pPr>
              <w:pStyle w:val="Normal"/>
              <w:rPr/>
            </w:pPr>
            <w:r>
              <w:rPr/>
              <w:t>+ US $100.00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Pre-columbian Mayan Ball Game Yoke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13,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13,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prehispanic56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59055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45" r="-20" b="-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Pre-columbian Mayan Ball Game Yoke</w:t>
              </w:r>
            </w:hyperlink>
          </w:p>
          <w:p>
            <w:pPr>
              <w:pStyle w:val="Normal"/>
              <w:rPr/>
            </w:pPr>
            <w:r>
              <w:rPr/>
              <w:t>( 252352947177 )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9505513444886107141734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$5,000.00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prehispanic56&amp;transactID=1833837897015&amp;item=252352947177&amp;_trksid=p2057872.m2749.l2665" TargetMode="External"/><Relationship Id="rId3" Type="http://schemas.openxmlformats.org/officeDocument/2006/relationships/hyperlink" Target="http://payments.ebay.com/ws/eBayISAPI.dll?ViewPaymentStatus&amp;transId=1833837897015&amp;itemid=25235294717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prehispanic56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5235294717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prehispanic56&amp;transactID=1833837897015&amp;item=252352947177&amp;_trksid=p2057872.m2749.l2665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2016-05-22T10:16:00Z</dcterms:created>
  <dc:creator>owner</dc:creator>
  <dc:description/>
  <dc:language>en-US</dc:language>
  <cp:lastModifiedBy>owner</cp:lastModifiedBy>
  <dcterms:modified xsi:type="dcterms:W3CDTF">2016-05-22T10:16:00Z</dcterms:modified>
  <cp:revision>1</cp:revision>
  <dc:subject/>
  <dc:title>DIS-MEX-Mayan-Ballgame Yoke</dc:title>
</cp:coreProperties>
</file>