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DIS-Mayan Vase-Orange ware-incised design</w:t>
      </w:r>
    </w:p>
    <w:p>
      <w:pPr>
        <w:pStyle w:val="Normal"/>
        <w:rPr/>
      </w:pPr>
      <w:r>
        <w:rPr/>
      </w:r>
    </w:p>
    <w:p>
      <w:pPr>
        <w:pStyle w:val="Normal"/>
        <w:rPr>
          <w:rFonts w:ascii="Verdana" w:hAnsi="Verdana" w:cs="Verdana"/>
          <w:b/>
          <w:b/>
          <w:bCs/>
          <w:color w:val="000000"/>
          <w:sz w:val="20"/>
          <w:szCs w:val="20"/>
        </w:rPr>
      </w:pPr>
      <w:r>
        <w:rPr>
          <w:rFonts w:cs="Verdana" w:ascii="Verdana" w:hAnsi="Verdana"/>
          <w:b/>
          <w:bCs/>
          <w:color w:val="000000"/>
          <w:sz w:val="20"/>
          <w:szCs w:val="20"/>
        </w:rPr>
        <w:t xml:space="preserve">Mayan antiquity that dates to approx 250 to 800 AD. This vessel is an orange ware pottery cylinder having an incised depiction of two lords seated in front of simple stylized alters or offering tables. A triangular 4” area of the rim, extending down 2-1/2” is a restoration. A tiny hole is also present as seen in the photo (midway in the wall of the cylinder) otherwise intact and lovely. Measures: 5 3/4”H x 5 1/2”D </w:t>
      </w:r>
    </w:p>
    <w:p>
      <w:pPr>
        <w:pStyle w:val="Normal"/>
        <w:rPr/>
      </w:pPr>
      <w:r>
        <w:rPr>
          <w:rFonts w:cs="Verdana" w:ascii="Verdana" w:hAnsi="Verdana"/>
          <w:b/>
          <w:bCs/>
          <w:color w:val="000000"/>
          <w:sz w:val="20"/>
          <w:szCs w:val="20"/>
        </w:rPr>
        <w:t xml:space="preserve">Provenance: Deaccessioned from The Baltimore Museum of Art, 1984. </w:t>
      </w:r>
      <w:r>
        <w:rPr/>
        <w:drawing>
          <wp:inline distT="0" distB="0" distL="0" distR="0">
            <wp:extent cx="2493010" cy="29133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1" r="-12" b="-11"/>
                    <a:stretch>
                      <a:fillRect/>
                    </a:stretch>
                  </pic:blipFill>
                  <pic:spPr bwMode="auto">
                    <a:xfrm>
                      <a:off x="0" y="0"/>
                      <a:ext cx="2493010" cy="2913380"/>
                    </a:xfrm>
                    <a:prstGeom prst="rect">
                      <a:avLst/>
                    </a:prstGeom>
                  </pic:spPr>
                </pic:pic>
              </a:graphicData>
            </a:graphic>
          </wp:inline>
        </w:drawing>
      </w:r>
      <w:r>
        <w:rPr/>
        <w:drawing>
          <wp:inline distT="0" distB="0" distL="0" distR="0">
            <wp:extent cx="2389505" cy="29273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8" r="-9" b="-8"/>
                    <a:stretch>
                      <a:fillRect/>
                    </a:stretch>
                  </pic:blipFill>
                  <pic:spPr bwMode="auto">
                    <a:xfrm>
                      <a:off x="0" y="0"/>
                      <a:ext cx="2389505" cy="2927350"/>
                    </a:xfrm>
                    <a:prstGeom prst="rect">
                      <a:avLst/>
                    </a:prstGeom>
                  </pic:spPr>
                </pic:pic>
              </a:graphicData>
            </a:graphic>
          </wp:inline>
        </w:drawing>
      </w:r>
      <w:r>
        <w:rPr/>
        <w:t xml:space="preserve"> </w:t>
      </w:r>
      <w:r>
        <w:rPr/>
        <w:drawing>
          <wp:inline distT="0" distB="0" distL="0" distR="0">
            <wp:extent cx="2374265" cy="28784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10" r="-13" b="-10"/>
                    <a:stretch>
                      <a:fillRect/>
                    </a:stretch>
                  </pic:blipFill>
                  <pic:spPr bwMode="auto">
                    <a:xfrm>
                      <a:off x="0" y="0"/>
                      <a:ext cx="2374265" cy="2878455"/>
                    </a:xfrm>
                    <a:prstGeom prst="rect">
                      <a:avLst/>
                    </a:prstGeom>
                  </pic:spPr>
                </pic:pic>
              </a:graphicData>
            </a:graphic>
          </wp:inline>
        </w:drawing>
      </w:r>
      <w:r>
        <w:rPr/>
        <w:t xml:space="preserve"> </w:t>
      </w:r>
      <w:r>
        <w:rPr/>
        <w:drawing>
          <wp:inline distT="0" distB="0" distL="0" distR="0">
            <wp:extent cx="2324735" cy="28797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9" r="-12" b="-9"/>
                    <a:stretch>
                      <a:fillRect/>
                    </a:stretch>
                  </pic:blipFill>
                  <pic:spPr bwMode="auto">
                    <a:xfrm>
                      <a:off x="0" y="0"/>
                      <a:ext cx="2324735" cy="28797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2015-10-03T14:19:00Z</dcterms:created>
  <dc:creator>USER</dc:creator>
  <dc:description/>
  <dc:language>en-US</dc:language>
  <cp:lastModifiedBy>USER</cp:lastModifiedBy>
  <dcterms:modified xsi:type="dcterms:W3CDTF">2015-10-03T14:27:00Z</dcterms:modified>
  <cp:revision>1</cp:revision>
  <dc:subject/>
  <dc:title>DIS-Mayan Vase-Orange ware-incised design</dc:title>
</cp:coreProperties>
</file>