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DIS-AM,C-Taino-Cemi-Frog-Body Stamp</w:t>
      </w:r>
    </w:p>
    <w:p>
      <w:pPr>
        <w:pStyle w:val="Normal"/>
        <w:rPr/>
      </w:pPr>
      <w:r>
        <w:rPr>
          <w:rStyle w:val="S1"/>
          <w:rFonts w:cs="Arial" w:ascii="Arial" w:hAnsi="Arial"/>
          <w:sz w:val="27"/>
          <w:szCs w:val="27"/>
        </w:rPr>
        <w:t>3.75" long by 3.25" wide by 1.5" in height.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drawing>
          <wp:inline distT="0" distB="0" distL="0" distR="0">
            <wp:extent cx="2799080" cy="293878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3450" cy="2558415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8330" cy="289941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14675" cy="2942590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20720" cy="2673350"/>
            <wp:effectExtent l="0" t="0" r="0" b="0"/>
            <wp:docPr id="5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1015" cy="2382520"/>
            <wp:effectExtent l="0" t="0" r="0" b="0"/>
            <wp:docPr id="6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6925" cy="5143500"/>
            <wp:effectExtent l="0" t="0" r="0" b="0"/>
            <wp:docPr id="7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1310" cy="1510030"/>
            <wp:effectExtent l="0" t="0" r="0" b="0"/>
            <wp:docPr id="8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berkeleylounge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1114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Feb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552190" cy="4761865"/>
            <wp:effectExtent l="0" t="0" r="0" b="0"/>
            <wp:docPr id="9" name="17206950558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206950558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3" w:tgtFrame="_blank">
        <w:r>
          <w:rPr>
            <w:rStyle w:val="InternetLink"/>
          </w:rPr>
          <w:t>Taino Stone Carving Pre Colombian Frog Stamp Ceremonial Artifact Antique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172069505580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$195.00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Ordertotalcostngbinding"/>
        </w:rPr>
        <w:t>$205.00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myworld.ebay.com/berkeleylounge" TargetMode="External"/><Relationship Id="rId11" Type="http://schemas.openxmlformats.org/officeDocument/2006/relationships/hyperlink" Target="http://feedback.ebay.com/ws/eBayISAPI.dll?ViewFeedback&amp;userid=berkeleylounge" TargetMode="External"/><Relationship Id="rId12" Type="http://schemas.openxmlformats.org/officeDocument/2006/relationships/image" Target="media/image9.jpeg"/><Relationship Id="rId13" Type="http://schemas.openxmlformats.org/officeDocument/2006/relationships/hyperlink" Target="http://www.ebay.com/itm/172069505580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2016-01-27T08:29:00Z</dcterms:created>
  <dc:creator>owner</dc:creator>
  <dc:description/>
  <dc:language>en-US</dc:language>
  <cp:lastModifiedBy>owner</cp:lastModifiedBy>
  <dcterms:modified xsi:type="dcterms:W3CDTF">2016-01-27T08:39:00Z</dcterms:modified>
  <cp:revision>2</cp:revision>
  <dc:subject/>
  <dc:title>DIS-AM,C-Taino-Cemi-Frog-Body Stamp</dc:title>
</cp:coreProperties>
</file>