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89" w:after="89"/>
        <w:rPr/>
      </w:pPr>
      <w:r>
        <w:rPr/>
        <w:drawing>
          <wp:inline distT="0" distB="0" distL="0" distR="0">
            <wp:extent cx="2514600" cy="3810000"/>
            <wp:effectExtent l="0" t="0" r="0" b="0"/>
            <wp:docPr id="1" name="15187837492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7837492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56"/>
        <w:ind w:start="89" w:hanging="0"/>
        <w:rPr/>
      </w:pPr>
      <w:hyperlink r:id="rId3" w:tgtFrame="_blank">
        <w:r>
          <w:rPr>
            <w:rStyle w:val="InternetLink"/>
          </w:rPr>
          <w:t>Mayan Seated Figure - 300 B.C. - 300 A.D. - Fertility Theme, Pre-Columbian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$65.00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151878374928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acuervo22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223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Nov 18, 2015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151878374928" TargetMode="External"/><Relationship Id="rId4" Type="http://schemas.openxmlformats.org/officeDocument/2006/relationships/hyperlink" Target="http://myworld.ebay.com/acuervo22" TargetMode="External"/><Relationship Id="rId5" Type="http://schemas.openxmlformats.org/officeDocument/2006/relationships/hyperlink" Target="http://feedback.ebay.com/ws/eBayISAPI.dll?ViewFeedback&amp;userid=acuervo2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2016-09-12T11:40:00Z</dcterms:created>
  <dc:creator>owner</dc:creator>
  <dc:description/>
  <dc:language>en-US</dc:language>
  <cp:lastModifiedBy>owner</cp:lastModifiedBy>
  <dcterms:modified xsi:type="dcterms:W3CDTF">2016-09-12T11:40:00Z</dcterms:modified>
  <cp:revision>2</cp:revision>
  <dc:subject/>
  <dc:title/>
</cp:coreProperties>
</file>