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DIS-AM,C-Moche-Mask-Copper</w:t>
      </w:r>
    </w:p>
    <w:p>
      <w:pPr>
        <w:pStyle w:val="Normal"/>
        <w:rPr/>
      </w:pPr>
      <w:r>
        <w:rPr/>
        <w:drawing>
          <wp:inline distT="0" distB="0" distL="0" distR="0">
            <wp:extent cx="5196840" cy="4824095"/>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6" t="-6" r="-6" b="-6"/>
                    <a:stretch>
                      <a:fillRect/>
                    </a:stretch>
                  </pic:blipFill>
                  <pic:spPr bwMode="auto">
                    <a:xfrm>
                      <a:off x="0" y="0"/>
                      <a:ext cx="5196840" cy="4824095"/>
                    </a:xfrm>
                    <a:prstGeom prst="rect">
                      <a:avLst/>
                    </a:prstGeom>
                  </pic:spPr>
                </pic:pic>
              </a:graphicData>
            </a:graphic>
          </wp:inline>
        </w:drawing>
      </w:r>
    </w:p>
    <w:p>
      <w:pPr>
        <w:pStyle w:val="Normal"/>
        <w:rPr/>
      </w:pPr>
      <w:r>
        <w:rPr/>
        <w:drawing>
          <wp:inline distT="0" distB="0" distL="0" distR="0">
            <wp:extent cx="5032375" cy="1938655"/>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4" t="-12" r="-4" b="-12"/>
                    <a:stretch>
                      <a:fillRect/>
                    </a:stretch>
                  </pic:blipFill>
                  <pic:spPr bwMode="auto">
                    <a:xfrm>
                      <a:off x="0" y="0"/>
                      <a:ext cx="5032375" cy="1938655"/>
                    </a:xfrm>
                    <a:prstGeom prst="rect">
                      <a:avLst/>
                    </a:prstGeom>
                  </pic:spPr>
                </pic:pic>
              </a:graphicData>
            </a:graphic>
          </wp:inline>
        </w:drawing>
      </w:r>
    </w:p>
    <w:p>
      <w:pPr>
        <w:pStyle w:val="Normal"/>
        <w:rPr/>
      </w:pPr>
      <w:r>
        <w:rPr/>
        <w:drawing>
          <wp:inline distT="0" distB="0" distL="0" distR="0">
            <wp:extent cx="3164205" cy="2361565"/>
            <wp:effectExtent l="0" t="0" r="0" b="0"/>
            <wp:docPr id="3"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7" descr="" title=""/>
                    <pic:cNvPicPr>
                      <a:picLocks noChangeAspect="1" noChangeArrowheads="1"/>
                    </pic:cNvPicPr>
                  </pic:nvPicPr>
                  <pic:blipFill>
                    <a:blip r:embed="rId4"/>
                    <a:srcRect l="-6" t="-8" r="-6" b="-8"/>
                    <a:stretch>
                      <a:fillRect/>
                    </a:stretch>
                  </pic:blipFill>
                  <pic:spPr bwMode="auto">
                    <a:xfrm>
                      <a:off x="0" y="0"/>
                      <a:ext cx="3164205" cy="2361565"/>
                    </a:xfrm>
                    <a:prstGeom prst="rect">
                      <a:avLst/>
                    </a:prstGeom>
                  </pic:spPr>
                </pic:pic>
              </a:graphicData>
            </a:graphic>
          </wp:inline>
        </w:drawing>
      </w:r>
    </w:p>
    <w:p>
      <w:pPr>
        <w:pStyle w:val="Normal"/>
        <w:rPr/>
      </w:pPr>
      <w:r>
        <w:rPr/>
        <w:drawing>
          <wp:inline distT="0" distB="0" distL="0" distR="0">
            <wp:extent cx="4886960" cy="3729355"/>
            <wp:effectExtent l="0" t="0" r="0" b="0"/>
            <wp:docPr id="4"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 descr="" title=""/>
                    <pic:cNvPicPr>
                      <a:picLocks noChangeAspect="1" noChangeArrowheads="1"/>
                    </pic:cNvPicPr>
                  </pic:nvPicPr>
                  <pic:blipFill>
                    <a:blip r:embed="rId5"/>
                    <a:srcRect l="-8" t="-11" r="-8" b="-11"/>
                    <a:stretch>
                      <a:fillRect/>
                    </a:stretch>
                  </pic:blipFill>
                  <pic:spPr bwMode="auto">
                    <a:xfrm>
                      <a:off x="0" y="0"/>
                      <a:ext cx="4886960" cy="3729355"/>
                    </a:xfrm>
                    <a:prstGeom prst="rect">
                      <a:avLst/>
                    </a:prstGeom>
                  </pic:spPr>
                </pic:pic>
              </a:graphicData>
            </a:graphic>
          </wp:inline>
        </w:drawing>
      </w:r>
    </w:p>
    <w:p>
      <w:pPr>
        <w:pStyle w:val="Normal"/>
        <w:rPr/>
      </w:pPr>
      <w:r>
        <w:rPr/>
        <w:drawing>
          <wp:inline distT="0" distB="0" distL="0" distR="0">
            <wp:extent cx="4876800" cy="5334000"/>
            <wp:effectExtent l="0" t="0" r="0" b="0"/>
            <wp:docPr id="5"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8" descr="" title=""/>
                    <pic:cNvPicPr>
                      <a:picLocks noChangeAspect="1" noChangeArrowheads="1"/>
                    </pic:cNvPicPr>
                  </pic:nvPicPr>
                  <pic:blipFill>
                    <a:blip r:embed="rId6"/>
                    <a:srcRect l="-9" t="-9" r="-9" b="-9"/>
                    <a:stretch>
                      <a:fillRect/>
                    </a:stretch>
                  </pic:blipFill>
                  <pic:spPr bwMode="auto">
                    <a:xfrm>
                      <a:off x="0" y="0"/>
                      <a:ext cx="4876800" cy="5334000"/>
                    </a:xfrm>
                    <a:prstGeom prst="rect">
                      <a:avLst/>
                    </a:prstGeom>
                  </pic:spPr>
                </pic:pic>
              </a:graphicData>
            </a:graphic>
          </wp:inline>
        </w:drawing>
      </w:r>
    </w:p>
    <w:tbl>
      <w:tblPr>
        <w:tblW w:w="5000" w:type="pct"/>
        <w:jc w:val="start"/>
        <w:tblInd w:w="-164" w:type="dxa"/>
        <w:tblBorders/>
        <w:tblCellMar>
          <w:top w:w="75" w:type="dxa"/>
          <w:start w:w="75" w:type="dxa"/>
          <w:bottom w:w="75" w:type="dxa"/>
          <w:end w:w="75" w:type="dxa"/>
        </w:tblCellMar>
      </w:tblPr>
      <w:tblGrid>
        <w:gridCol w:w="502"/>
        <w:gridCol w:w="3306"/>
        <w:gridCol w:w="3446"/>
        <w:gridCol w:w="2970"/>
      </w:tblGrid>
      <w:tr>
        <w:trPr/>
        <w:tc>
          <w:tcPr>
            <w:tcW w:w="10224" w:type="dxa"/>
            <w:gridSpan w:val="4"/>
            <w:tcBorders/>
            <w:shd w:fill="auto" w:val="clear"/>
            <w:vAlign w:val="center"/>
          </w:tcPr>
          <w:p>
            <w:pPr>
              <w:pStyle w:val="Normal"/>
              <w:rPr/>
            </w:pPr>
            <w:r>
              <w:rPr/>
              <w:t>Moche Copper Funerary Mask</w:t>
            </w:r>
          </w:p>
        </w:tc>
      </w:tr>
      <w:tr>
        <w:trPr/>
        <w:tc>
          <w:tcPr>
            <w:tcW w:w="7254" w:type="dxa"/>
            <w:gridSpan w:val="3"/>
            <w:tcBorders/>
            <w:shd w:fill="auto" w:val="clear"/>
            <w:vAlign w:val="center"/>
          </w:tcPr>
          <w:p>
            <w:pPr>
              <w:pStyle w:val="Normal"/>
              <w:rPr/>
            </w:pPr>
            <w:r>
              <w:rPr/>
              <w:t xml:space="preserve">Price: $4995.00 </w:t>
            </w:r>
          </w:p>
        </w:tc>
        <w:tc>
          <w:tcPr>
            <w:tcW w:w="2970" w:type="dxa"/>
            <w:tcBorders/>
            <w:shd w:fill="auto" w:val="clear"/>
            <w:vAlign w:val="center"/>
          </w:tcPr>
          <w:p>
            <w:pPr>
              <w:pStyle w:val="Normal"/>
              <w:snapToGrid w:val="false"/>
              <w:rPr>
                <w:sz w:val="20"/>
                <w:szCs w:val="20"/>
              </w:rPr>
            </w:pPr>
            <w:r>
              <w:rPr>
                <w:sz w:val="20"/>
                <w:szCs w:val="20"/>
              </w:rPr>
            </w:r>
          </w:p>
        </w:tc>
      </w:tr>
      <w:tr>
        <w:trPr/>
        <w:tc>
          <w:tcPr>
            <w:tcW w:w="502" w:type="dxa"/>
            <w:tcBorders/>
            <w:shd w:fill="auto" w:val="clear"/>
            <w:vAlign w:val="center"/>
          </w:tcPr>
          <w:p>
            <w:pPr>
              <w:pStyle w:val="Normal"/>
              <w:snapToGrid w:val="false"/>
              <w:rPr>
                <w:sz w:val="20"/>
                <w:szCs w:val="20"/>
              </w:rPr>
            </w:pPr>
            <w:r>
              <w:rPr>
                <w:sz w:val="20"/>
                <w:szCs w:val="20"/>
              </w:rPr>
            </w:r>
          </w:p>
        </w:tc>
        <w:tc>
          <w:tcPr>
            <w:tcW w:w="3306" w:type="dxa"/>
            <w:tcBorders/>
            <w:shd w:fill="auto" w:val="clear"/>
            <w:vAlign w:val="center"/>
          </w:tcPr>
          <w:p>
            <w:pPr>
              <w:pStyle w:val="Normal"/>
              <w:snapToGrid w:val="false"/>
              <w:rPr>
                <w:sz w:val="20"/>
                <w:szCs w:val="20"/>
              </w:rPr>
            </w:pPr>
            <w:r>
              <w:rPr>
                <w:sz w:val="20"/>
                <w:szCs w:val="20"/>
              </w:rPr>
            </w:r>
          </w:p>
        </w:tc>
        <w:tc>
          <w:tcPr>
            <w:tcW w:w="3446" w:type="dxa"/>
            <w:tcBorders/>
            <w:shd w:fill="auto" w:val="clear"/>
            <w:vAlign w:val="center"/>
          </w:tcPr>
          <w:p>
            <w:pPr>
              <w:pStyle w:val="Normal"/>
              <w:snapToGrid w:val="false"/>
              <w:rPr>
                <w:sz w:val="20"/>
                <w:szCs w:val="20"/>
              </w:rPr>
            </w:pPr>
            <w:r>
              <w:rPr>
                <w:sz w:val="20"/>
                <w:szCs w:val="20"/>
              </w:rPr>
            </w:r>
          </w:p>
        </w:tc>
        <w:tc>
          <w:tcPr>
            <w:tcW w:w="2970" w:type="dxa"/>
            <w:tcBorders/>
            <w:shd w:fill="auto" w:val="clear"/>
            <w:vAlign w:val="center"/>
          </w:tcPr>
          <w:p>
            <w:pPr>
              <w:pStyle w:val="Normal"/>
              <w:snapToGrid w:val="false"/>
              <w:rPr>
                <w:sz w:val="20"/>
                <w:szCs w:val="20"/>
              </w:rPr>
            </w:pPr>
            <w:r>
              <w:rPr>
                <w:sz w:val="20"/>
                <w:szCs w:val="20"/>
              </w:rPr>
            </w:r>
          </w:p>
        </w:tc>
      </w:tr>
      <w:tr>
        <w:trPr/>
        <w:tc>
          <w:tcPr>
            <w:tcW w:w="502" w:type="dxa"/>
            <w:tcBorders/>
            <w:shd w:fill="auto" w:val="clear"/>
            <w:vAlign w:val="center"/>
          </w:tcPr>
          <w:p>
            <w:pPr>
              <w:pStyle w:val="Normal"/>
              <w:snapToGrid w:val="false"/>
              <w:rPr>
                <w:sz w:val="20"/>
                <w:szCs w:val="20"/>
              </w:rPr>
            </w:pPr>
            <w:r>
              <w:rPr>
                <w:sz w:val="20"/>
                <w:szCs w:val="20"/>
              </w:rPr>
            </w:r>
          </w:p>
        </w:tc>
        <w:tc>
          <w:tcPr>
            <w:tcW w:w="3306" w:type="dxa"/>
            <w:tcBorders/>
            <w:shd w:fill="auto" w:val="clear"/>
            <w:vAlign w:val="center"/>
          </w:tcPr>
          <w:p>
            <w:pPr>
              <w:pStyle w:val="Normal"/>
              <w:jc w:val="center"/>
              <w:rPr>
                <w:color w:val="0000FF"/>
              </w:rPr>
            </w:pPr>
            <w:r>
              <w:rPr>
                <w:color w:val="0000FF"/>
              </w:rPr>
              <w:drawing>
                <wp:inline distT="0" distB="0" distL="0" distR="0">
                  <wp:extent cx="895350" cy="952500"/>
                  <wp:effectExtent l="0" t="0" r="0" b="0"/>
                  <wp:docPr id="6" name="1872_624474389_1112373_Moche_Copper_Funerary_Mask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72_624474389_1112373_Moche_Copper_Funerary_Mask1" descr="" title=""/>
                          <pic:cNvPicPr>
                            <a:picLocks noChangeAspect="1" noChangeArrowheads="1"/>
                          </pic:cNvPicPr>
                        </pic:nvPicPr>
                        <pic:blipFill>
                          <a:blip r:embed="rId7"/>
                          <a:srcRect l="-54" t="-50" r="-54" b="-50"/>
                          <a:stretch>
                            <a:fillRect/>
                          </a:stretch>
                        </pic:blipFill>
                        <pic:spPr bwMode="auto">
                          <a:xfrm>
                            <a:off x="0" y="0"/>
                            <a:ext cx="895350" cy="952500"/>
                          </a:xfrm>
                          <a:prstGeom prst="rect">
                            <a:avLst/>
                          </a:prstGeom>
                        </pic:spPr>
                      </pic:pic>
                    </a:graphicData>
                  </a:graphic>
                </wp:inline>
              </w:drawing>
            </w:r>
          </w:p>
        </w:tc>
        <w:tc>
          <w:tcPr>
            <w:tcW w:w="3446" w:type="dxa"/>
            <w:tcBorders/>
            <w:shd w:fill="auto" w:val="clear"/>
            <w:vAlign w:val="center"/>
          </w:tcPr>
          <w:p>
            <w:pPr>
              <w:pStyle w:val="Normal"/>
              <w:jc w:val="center"/>
              <w:rPr>
                <w:color w:val="0000FF"/>
              </w:rPr>
            </w:pPr>
            <w:r>
              <w:rPr>
                <w:color w:val="0000FF"/>
              </w:rPr>
              <w:drawing>
                <wp:inline distT="0" distB="0" distL="0" distR="0">
                  <wp:extent cx="952500" cy="733425"/>
                  <wp:effectExtent l="0" t="0" r="0" b="0"/>
                  <wp:docPr id="7" name="1872_959001131_1112373_Moche_Copper_Funerary_Mask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72_959001131_1112373_Moche_Copper_Funerary_Mask2" descr="" title=""/>
                          <pic:cNvPicPr>
                            <a:picLocks noChangeAspect="1" noChangeArrowheads="1"/>
                          </pic:cNvPicPr>
                        </pic:nvPicPr>
                        <pic:blipFill>
                          <a:blip r:embed="rId8"/>
                          <a:srcRect l="-50" t="-65" r="-50" b="-65"/>
                          <a:stretch>
                            <a:fillRect/>
                          </a:stretch>
                        </pic:blipFill>
                        <pic:spPr bwMode="auto">
                          <a:xfrm>
                            <a:off x="0" y="0"/>
                            <a:ext cx="952500" cy="733425"/>
                          </a:xfrm>
                          <a:prstGeom prst="rect">
                            <a:avLst/>
                          </a:prstGeom>
                        </pic:spPr>
                      </pic:pic>
                    </a:graphicData>
                  </a:graphic>
                </wp:inline>
              </w:drawing>
            </w:r>
          </w:p>
        </w:tc>
        <w:tc>
          <w:tcPr>
            <w:tcW w:w="2970" w:type="dxa"/>
            <w:tcBorders/>
            <w:shd w:fill="auto" w:val="clear"/>
            <w:vAlign w:val="center"/>
          </w:tcPr>
          <w:p>
            <w:pPr>
              <w:pStyle w:val="Normal"/>
              <w:jc w:val="center"/>
              <w:rPr>
                <w:color w:val="0000FF"/>
              </w:rPr>
            </w:pPr>
            <w:r>
              <w:rPr>
                <w:color w:val="0000FF"/>
              </w:rPr>
              <w:drawing>
                <wp:inline distT="0" distB="0" distL="0" distR="0">
                  <wp:extent cx="742950" cy="951865"/>
                  <wp:effectExtent l="0" t="0" r="0" b="0"/>
                  <wp:docPr id="8" name="1872_1596764514_1112373_Moche_Copper_Funerary_Mask"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72_1596764514_1112373_Moche_Copper_Funerary_Mask" descr="" title=""/>
                          <pic:cNvPicPr>
                            <a:picLocks noChangeAspect="1" noChangeArrowheads="1"/>
                          </pic:cNvPicPr>
                        </pic:nvPicPr>
                        <pic:blipFill>
                          <a:blip r:embed="rId9"/>
                          <a:srcRect l="-65" t="-50" r="-65" b="-50"/>
                          <a:stretch>
                            <a:fillRect/>
                          </a:stretch>
                        </pic:blipFill>
                        <pic:spPr bwMode="auto">
                          <a:xfrm>
                            <a:off x="0" y="0"/>
                            <a:ext cx="742950" cy="951865"/>
                          </a:xfrm>
                          <a:prstGeom prst="rect">
                            <a:avLst/>
                          </a:prstGeom>
                        </pic:spPr>
                      </pic:pic>
                    </a:graphicData>
                  </a:graphic>
                </wp:inline>
              </w:drawing>
            </w:r>
          </w:p>
        </w:tc>
      </w:tr>
      <w:tr>
        <w:trPr/>
        <w:tc>
          <w:tcPr>
            <w:tcW w:w="502" w:type="dxa"/>
            <w:tcBorders/>
            <w:shd w:fill="auto" w:val="clear"/>
            <w:vAlign w:val="center"/>
          </w:tcPr>
          <w:p>
            <w:pPr>
              <w:pStyle w:val="Normal"/>
              <w:snapToGrid w:val="false"/>
              <w:rPr>
                <w:sz w:val="20"/>
                <w:szCs w:val="20"/>
              </w:rPr>
            </w:pPr>
            <w:r>
              <w:rPr>
                <w:sz w:val="20"/>
                <w:szCs w:val="20"/>
              </w:rPr>
            </w:r>
          </w:p>
        </w:tc>
        <w:tc>
          <w:tcPr>
            <w:tcW w:w="3306" w:type="dxa"/>
            <w:tcBorders/>
            <w:shd w:fill="auto" w:val="clear"/>
            <w:vAlign w:val="center"/>
          </w:tcPr>
          <w:p>
            <w:pPr>
              <w:pStyle w:val="Normal"/>
              <w:snapToGrid w:val="false"/>
              <w:rPr>
                <w:sz w:val="20"/>
                <w:szCs w:val="20"/>
              </w:rPr>
            </w:pPr>
            <w:r>
              <w:rPr>
                <w:sz w:val="20"/>
                <w:szCs w:val="20"/>
              </w:rPr>
            </w:r>
          </w:p>
        </w:tc>
        <w:tc>
          <w:tcPr>
            <w:tcW w:w="3446" w:type="dxa"/>
            <w:tcBorders/>
            <w:shd w:fill="auto" w:val="clear"/>
            <w:vAlign w:val="center"/>
          </w:tcPr>
          <w:p>
            <w:pPr>
              <w:pStyle w:val="Normal"/>
              <w:snapToGrid w:val="false"/>
              <w:rPr>
                <w:sz w:val="20"/>
                <w:szCs w:val="20"/>
              </w:rPr>
            </w:pPr>
            <w:r>
              <w:rPr>
                <w:sz w:val="20"/>
                <w:szCs w:val="20"/>
              </w:rPr>
            </w:r>
          </w:p>
        </w:tc>
        <w:tc>
          <w:tcPr>
            <w:tcW w:w="2970" w:type="dxa"/>
            <w:tcBorders/>
            <w:shd w:fill="auto" w:val="clear"/>
            <w:vAlign w:val="center"/>
          </w:tcPr>
          <w:p>
            <w:pPr>
              <w:pStyle w:val="Normal"/>
              <w:snapToGrid w:val="false"/>
              <w:rPr>
                <w:sz w:val="20"/>
                <w:szCs w:val="20"/>
              </w:rPr>
            </w:pPr>
            <w:r>
              <w:rPr>
                <w:sz w:val="20"/>
                <w:szCs w:val="20"/>
              </w:rPr>
            </w:r>
          </w:p>
        </w:tc>
      </w:tr>
      <w:tr>
        <w:trPr/>
        <w:tc>
          <w:tcPr>
            <w:tcW w:w="10224" w:type="dxa"/>
            <w:gridSpan w:val="4"/>
            <w:tcBorders/>
            <w:shd w:fill="auto" w:val="clear"/>
          </w:tcPr>
          <w:p>
            <w:pPr>
              <w:pStyle w:val="Normal"/>
              <w:rPr/>
            </w:pPr>
            <w:r>
              <w:rPr/>
              <w:t xml:space="preserve">A very striking piece of Moche art! Moche, north-coast Peru, Ca 400 AD. Hammered copper sheet, in the form of a Moche dignitary, strong almond-shaped eyes, pronounced nose and ears and down-turned mouth. Masks like these were laid over/incorporated into mummy bundles of the face of important members of the society. Measures 10" H x 7" W x 4" D - not counting custom museum-quality stand. Ex private Hawaii collection. Very striking! Category:Moche Material:Copper Dimensions:10" H x 7" W x 4" D Condition:Intact </w:t>
            </w:r>
          </w:p>
          <w:tbl>
            <w:tblPr>
              <w:tblW w:w="5000" w:type="pct"/>
              <w:jc w:val="start"/>
              <w:tblInd w:w="8" w:type="dxa"/>
              <w:tblBorders/>
              <w:tblCellMar>
                <w:top w:w="90" w:type="dxa"/>
                <w:start w:w="0" w:type="dxa"/>
                <w:bottom w:w="0" w:type="dxa"/>
                <w:end w:w="0" w:type="dxa"/>
              </w:tblCellMar>
            </w:tblPr>
            <w:tblGrid>
              <w:gridCol w:w="10074"/>
            </w:tblGrid>
            <w:tr>
              <w:trPr/>
              <w:tc>
                <w:tcPr>
                  <w:tcW w:w="10074" w:type="dxa"/>
                  <w:tcBorders/>
                  <w:shd w:fill="auto" w:val="clear"/>
                  <w:vAlign w:val="center"/>
                </w:tcPr>
                <w:p>
                  <w:pPr>
                    <w:pStyle w:val="Normal"/>
                    <w:rPr>
                      <w:rFonts w:ascii="Verdana" w:hAnsi="Verdana" w:cs="Verdana"/>
                      <w:b/>
                      <w:b/>
                      <w:bCs/>
                      <w:color w:val="521908"/>
                      <w:sz w:val="22"/>
                      <w:szCs w:val="22"/>
                    </w:rPr>
                  </w:pPr>
                  <w:r>
                    <w:rPr>
                      <w:rFonts w:cs="Verdana" w:ascii="Verdana" w:hAnsi="Verdana"/>
                      <w:b/>
                      <w:bCs/>
                      <w:color w:val="521908"/>
                      <w:sz w:val="22"/>
                      <w:szCs w:val="22"/>
                    </w:rPr>
                    <w:t xml:space="preserve">Seller Details : </w:t>
                  </w:r>
                </w:p>
              </w:tc>
            </w:tr>
            <w:tr>
              <w:trPr/>
              <w:tc>
                <w:tcPr>
                  <w:tcW w:w="10074" w:type="dxa"/>
                  <w:tcBorders/>
                  <w:shd w:fill="auto" w:val="clear"/>
                  <w:vAlign w:val="center"/>
                </w:tcPr>
                <w:p>
                  <w:pPr>
                    <w:pStyle w:val="Normal"/>
                    <w:rPr/>
                  </w:pPr>
                  <w:r>
                    <w:rPr/>
                    <w:t>Artemis Gallery Ancient Art</w:t>
                  </w:r>
                </w:p>
              </w:tc>
            </w:tr>
            <w:tr>
              <w:trPr>
                <w:trHeight w:val="105" w:hRule="atLeast"/>
              </w:trPr>
              <w:tc>
                <w:tcPr>
                  <w:tcW w:w="10074" w:type="dxa"/>
                  <w:tcBorders/>
                  <w:shd w:fill="auto" w:val="clear"/>
                  <w:vAlign w:val="center"/>
                </w:tcPr>
                <w:p>
                  <w:pPr>
                    <w:pStyle w:val="Normal"/>
                    <w:snapToGrid w:val="false"/>
                    <w:rPr>
                      <w:sz w:val="10"/>
                      <w:szCs w:val="20"/>
                    </w:rPr>
                  </w:pPr>
                  <w:r>
                    <w:rPr>
                      <w:sz w:val="10"/>
                      <w:szCs w:val="20"/>
                    </w:rPr>
                  </w:r>
                </w:p>
              </w:tc>
            </w:tr>
            <w:tr>
              <w:trPr/>
              <w:tc>
                <w:tcPr>
                  <w:tcW w:w="10074" w:type="dxa"/>
                  <w:tcBorders/>
                  <w:shd w:fill="auto" w:val="clear"/>
                  <w:vAlign w:val="center"/>
                </w:tcPr>
                <w:p>
                  <w:pPr>
                    <w:pStyle w:val="Normal"/>
                    <w:rPr>
                      <w:rFonts w:ascii="Verdana" w:hAnsi="Verdana" w:cs="Verdana"/>
                      <w:b/>
                      <w:b/>
                      <w:bCs/>
                      <w:color w:val="521908"/>
                      <w:sz w:val="22"/>
                      <w:szCs w:val="22"/>
                    </w:rPr>
                  </w:pPr>
                  <w:r>
                    <w:rPr>
                      <w:rFonts w:cs="Verdana" w:ascii="Verdana" w:hAnsi="Verdana"/>
                      <w:b/>
                      <w:bCs/>
                      <w:color w:val="521908"/>
                      <w:sz w:val="22"/>
                      <w:szCs w:val="22"/>
                    </w:rPr>
                    <w:t xml:space="preserve">Contact Details : </w:t>
                  </w:r>
                </w:p>
              </w:tc>
            </w:tr>
            <w:tr>
              <w:trPr/>
              <w:tc>
                <w:tcPr>
                  <w:tcW w:w="10074" w:type="dxa"/>
                  <w:tcBorders/>
                  <w:shd w:fill="auto" w:val="clear"/>
                  <w:vAlign w:val="center"/>
                </w:tcPr>
                <w:p>
                  <w:pPr>
                    <w:pStyle w:val="Normal"/>
                    <w:rPr/>
                  </w:pPr>
                  <w:r>
                    <w:rPr/>
                    <w:t xml:space="preserve">Email : </w:t>
                  </w:r>
                  <w:hyperlink r:id="rId10">
                    <w:r>
                      <w:rPr>
                        <w:rStyle w:val="InternetLink"/>
                      </w:rPr>
                      <w:t>artemisgallery@gmail.com</w:t>
                    </w:r>
                  </w:hyperlink>
                </w:p>
              </w:tc>
            </w:tr>
            <w:tr>
              <w:trPr/>
              <w:tc>
                <w:tcPr>
                  <w:tcW w:w="10074" w:type="dxa"/>
                  <w:tcBorders/>
                  <w:shd w:fill="auto" w:val="clear"/>
                  <w:vAlign w:val="center"/>
                </w:tcPr>
                <w:p>
                  <w:pPr>
                    <w:pStyle w:val="Normal"/>
                    <w:rPr/>
                  </w:pPr>
                  <w:r>
                    <w:rPr/>
                    <w:t xml:space="preserve">Phone : 1 (720) 890-7700 </w:t>
                  </w:r>
                </w:p>
              </w:tc>
            </w:tr>
          </w:tbl>
          <w:p>
            <w:pPr>
              <w:pStyle w:val="Normal"/>
              <w:rPr/>
            </w:pPr>
            <w:r>
              <w:rPr/>
            </w:r>
          </w:p>
        </w:tc>
      </w:tr>
    </w:tbl>
    <w:p>
      <w:pPr>
        <w:pStyle w:val="Normal"/>
        <w:rPr/>
      </w:pPr>
      <w:r>
        <w:rPr/>
      </w:r>
      <w:r>
        <w:br w:type="page"/>
      </w:r>
    </w:p>
    <w:p>
      <w:pPr>
        <w:pStyle w:val="Normal"/>
        <w:rPr/>
      </w:pPr>
      <w:r>
        <w:rPr/>
        <w:drawing>
          <wp:inline distT="0" distB="0" distL="0" distR="0">
            <wp:extent cx="4268470" cy="3567430"/>
            <wp:effectExtent l="0" t="0" r="0" b="0"/>
            <wp:docPr id="9"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9" descr="" title=""/>
                    <pic:cNvPicPr>
                      <a:picLocks noChangeAspect="1" noChangeArrowheads="1"/>
                    </pic:cNvPicPr>
                  </pic:nvPicPr>
                  <pic:blipFill>
                    <a:blip r:embed="rId11"/>
                    <a:srcRect l="-7" t="-8" r="-7" b="-8"/>
                    <a:stretch>
                      <a:fillRect/>
                    </a:stretch>
                  </pic:blipFill>
                  <pic:spPr bwMode="auto">
                    <a:xfrm>
                      <a:off x="0" y="0"/>
                      <a:ext cx="4268470" cy="3567430"/>
                    </a:xfrm>
                    <a:prstGeom prst="rect">
                      <a:avLst/>
                    </a:prstGeom>
                  </pic:spPr>
                </pic:pic>
              </a:graphicData>
            </a:graphic>
          </wp:inline>
        </w:drawing>
      </w:r>
    </w:p>
    <w:p>
      <w:pPr>
        <w:pStyle w:val="Normal"/>
        <w:rPr/>
      </w:pPr>
      <w:r>
        <w:rPr/>
        <w:drawing>
          <wp:inline distT="0" distB="0" distL="0" distR="0">
            <wp:extent cx="4302760" cy="3315970"/>
            <wp:effectExtent l="0" t="0" r="0" b="0"/>
            <wp:docPr id="10"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10" descr="" title=""/>
                    <pic:cNvPicPr>
                      <a:picLocks noChangeAspect="1" noChangeArrowheads="1"/>
                    </pic:cNvPicPr>
                  </pic:nvPicPr>
                  <pic:blipFill>
                    <a:blip r:embed="rId12"/>
                    <a:srcRect l="-4" t="-6" r="-4" b="-6"/>
                    <a:stretch>
                      <a:fillRect/>
                    </a:stretch>
                  </pic:blipFill>
                  <pic:spPr bwMode="auto">
                    <a:xfrm>
                      <a:off x="0" y="0"/>
                      <a:ext cx="4302760" cy="3315970"/>
                    </a:xfrm>
                    <a:prstGeom prst="rect">
                      <a:avLst/>
                    </a:prstGeom>
                  </pic:spPr>
                </pic:pic>
              </a:graphicData>
            </a:graphic>
          </wp:inline>
        </w:drawing>
      </w:r>
      <w:r>
        <w:rPr/>
        <w:t>Of classical form, Moche, Peru; H: 10", the mask hammered from sheet copper, the large eyes beneath raised hairline, the nose large with nostrils depicted, the mouth with small lips. The sides with large well worked ears. Heavy encrusted verdigris patina with a few minor areas of breakage through the surface that are unobtrusive, though otherwise in excellent condition.</w:t>
      </w:r>
    </w:p>
    <w:p>
      <w:pPr>
        <w:pStyle w:val="Normal"/>
        <w:rPr/>
      </w:pPr>
      <w:r>
        <w:rPr/>
        <w:t xml:space="preserve">Provenance: </w:t>
        <w:br/>
        <w:t>Ex. Arte Primitivo, NY</w:t>
        <w:br/>
        <w:br/>
        <w:t>Price Realized: $550</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mailto:artemisgallery@gmail.com" TargetMode="External"/><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2015-12-20T09:22:00Z</dcterms:created>
  <dc:creator>owner</dc:creator>
  <dc:description/>
  <dc:language>en-US</dc:language>
  <cp:lastModifiedBy>owner</cp:lastModifiedBy>
  <dcterms:modified xsi:type="dcterms:W3CDTF">2015-12-20T11:29:00Z</dcterms:modified>
  <cp:revision>1</cp:revision>
  <dc:subject/>
  <dc:title>DIS-AM,C-Moche-Mask-Copper</dc:title>
</cp:coreProperties>
</file>