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DIS-AM,S-Peru-</w:t>
      </w:r>
      <w:r>
        <w:rPr>
          <w:rFonts w:cs="Arial" w:ascii="Arial" w:hAnsi="Arial"/>
          <w:b/>
          <w:bCs/>
          <w:sz w:val="13"/>
          <w:szCs w:val="13"/>
        </w:rPr>
        <w:t xml:space="preserve"> Mochica-Figure-Pendant-100 A.D. to 700 A.D.</w:t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  <w:sz w:val="13"/>
          <w:szCs w:val="13"/>
        </w:rPr>
      </w:pPr>
      <w:r>
        <w:rPr>
          <w:rFonts w:cs="Arial" w:ascii="Arial" w:hAnsi="Arial"/>
          <w:b/>
          <w:bCs/>
          <w:sz w:val="13"/>
          <w:szCs w:val="13"/>
        </w:rPr>
        <w:t>Authentic Mochica Stone Pendant. Culture from the North coast of Peru, dating from the 100 A.D. to 700 A.D.</w:t>
      </w:r>
    </w:p>
    <w:p>
      <w:pPr>
        <w:pStyle w:val="Normal"/>
        <w:spacing w:before="0" w:after="240"/>
        <w:rPr/>
      </w:pPr>
      <w:r>
        <w:rPr/>
      </w:r>
    </w:p>
    <w:p>
      <w:pPr>
        <w:pStyle w:val="NormalWeb"/>
        <w:spacing w:before="0" w:after="0"/>
        <w:jc w:val="both"/>
        <w:rPr>
          <w:rFonts w:ascii="Arial" w:hAnsi="Arial" w:cs="Arial"/>
          <w:sz w:val="13"/>
          <w:szCs w:val="13"/>
        </w:rPr>
      </w:pPr>
      <w:r>
        <w:rPr>
          <w:rFonts w:cs="Arial" w:ascii="Arial" w:hAnsi="Arial"/>
          <w:sz w:val="13"/>
          <w:szCs w:val="13"/>
        </w:rPr>
        <w:t>Very good conditions!! Perfect collectible item!</w:t>
      </w:r>
    </w:p>
    <w:p>
      <w:pPr>
        <w:pStyle w:val="Normal"/>
        <w:rPr/>
      </w:pPr>
      <w:r>
        <w:rPr/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rFonts w:ascii="Arial" w:hAnsi="Arial" w:cs="Arial"/>
          <w:sz w:val="13"/>
          <w:szCs w:val="13"/>
        </w:rPr>
      </w:pPr>
      <w:r>
        <w:rPr>
          <w:rFonts w:cs="Arial" w:ascii="Arial" w:hAnsi="Arial"/>
          <w:sz w:val="13"/>
          <w:szCs w:val="13"/>
        </w:rPr>
        <w:t>Length: 1.77 in - 4.5 cm</w:t>
      </w:r>
    </w:p>
    <w:p>
      <w:pPr>
        <w:pStyle w:val="Normal"/>
        <w:rPr>
          <w:rFonts w:ascii="Arial" w:hAnsi="Arial" w:cs="Arial"/>
          <w:sz w:val="13"/>
          <w:szCs w:val="13"/>
        </w:rPr>
      </w:pPr>
      <w:r>
        <w:rPr>
          <w:rFonts w:cs="Arial" w:ascii="Arial" w:hAnsi="Arial"/>
          <w:sz w:val="13"/>
          <w:szCs w:val="13"/>
        </w:rPr>
      </w:r>
    </w:p>
    <w:p>
      <w:pPr>
        <w:pStyle w:val="Normal"/>
        <w:rPr/>
      </w:pPr>
      <w:r>
        <w:rPr/>
        <w:drawing>
          <wp:inline distT="0" distB="0" distL="0" distR="0">
            <wp:extent cx="1536700" cy="4083685"/>
            <wp:effectExtent l="0" t="0" r="0" b="0"/>
            <wp:docPr id="1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5" r="-15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67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2015-12-14T11:22:00Z</dcterms:created>
  <dc:creator>owner</dc:creator>
  <dc:description/>
  <dc:language>en-US</dc:language>
  <cp:lastModifiedBy>owner</cp:lastModifiedBy>
  <dcterms:modified xsi:type="dcterms:W3CDTF">2015-12-14T11:23:00Z</dcterms:modified>
  <cp:revision>2</cp:revision>
  <dc:subject/>
  <dc:title>DIS-AM,S-Peru- Mochica-Figure-Pendant-100 A</dc:title>
</cp:coreProperties>
</file>