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`Coin- Thrace, CHERSONESOS, Hemidrachm. Lion</w:t>
      </w:r>
    </w:p>
    <w:p>
      <w:pPr>
        <w:pStyle w:val="Normal"/>
        <w:rPr/>
      </w:pPr>
      <w:r>
        <w:rPr/>
        <w:t>Thrace, Chersonesos. 400 - 350 BC. Silver Hemdrachm. 12.30mm, 2.24g. Forepart of a lion. / Quadrapartite incuse with symbols in the shallower depressions. Fine.</w:t>
      </w:r>
    </w:p>
    <w:p>
      <w:pPr>
        <w:pStyle w:val="Normal"/>
        <w:rPr/>
      </w:pPr>
      <w:r>
        <w:rPr/>
        <w:drawing>
          <wp:inline distT="0" distB="0" distL="0" distR="0">
            <wp:extent cx="6329045" cy="311404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3469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</w:tblGrid>
      <w:tr>
        <w:trPr>
          <w:tblHeader w:val="true"/>
        </w:trPr>
        <w:tc>
          <w:tcPr>
            <w:tcW w:w="3469" w:type="dxa"/>
            <w:tcBorders/>
            <w:shd w:fill="CECFCE" w:val="clear"/>
            <w:vAlign w:val="center"/>
          </w:tcPr>
          <w:p>
            <w:pPr>
              <w:pStyle w:val="Heading2"/>
              <w:spacing w:before="240" w:after="60"/>
              <w:rPr/>
            </w:pPr>
            <w:r>
              <w:rPr/>
              <w:t>Shipping details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74" w:type="dxa"/>
              <w:start w:w="1142" w:type="dxa"/>
              <w:bottom w:w="174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74" w:type="dxa"/>
              <w:start w:w="745" w:type="dxa"/>
              <w:bottom w:w="174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sz w:val="24"/>
                <w:szCs w:val="24"/>
              </w:rPr>
            </w:pPr>
            <w:r>
              <w:rPr>
                <w:b w:val="false"/>
                <w:bCs w:val="false"/>
              </w:rPr>
              <w:t>Price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2400" cy="1524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10602" w:type="dxa"/>
        <w:jc w:val="start"/>
        <w:tblInd w:w="-45" w:type="dxa"/>
        <w:tblBorders/>
        <w:tblCellMar>
          <w:top w:w="15" w:type="dxa"/>
          <w:start w:w="15" w:type="dxa"/>
          <w:bottom w:w="50" w:type="dxa"/>
          <w:end w:w="15" w:type="dxa"/>
        </w:tblCellMar>
      </w:tblPr>
      <w:tblGrid>
        <w:gridCol w:w="870"/>
        <w:gridCol w:w="7948"/>
        <w:gridCol w:w="1784"/>
      </w:tblGrid>
      <w:tr>
        <w:trPr/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/>
              <w:t>Seller:</w:t>
            </w:r>
          </w:p>
        </w:tc>
        <w:tc>
          <w:tcPr>
            <w:tcW w:w="7948" w:type="dxa"/>
            <w:tcBorders/>
            <w:shd w:fill="auto" w:val="clear"/>
            <w:tcMar>
              <w:bottom w:w="2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ancient_treasures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54481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3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190500" cy="190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53" t="-253" r="-253" b="-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hyperlink r:id="rId11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"/>
        <w:gridCol w:w="2119"/>
        <w:gridCol w:w="4666"/>
        <w:gridCol w:w="1815"/>
        <w:gridCol w:w="1832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Order # 142249895013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Jun-07-13 via PayPal</w:t>
            </w:r>
          </w:p>
        </w:tc>
      </w:tr>
      <w:tr>
        <w:trPr/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1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66" w:type="dxa"/>
            <w:tcBorders/>
            <w:shd w:fill="auto" w:val="clear"/>
            <w:tcMar>
              <w:start w:w="0" w:type="dxa"/>
              <w:end w:w="3228" w:type="dxa"/>
            </w:tcMar>
          </w:tcPr>
          <w:tbl>
            <w:tblPr>
              <w:tblW w:w="1448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448"/>
            </w:tblGrid>
            <w:tr>
              <w:trPr/>
              <w:tc>
                <w:tcPr>
                  <w:tcW w:w="144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448" w:type="dxa"/>
                  <w:tcBorders/>
                  <w:shd w:fill="auto" w:val="clear"/>
                  <w:vAlign w:val="center"/>
                </w:tcPr>
                <w:tbl>
                  <w:tblPr>
                    <w:tblW w:w="1358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1043"/>
                    <w:gridCol w:w="315"/>
                  </w:tblGrid>
                  <w:tr>
                    <w:trPr/>
                    <w:tc>
                      <w:tcPr>
                        <w:tcW w:w="104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"/>
        <w:gridCol w:w="2424"/>
        <w:gridCol w:w="3041"/>
        <w:gridCol w:w="3095"/>
        <w:gridCol w:w="913"/>
        <w:gridCol w:w="1022"/>
      </w:tblGrid>
      <w:tr>
        <w:trPr/>
        <w:tc>
          <w:tcPr>
            <w:tcW w:w="1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rPr/>
            </w:pPr>
            <w:hyperlink r:id="rId15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ANTHROPOMORPHIC NEOLITHIC FERTILITY FIGURINE, VINCA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Item Id:</w:t>
            </w:r>
            <w:r>
              <w:rPr/>
              <w:t>400499874149 - Price: US $151.50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t xml:space="preserve">Having a problem with this purchase? </w:t>
            </w:r>
            <w:hyperlink r:id="rId17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3041" w:type="dxa"/>
            <w:tcBorders/>
            <w:shd w:fill="auto" w:val="clear"/>
            <w:tcMar>
              <w:end w:w="2483" w:type="dxa"/>
            </w:tcMar>
          </w:tcPr>
          <w:tbl>
            <w:tblPr>
              <w:tblW w:w="1608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608"/>
            </w:tblGrid>
            <w:tr>
              <w:trPr/>
              <w:tc>
                <w:tcPr>
                  <w:tcW w:w="160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608" w:type="dxa"/>
                  <w:tcBorders/>
                  <w:shd w:fill="auto" w:val="clear"/>
                  <w:vAlign w:val="center"/>
                </w:tcPr>
                <w:tbl>
                  <w:tblPr>
                    <w:tblW w:w="1518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1203"/>
                    <w:gridCol w:w="315"/>
                  </w:tblGrid>
                  <w:tr>
                    <w:trPr/>
                    <w:tc>
                      <w:tcPr>
                        <w:tcW w:w="120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hyperlink r:id="rId18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0" name="Image9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9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Shipping : </w:t>
            </w:r>
            <w:r>
              <w:rPr>
                <w:b w:val="false"/>
                <w:bCs w:val="false"/>
              </w:rPr>
              <w:t>US $5.00</w:t>
            </w:r>
          </w:p>
          <w:p>
            <w:pPr>
              <w:pStyle w:val="Normal"/>
              <w:rPr/>
            </w:pPr>
            <w:r>
              <w:rPr/>
              <w:t>USPS First Class Package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>Estimated delivery: Mon. Jun. 24 - Thu. Jun. 27</w:t>
            </w:r>
          </w:p>
          <w:p>
            <w:pPr>
              <w:pStyle w:val="Normal"/>
              <w:rPr/>
            </w:pPr>
            <w:r>
              <w:rPr/>
              <w:br/>
            </w:r>
            <w:r>
              <w:rPr>
                <w:b w:val="false"/>
                <w:bCs w:val="false"/>
              </w:rPr>
              <w:t>Package 1 of 1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1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t>Shipment details: </w:t>
            </w:r>
            <w:hyperlink r:id="rId21">
              <w:r>
                <w:rPr>
                  <w:rStyle w:val="InternetLink"/>
                </w:rPr>
                <w:t>9402111201080341711664</w:t>
              </w:r>
            </w:hyperlink>
          </w:p>
        </w:tc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sz w:val="24"/>
                <w:szCs w:val="24"/>
              </w:rPr>
            </w:pPr>
            <w:r>
              <w:rPr/>
              <w:t>US $151.50</w:t>
            </w:r>
          </w:p>
        </w:tc>
      </w:tr>
      <w:tr>
        <w:trPr/>
        <w:tc>
          <w:tcPr>
            <w:tcW w:w="1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rPr/>
            </w:pPr>
            <w:hyperlink r:id="rId22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051. Greek Silver Coin. CHERSONESOS, Hemidrachm. Lion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Item Id:</w:t>
            </w:r>
            <w:r>
              <w:rPr/>
              <w:t>400499882903 - Price: US $25.00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2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t xml:space="preserve">Having a problem with this purchase? </w:t>
            </w:r>
            <w:hyperlink r:id="rId24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3041" w:type="dxa"/>
            <w:tcBorders/>
            <w:shd w:fill="auto" w:val="clear"/>
            <w:tcMar>
              <w:end w:w="2483" w:type="dxa"/>
            </w:tcMar>
          </w:tcPr>
          <w:tbl>
            <w:tblPr>
              <w:tblW w:w="1608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608"/>
            </w:tblGrid>
            <w:tr>
              <w:trPr/>
              <w:tc>
                <w:tcPr>
                  <w:tcW w:w="160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608" w:type="dxa"/>
                  <w:tcBorders/>
                  <w:shd w:fill="auto" w:val="clear"/>
                  <w:vAlign w:val="center"/>
                </w:tcPr>
                <w:tbl>
                  <w:tblPr>
                    <w:tblW w:w="1518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1203"/>
                    <w:gridCol w:w="315"/>
                  </w:tblGrid>
                  <w:tr>
                    <w:trPr/>
                    <w:tc>
                      <w:tcPr>
                        <w:tcW w:w="120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hyperlink r:id="rId25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3" name="Image12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12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9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  <w:p>
            <w:pPr>
              <w:pStyle w:val="Normal"/>
              <w:rPr/>
            </w:pPr>
            <w:r>
              <w:rPr/>
              <w:br/>
            </w:r>
            <w:r>
              <w:rPr>
                <w:b w:val="false"/>
                <w:bCs w:val="false"/>
              </w:rPr>
              <w:t>Package 1 of 1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4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/>
              <w:t>Shipment details: </w:t>
            </w:r>
            <w:hyperlink r:id="rId28">
              <w:r>
                <w:rPr>
                  <w:rStyle w:val="InternetLink"/>
                </w:rPr>
                <w:t>9402111201080341711664</w:t>
              </w:r>
            </w:hyperlink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sz w:val="24"/>
                <w:szCs w:val="24"/>
              </w:rPr>
            </w:pPr>
            <w:r>
              <w:rPr/>
              <w:t>US $25.00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7"/>
        <w:gridCol w:w="4213"/>
        <w:gridCol w:w="72"/>
        <w:gridCol w:w="5459"/>
        <w:gridCol w:w="51"/>
      </w:tblGrid>
      <w:tr>
        <w:trPr/>
        <w:tc>
          <w:tcPr>
            <w:tcW w:w="493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582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85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85"/>
            </w:tblGrid>
            <w:tr>
              <w:trPr/>
              <w:tc>
                <w:tcPr>
                  <w:tcW w:w="428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428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>
                      <w:sz w:val="24"/>
                      <w:szCs w:val="24"/>
                    </w:rPr>
                  </w:pPr>
                  <w:hyperlink r:id="rId30">
                    <w:r>
                      <w:rPr>
                        <w:rStyle w:val="InternetLink"/>
                        <w:color w:val="999999"/>
                        <w:sz w:val="27"/>
                        <w:szCs w:val="27"/>
                      </w:rPr>
                      <w:t>Ad Feedback</w:t>
                    </w:r>
                  </w:hyperlink>
                  <w:r>
                    <w:rPr>
                      <w:color w:val="999999"/>
                      <w:sz w:val="25"/>
                      <w:szCs w:val="25"/>
                    </w:rPr>
                    <w:t>|</w:t>
                  </w:r>
                  <w:hyperlink r:id="rId31">
                    <w:r>
                      <w:rPr>
                        <w:rStyle w:val="InternetLink"/>
                        <w:color w:val="999999"/>
                        <w:sz w:val="27"/>
                        <w:szCs w:val="27"/>
                      </w:rPr>
                      <w:t>AdChoice</w:t>
                    </w:r>
                    <w:r>
                      <w:rPr>
                        <w:rStyle w:val="InternetLink"/>
                        <w:color w:val="999999"/>
                        <w:sz w:val="27"/>
                        <w:szCs w:val="2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16" name="Image15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15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color w:val="999999"/>
                        <w:sz w:val="27"/>
                        <w:szCs w:val="2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7" name="Image16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16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b/>
                        <w:bCs/>
                        <w:color w:val="999999"/>
                        <w:sz w:val="27"/>
                        <w:szCs w:val="2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59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9"/>
            </w:tblGrid>
            <w:tr>
              <w:trPr/>
              <w:tc>
                <w:tcPr>
                  <w:tcW w:w="5459" w:type="dxa"/>
                  <w:tcBorders/>
                  <w:shd w:fill="auto" w:val="clear"/>
                  <w:vAlign w:val="center"/>
                </w:tcPr>
                <w:tbl>
                  <w:tblPr>
                    <w:tblW w:w="413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4138"/>
                  </w:tblGrid>
                  <w:tr>
                    <w:trPr>
                      <w:tblHeader w:val="true"/>
                    </w:trPr>
                    <w:tc>
                      <w:tcPr>
                        <w:tcW w:w="413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413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4138"/>
                        </w:tblGrid>
                        <w:tr>
                          <w:trPr/>
                          <w:tc>
                            <w:tcPr>
                              <w:tcW w:w="413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689"/>
                                <w:gridCol w:w="1449"/>
                              </w:tblGrid>
                              <w:tr>
                                <w:trPr/>
                                <w:tc>
                                  <w:tcPr>
                                    <w:tcW w:w="268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44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t>US $176.50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413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8" name="Image17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" name="Image17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4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68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44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t>US $5.00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413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9" name="Image18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" name="Image18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5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413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413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20" name="Image19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" name="Image19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68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449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t>US $181.50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413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21" name="Image20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" name="Image20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SimSun;宋体" w:cs="Arial"/>
      <w:b/>
      <w:bCs/>
      <w:color w:val="auto"/>
      <w:sz w:val="26"/>
      <w:szCs w:val="26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rFonts w:ascii="Times New Roman" w:hAnsi="Times New Roman" w:cs="Times New Roman"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orderid=142249895013&amp;printerversion=true&amp;itemid=400499874149" TargetMode="External"/><Relationship Id="rId6" Type="http://schemas.openxmlformats.org/officeDocument/2006/relationships/hyperlink" Target="http://myworld.ebay.com/ancient_treasures" TargetMode="External"/><Relationship Id="rId7" Type="http://schemas.openxmlformats.org/officeDocument/2006/relationships/hyperlink" Target="http://feedback.ebay.com/ws/eBayISAPI.dll?ViewFeedback&amp;userid=ancient_treasures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contact.ebay.com/ws/eBayISAPI.dll?ShowCoreAskSellerQuestion&amp;frm=3998&amp;iid=0&amp;redirect=0&amp;requested=ancient_treasures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://contact.ebay.com/ws/eBayISAPI.dll?ShowCoreAskSellerQuestion&amp;frm=3998&amp;iid=400499874149&amp;redirect=0&amp;requested=ancient_treasures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://cgi.ebay.com/ws/eBayISAPI.dll?ViewItem&amp;item=400499874149" TargetMode="External"/><Relationship Id="rId16" Type="http://schemas.openxmlformats.org/officeDocument/2006/relationships/image" Target="media/image9.png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feedback.ebay.com/ws/eBayISAPI.dll?LeaveFeedbackShow&amp;useridfrom=802-867&amp;useridto=ancient_treasures&amp;item=400499874149&amp;transactid=0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javascript:;" TargetMode="External"/><Relationship Id="rId22" Type="http://schemas.openxmlformats.org/officeDocument/2006/relationships/hyperlink" Target="http://cgi.ebay.com/ws/eBayISAPI.dll?ViewItem&amp;item=400499882903" TargetMode="External"/><Relationship Id="rId23" Type="http://schemas.openxmlformats.org/officeDocument/2006/relationships/image" Target="media/image12.png"/><Relationship Id="rId24" Type="http://schemas.openxmlformats.org/officeDocument/2006/relationships/hyperlink" Target="javascript:;" TargetMode="External"/><Relationship Id="rId25" Type="http://schemas.openxmlformats.org/officeDocument/2006/relationships/hyperlink" Target="http://feedback.ebay.com/ws/eBayISAPI.dll?LeaveFeedbackShow&amp;useridfrom=802-867&amp;useridto=ancient_treasures&amp;item=400499882903&amp;transactid=0" TargetMode="External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yperlink" Target="javascript:;" TargetMode="External"/><Relationship Id="rId29" Type="http://schemas.openxmlformats.org/officeDocument/2006/relationships/image" Target="media/image15.png"/><Relationship Id="rId3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2018-10-15T20:06:00Z</dcterms:created>
  <dc:creator>USER</dc:creator>
  <dc:description/>
  <cp:keywords/>
  <dc:language>en-US</dc:language>
  <cp:lastModifiedBy>Ralph Coffman</cp:lastModifiedBy>
  <dcterms:modified xsi:type="dcterms:W3CDTF">2018-10-15T20:06:00Z</dcterms:modified>
  <cp:revision>2</cp:revision>
  <dc:subject/>
  <dc:title>`Coin- Thrace, CHERSONESOS, Hemidrachm</dc:title>
</cp:coreProperties>
</file>