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4.jpeg" ContentType="image/jpeg"/>
  <Override PartName="/word/media/image3.jpeg" ContentType="image/jpeg"/>
  <Override PartName="/word/media/image10.png" ContentType="image/png"/>
  <Override PartName="/word/media/image5.png" ContentType="image/png"/>
  <Override PartName="/word/media/image2.jpeg" ContentType="image/jpeg"/>
  <Override PartName="/word/media/image11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A000-Am,S-Peru-Nazca-Vessel-Female Anthropomorph-Polychrome Ceramic-400 CE</w:t>
      </w:r>
    </w:p>
    <w:p>
      <w:pPr>
        <w:pStyle w:val="Normal"/>
        <w:rPr>
          <w:rFonts w:ascii="MS Sans Serif;Times New Roman" w:hAnsi="MS Sans Serif;Times New Roman" w:cs="MS Sans Serif;Times New Roman"/>
        </w:rPr>
      </w:pP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2381250" cy="28670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3" r="-2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2381250" cy="28575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23" r="-2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2381250" cy="2857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8" t="-23" r="-2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MS Sans Serif;Times New Roman" w:ascii="MS Sans Serif;Times New Roman" w:hAnsi="MS Sans Serif;Times New Roman"/>
        </w:rPr>
        <w:drawing>
          <wp:inline distT="0" distB="0" distL="0" distR="0">
            <wp:extent cx="2381250" cy="28670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8" t="-23" r="-2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S Sans Serif;Times New Roman" w:hAnsi="MS Sans Serif;Times New Roman" w:cs="MS Sans Serif;Times New Roman"/>
        </w:rPr>
      </w:pPr>
      <w:r>
        <w:rPr/>
        <w:t>A000-Am,S-Peru-Nazca-Vessel-Female Anthropomorph-Polychrome Ceramic-400 CE</w:t>
      </w:r>
    </w:p>
    <w:p>
      <w:pPr>
        <w:pStyle w:val="Normal"/>
        <w:rPr>
          <w:rFonts w:ascii="MS Sans Serif;Times New Roman" w:hAnsi="MS Sans Serif;Times New Roman" w:cs="MS Sans Serif;Times New Roman"/>
        </w:rPr>
      </w:pPr>
      <w:r>
        <w:rPr>
          <w:rFonts w:cs="MS Sans Serif;Times New Roman" w:ascii="MS Sans Serif;Times New Roman" w:hAnsi="MS Sans Serif;Times New Roman"/>
        </w:rPr>
      </w:r>
    </w:p>
    <w:p>
      <w:pPr>
        <w:pStyle w:val="Normal"/>
        <w:rPr/>
      </w:pPr>
      <w:r>
        <w:rPr>
          <w:rStyle w:val="StrongEmphasis"/>
        </w:rPr>
        <w:t>Case No.: 10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Am,S-Peru-Nazca-Vessel-Female Anthropomorph-Polychrome Ceramic-400 CE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rFonts w:cs="MS Sans Serif;Times New Roman" w:ascii="MS Sans Serif;Times New Roman" w:hAnsi="MS Sans Serif;Times New Roman"/>
        </w:rPr>
        <w:t>Fine polychrome Nazca portrait vessel, depicting a Nazca woman with bulging eyes,  small protruding nose, facial paint on both cheeks and around her eyes, flanked at top by a headband with trophy heads.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>Date or Time Horizon: 400 CE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  <w:r>
        <w:rPr>
          <w:rFonts w:cs="MS Sans Serif;Times New Roman" w:ascii="MS Sans Serif;Times New Roman" w:hAnsi="MS Sans Serif;Times New Roman"/>
        </w:rPr>
        <w:t>South Coast - Peru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>
          <w:rFonts w:cs="MS Sans Serif;Times New Roman" w:ascii="MS Sans Serif;Times New Roman" w:hAnsi="MS Sans Serif;Times New Roman"/>
        </w:rPr>
        <w:t>3.15" (8 cm) Height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 xml:space="preserve">Condition: Original. </w:t>
      </w:r>
      <w:r>
        <w:rPr>
          <w:rFonts w:cs="MS Sans Serif;Times New Roman" w:ascii="MS Sans Serif;Times New Roman" w:hAnsi="MS Sans Serif;Times New Roman"/>
        </w:rPr>
        <w:t>Nice  intact condition, with minor paint loss.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  <w:r>
        <w:rPr>
          <w:rFonts w:cs="MS Sans Serif;Times New Roman" w:ascii="MS Sans Serif;Times New Roman" w:hAnsi="MS Sans Serif;Times New Roman"/>
        </w:rPr>
        <w:t>Private Collection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1133" w:type="dxa"/>
        <w:jc w:val="start"/>
        <w:tblInd w:w="-45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01"/>
        <w:gridCol w:w="5822"/>
        <w:gridCol w:w="1166"/>
        <w:gridCol w:w="1344"/>
      </w:tblGrid>
      <w:tr>
        <w:trPr>
          <w:tblHeader w:val="true"/>
        </w:trPr>
        <w:tc>
          <w:tcPr>
            <w:tcW w:w="8623" w:type="dxa"/>
            <w:gridSpan w:val="2"/>
            <w:tcBorders/>
            <w:shd w:fill="CECFCE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51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blHeader w:val="true"/>
        </w:trPr>
        <w:tc>
          <w:tcPr>
            <w:tcW w:w="8623" w:type="dxa"/>
            <w:gridSpan w:val="2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240" cy="142240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8623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  <w:tc>
          <w:tcPr>
            <w:tcW w:w="2510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01" w:type="dxa"/>
            <w:tcBorders/>
            <w:shd w:fill="auto" w:val="clear"/>
            <w:tcMar>
              <w:top w:w="15" w:type="dxa"/>
              <w:start w:w="15" w:type="dxa"/>
              <w:bottom w:w="30" w:type="dxa"/>
              <w:end w:w="15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6988" w:type="dxa"/>
            <w:gridSpan w:val="2"/>
            <w:tcBorders/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  <w:vAlign w:val="cente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precolumbian_antiquities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8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463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6" name="Image6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Image6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  <w:r>
              <w:rPr>
                <w:color w:val="0000FF"/>
              </w:rPr>
              <w:drawing>
                <wp:inline distT="0" distB="0" distL="0" distR="0">
                  <wp:extent cx="219075" cy="762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220" t="-632" r="-220" b="-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" w:type="dxa"/>
            <w:tcBorders/>
            <w:shd w:fill="auto" w:val="clear"/>
            <w:tcMar>
              <w:top w:w="15" w:type="dxa"/>
              <w:start w:w="15" w:type="dxa"/>
              <w:bottom w:w="15" w:type="dxa"/>
              <w:end w:w="15" w:type="dxa"/>
            </w:tcMar>
            <w:vAlign w:val="cente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0"/>
        <w:gridCol w:w="3108"/>
        <w:gridCol w:w="3181"/>
        <w:gridCol w:w="2352"/>
        <w:gridCol w:w="2367"/>
      </w:tblGrid>
      <w:tr>
        <w:trPr/>
        <w:tc>
          <w:tcPr>
            <w:tcW w:w="11088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Order # 123217384014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Oct-22-12 via PayPal</w:t>
            </w:r>
          </w:p>
        </w:tc>
      </w:tr>
      <w:tr>
        <w:trPr/>
        <w:tc>
          <w:tcPr>
            <w:tcW w:w="80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0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181" w:type="dxa"/>
            <w:tcBorders/>
            <w:shd w:fill="auto" w:val="clear"/>
            <w:tcMar>
              <w:start w:w="0" w:type="dxa"/>
              <w:end w:w="1950" w:type="dxa"/>
            </w:tcMar>
          </w:tcPr>
          <w:tbl>
            <w:tblPr>
              <w:tblW w:w="122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227"/>
            </w:tblGrid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227" w:type="dxa"/>
                  <w:tcBorders/>
                  <w:shd w:fill="auto" w:val="clear"/>
                  <w:vAlign w:val="center"/>
                </w:tcPr>
                <w:tbl>
                  <w:tblPr>
                    <w:tblW w:w="113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822"/>
                    <w:gridCol w:w="315"/>
                  </w:tblGrid>
                  <w:tr>
                    <w:trPr/>
                    <w:tc>
                      <w:tcPr>
                        <w:tcW w:w="82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3" w:tgtFrame="_top">
                          <w:r>
                            <w:rPr>
                              <w:rStyle w:val="InternetLink"/>
                            </w:rPr>
                            <w:t>Contact seller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9" name="Image9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9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textAlignment w:val="top"/>
              <w:rPr/>
            </w:pPr>
            <w:r>
              <w:rPr/>
            </w:r>
          </w:p>
        </w:tc>
        <w:tc>
          <w:tcPr>
            <w:tcW w:w="235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367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48"/>
        <w:gridCol w:w="2849"/>
        <w:gridCol w:w="3116"/>
        <w:gridCol w:w="1675"/>
      </w:tblGrid>
      <w:tr>
        <w:trPr/>
        <w:tc>
          <w:tcPr>
            <w:tcW w:w="3448" w:type="dxa"/>
            <w:tcBorders/>
            <w:shd w:fill="auto" w:val="clear"/>
          </w:tcPr>
          <w:p>
            <w:pPr>
              <w:pStyle w:val="Normal"/>
              <w:rPr/>
            </w:pPr>
            <w:hyperlink r:id="rId15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PRE-COLUMBIAN NAZCA POLYCHROME PORTRAIT HEAD MINIATURE VESSEL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200833120128 - Price: US $195.00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17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9" w:type="dxa"/>
            <w:tcBorders/>
            <w:shd w:fill="auto" w:val="clear"/>
            <w:tcMar>
              <w:end w:w="1500" w:type="dxa"/>
            </w:tcMar>
          </w:tcPr>
          <w:tbl>
            <w:tblPr>
              <w:tblW w:w="1349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9"/>
            </w:tblGrid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9" w:type="dxa"/>
                  <w:tcBorders/>
                  <w:shd w:fill="auto" w:val="clear"/>
                  <w:vAlign w:val="center"/>
                </w:tcPr>
                <w:tbl>
                  <w:tblPr>
                    <w:tblW w:w="1259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7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18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3035" cy="153035"/>
                              <wp:effectExtent l="0" t="0" r="0" b="0"/>
                              <wp:docPr id="11" name="Image11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1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3035" cy="1530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Standard Shipping: </w:t>
            </w:r>
            <w:r>
              <w:rPr>
                <w:b/>
                <w:bCs/>
              </w:rPr>
              <w:t>US $45.00</w:t>
            </w:r>
          </w:p>
          <w:p>
            <w:pPr>
              <w:pStyle w:val="Normal"/>
              <w:rPr/>
            </w:pPr>
            <w:r>
              <w:rPr/>
              <w:t>Estimated delivery: November 14 - December 3</w:t>
            </w:r>
          </w:p>
        </w:tc>
        <w:tc>
          <w:tcPr>
            <w:tcW w:w="1675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$195.00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MS Sans Serif">
    <w:altName w:val="Times New Roman"/>
    <w:charset w:val="00" w:characterSet="windows-1252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yperlink" Target="http://myworld.ebay.com/precolumbian_antiquities" TargetMode="External"/><Relationship Id="rId8" Type="http://schemas.openxmlformats.org/officeDocument/2006/relationships/hyperlink" Target="http://feedback.ebay.com/ws/eBayISAPI.dll?ViewFeedback&amp;userid=precolumbian_antiquities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http://contact.ebay.com/ws/eBayISAPI.dll?ShowCoreAskSellerQuestion&amp;frm=3998&amp;iid=0&amp;redirect=0&amp;requested=precolumbian_antiquities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://contact.ebay.com/ws/eBayISAPI.dll?ShowCoreAskSellerQuestion&amp;frm=3998&amp;iid=200833120128&amp;redirect=0&amp;requested=precolumbian_antiquities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://cgi.ebay.com/ws/eBayISAPI.dll?ViewItem&amp;item=200833120128" TargetMode="External"/><Relationship Id="rId16" Type="http://schemas.openxmlformats.org/officeDocument/2006/relationships/image" Target="media/image10.png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feedback.ebay.com/ws/eBayISAPI.dll?LeaveFeedbackShow&amp;useridfrom=802-867&amp;useridto=precolumbian_antiquities&amp;item=200833120128&amp;transactid=0" TargetMode="External"/><Relationship Id="rId19" Type="http://schemas.openxmlformats.org/officeDocument/2006/relationships/image" Target="media/image11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2018-07-25T06:57:00Z</dcterms:created>
  <dc:creator>USER</dc:creator>
  <dc:description/>
  <cp:keywords/>
  <dc:language>en-US</dc:language>
  <cp:lastModifiedBy>Ralph Coffman</cp:lastModifiedBy>
  <dcterms:modified xsi:type="dcterms:W3CDTF">2018-07-25T06:57:00Z</dcterms:modified>
  <cp:revision>2</cp:revision>
  <dc:subject/>
  <dc:title>Am,S-Peru-Nazca-Portrait head-Vessel-400 CE</dc:title>
</cp:coreProperties>
</file>