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DIS-US-AZ-Anazazi-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98800" cy="3251200"/>
            <wp:effectExtent l="0" t="0" r="0" b="0"/>
            <wp:docPr id="1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486910" cy="505968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52010" cy="52832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" t="-1" r="-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482080" cy="601154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2016-02-06T23:07:00Z</dcterms:created>
  <dc:creator>owner</dc:creator>
  <dc:description/>
  <dc:language>en-US</dc:language>
  <cp:lastModifiedBy>owner</cp:lastModifiedBy>
  <dcterms:modified xsi:type="dcterms:W3CDTF">2016-02-07T00:32:00Z</dcterms:modified>
  <cp:revision>1</cp:revision>
  <dc:subject/>
  <dc:title>DIS-US-AZ-Anazazi-</dc:title>
</cp:coreProperties>
</file>