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A000-Arc-Pipe-Lakota Sioux- Kicking Bear, Sioux, 1889</w:t>
      </w:r>
    </w:p>
    <w:p>
      <w:pPr>
        <w:pStyle w:val="Normal"/>
        <w:rPr/>
      </w:pPr>
      <w:r>
        <w:rPr/>
        <w:drawing>
          <wp:inline distT="0" distB="0" distL="0" distR="0">
            <wp:extent cx="3280410" cy="1079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4" r="-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31690" cy="27787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66490" cy="133921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15" r="-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88820" cy="134048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Matching pipe and stem. It measures 20" long overall. The stem is 16-1/2" long. It appears to be maple. The pipe is a Calumet Style. It has a drill hole for suspension in one spot. There are a couple old labels on the pipe. They read, Kicking Bear, Sioux, 1889. That is just what the labels read. The pipe is 4" long by 2-1/2" tall and well used and is 1-1/8" in thickness.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12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2018-08-13T07:38:00Z</dcterms:created>
  <dc:creator>owner</dc:creator>
  <dc:description/>
  <cp:keywords/>
  <dc:language>en-US</dc:language>
  <cp:lastModifiedBy>murcott</cp:lastModifiedBy>
  <dcterms:modified xsi:type="dcterms:W3CDTF">2018-08-13T07:38:00Z</dcterms:modified>
  <cp:revision>2</cp:revision>
  <dc:subject/>
  <dc:title>DIS-Arc-Pipe-Lakota Sioux- Kicking Bear, Sioux, 1889</dc:title>
</cp:coreProperties>
</file>