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625" w:rsidRDefault="005E4625" w:rsidP="00ED67CF">
      <w:pPr>
        <w:tabs>
          <w:tab w:val="left" w:pos="5235"/>
        </w:tabs>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t>A000</w:t>
      </w:r>
      <w:r w:rsidR="00ED67CF" w:rsidRPr="007F60F0">
        <w:rPr>
          <w:rFonts w:ascii="Times New Roman" w:eastAsia="Times New Roman" w:hAnsi="Times New Roman" w:cs="Times New Roman"/>
          <w:sz w:val="24"/>
          <w:szCs w:val="24"/>
        </w:rPr>
        <w:t>-AM</w:t>
      </w:r>
      <w:proofErr w:type="gramStart"/>
      <w:r w:rsidR="00ED67CF" w:rsidRPr="007F60F0">
        <w:rPr>
          <w:rFonts w:ascii="Times New Roman" w:eastAsia="Times New Roman" w:hAnsi="Times New Roman" w:cs="Times New Roman"/>
          <w:sz w:val="24"/>
          <w:szCs w:val="24"/>
        </w:rPr>
        <w:t>,C</w:t>
      </w:r>
      <w:proofErr w:type="gramEnd"/>
      <w:r w:rsidR="00ED67CF" w:rsidRPr="007F60F0">
        <w:rPr>
          <w:rFonts w:ascii="Times New Roman" w:eastAsia="Times New Roman" w:hAnsi="Times New Roman" w:cs="Times New Roman"/>
          <w:sz w:val="24"/>
          <w:szCs w:val="24"/>
        </w:rPr>
        <w:t>-Costa Rica-</w:t>
      </w:r>
      <w:r>
        <w:rPr>
          <w:rFonts w:ascii="Times New Roman" w:eastAsia="Times New Roman" w:hAnsi="Times New Roman" w:cs="Times New Roman"/>
          <w:sz w:val="24"/>
          <w:szCs w:val="24"/>
        </w:rPr>
        <w:t xml:space="preserve"> Nicoya-Female Effigy-Seated-Polychrome Ceramic-800-1000 CE</w:t>
      </w:r>
    </w:p>
    <w:bookmarkEnd w:id="0"/>
    <w:p w:rsidR="00310FF2" w:rsidRDefault="00DB4E0B" w:rsidP="00ED67CF">
      <w:pPr>
        <w:tabs>
          <w:tab w:val="left" w:pos="5235"/>
        </w:tabs>
        <w:rPr>
          <w:rFonts w:ascii="Times New Roman" w:eastAsia="Times New Roman" w:hAnsi="Times New Roman" w:cs="Times New Roman"/>
          <w:sz w:val="24"/>
          <w:szCs w:val="24"/>
        </w:rPr>
      </w:pPr>
      <w:r w:rsidRPr="00CB4C61">
        <w:rPr>
          <w:noProof/>
        </w:rPr>
        <w:drawing>
          <wp:inline distT="0" distB="0" distL="0" distR="0">
            <wp:extent cx="16954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95450" cy="2524125"/>
                    </a:xfrm>
                    <a:prstGeom prst="rect">
                      <a:avLst/>
                    </a:prstGeom>
                    <a:noFill/>
                    <a:ln>
                      <a:noFill/>
                    </a:ln>
                  </pic:spPr>
                </pic:pic>
              </a:graphicData>
            </a:graphic>
          </wp:inline>
        </w:drawing>
      </w:r>
      <w:r w:rsidRPr="00CB4C61">
        <w:rPr>
          <w:noProof/>
        </w:rPr>
        <w:drawing>
          <wp:inline distT="0" distB="0" distL="0" distR="0">
            <wp:extent cx="181927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9275" cy="2524125"/>
                    </a:xfrm>
                    <a:prstGeom prst="rect">
                      <a:avLst/>
                    </a:prstGeom>
                    <a:noFill/>
                    <a:ln>
                      <a:noFill/>
                    </a:ln>
                  </pic:spPr>
                </pic:pic>
              </a:graphicData>
            </a:graphic>
          </wp:inline>
        </w:drawing>
      </w:r>
      <w:r w:rsidRPr="00CB4C61">
        <w:rPr>
          <w:noProof/>
        </w:rPr>
        <w:drawing>
          <wp:inline distT="0" distB="0" distL="0" distR="0">
            <wp:extent cx="182880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05075"/>
                    </a:xfrm>
                    <a:prstGeom prst="rect">
                      <a:avLst/>
                    </a:prstGeom>
                    <a:noFill/>
                    <a:ln>
                      <a:noFill/>
                    </a:ln>
                  </pic:spPr>
                </pic:pic>
              </a:graphicData>
            </a:graphic>
          </wp:inline>
        </w:drawing>
      </w:r>
      <w:r w:rsidRPr="00CB4C61">
        <w:rPr>
          <w:noProof/>
        </w:rPr>
        <w:drawing>
          <wp:inline distT="0" distB="0" distL="0" distR="0">
            <wp:extent cx="21145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2114550" cy="2562225"/>
                    </a:xfrm>
                    <a:prstGeom prst="rect">
                      <a:avLst/>
                    </a:prstGeom>
                    <a:noFill/>
                    <a:ln>
                      <a:noFill/>
                    </a:ln>
                  </pic:spPr>
                </pic:pic>
              </a:graphicData>
            </a:graphic>
          </wp:inline>
        </w:drawing>
      </w:r>
      <w:r w:rsidR="00310FF2" w:rsidRPr="007F60F0">
        <w:rPr>
          <w:rFonts w:ascii="Times New Roman" w:eastAsia="Times New Roman" w:hAnsi="Times New Roman" w:cs="Times New Roman"/>
          <w:sz w:val="24"/>
          <w:szCs w:val="24"/>
        </w:rPr>
        <w:t> </w:t>
      </w:r>
    </w:p>
    <w:p w:rsidR="005E4625" w:rsidRPr="00ED67CF" w:rsidRDefault="005E4625" w:rsidP="00ED67CF">
      <w:pPr>
        <w:tabs>
          <w:tab w:val="left" w:pos="5235"/>
        </w:tabs>
        <w:rPr>
          <w:b/>
        </w:rPr>
      </w:pPr>
      <w:r>
        <w:rPr>
          <w:rFonts w:ascii="Times New Roman" w:eastAsia="Times New Roman" w:hAnsi="Times New Roman" w:cs="Times New Roman"/>
          <w:sz w:val="24"/>
          <w:szCs w:val="24"/>
        </w:rPr>
        <w:t xml:space="preserve">Figs. 1-4. </w:t>
      </w:r>
      <w:r w:rsidRPr="007F60F0">
        <w:rPr>
          <w:rFonts w:ascii="Times New Roman" w:eastAsia="Times New Roman" w:hAnsi="Times New Roman" w:cs="Times New Roman"/>
          <w:sz w:val="24"/>
          <w:szCs w:val="24"/>
        </w:rPr>
        <w:t>Costa Rica-</w:t>
      </w:r>
      <w:r>
        <w:rPr>
          <w:rFonts w:ascii="Times New Roman" w:eastAsia="Times New Roman" w:hAnsi="Times New Roman" w:cs="Times New Roman"/>
          <w:sz w:val="24"/>
          <w:szCs w:val="24"/>
        </w:rPr>
        <w:t xml:space="preserve"> Nicoya-Female Effigy-Seated-Polychrome Ceramic-800-1000 CE</w:t>
      </w:r>
    </w:p>
    <w:p w:rsidR="005E4625" w:rsidRDefault="0091054F" w:rsidP="005E4625">
      <w:pPr>
        <w:tabs>
          <w:tab w:val="left" w:pos="5235"/>
        </w:tabs>
        <w:spacing w:after="0"/>
        <w:rPr>
          <w:rFonts w:ascii="Times New Roman" w:hAnsi="Times New Roman" w:cs="Times New Roman"/>
          <w:sz w:val="24"/>
          <w:szCs w:val="24"/>
        </w:rPr>
      </w:pPr>
      <w:r w:rsidRPr="007F60F0">
        <w:rPr>
          <w:rStyle w:val="Strong"/>
          <w:rFonts w:ascii="Times New Roman" w:hAnsi="Times New Roman" w:cs="Times New Roman"/>
          <w:sz w:val="24"/>
          <w:szCs w:val="24"/>
        </w:rPr>
        <w:t>Formal Label:</w:t>
      </w:r>
      <w:r w:rsidR="00ED67CF">
        <w:rPr>
          <w:rStyle w:val="Strong"/>
          <w:rFonts w:ascii="Times New Roman" w:hAnsi="Times New Roman" w:cs="Times New Roman"/>
          <w:sz w:val="24"/>
          <w:szCs w:val="24"/>
        </w:rPr>
        <w:t xml:space="preserve"> </w:t>
      </w:r>
      <w:r w:rsidR="005E4625" w:rsidRPr="007F60F0">
        <w:rPr>
          <w:rFonts w:ascii="Times New Roman" w:eastAsia="Times New Roman" w:hAnsi="Times New Roman" w:cs="Times New Roman"/>
          <w:sz w:val="24"/>
          <w:szCs w:val="24"/>
        </w:rPr>
        <w:t>Costa Rica-</w:t>
      </w:r>
      <w:r w:rsidR="005E4625">
        <w:rPr>
          <w:rFonts w:ascii="Times New Roman" w:eastAsia="Times New Roman" w:hAnsi="Times New Roman" w:cs="Times New Roman"/>
          <w:sz w:val="24"/>
          <w:szCs w:val="24"/>
        </w:rPr>
        <w:t xml:space="preserve"> Nicoya-Female Effigy-Seated-Polychrome Ceramic-800-1000 CE</w:t>
      </w:r>
      <w:r w:rsidR="005E4625">
        <w:rPr>
          <w:rFonts w:ascii="Times New Roman" w:eastAsia="Times New Roman" w:hAnsi="Times New Roman" w:cs="Times New Roman"/>
          <w:sz w:val="24"/>
          <w:szCs w:val="24"/>
        </w:rPr>
        <w:t xml:space="preserve"> </w:t>
      </w:r>
      <w:r w:rsidRPr="007F60F0">
        <w:rPr>
          <w:rStyle w:val="Strong"/>
          <w:rFonts w:ascii="Times New Roman" w:hAnsi="Times New Roman" w:cs="Times New Roman"/>
          <w:sz w:val="24"/>
          <w:szCs w:val="24"/>
        </w:rPr>
        <w:t>Accession Number:</w:t>
      </w:r>
      <w:r w:rsidRPr="007F60F0">
        <w:rPr>
          <w:rFonts w:ascii="Times New Roman" w:hAnsi="Times New Roman" w:cs="Times New Roman"/>
          <w:sz w:val="24"/>
          <w:szCs w:val="24"/>
        </w:rPr>
        <w:t xml:space="preserve"> </w:t>
      </w:r>
    </w:p>
    <w:p w:rsidR="0091054F" w:rsidRPr="007F60F0" w:rsidRDefault="005E4625" w:rsidP="005E4625">
      <w:pPr>
        <w:tabs>
          <w:tab w:val="left" w:pos="5235"/>
        </w:tabs>
        <w:spacing w:after="0"/>
        <w:rPr>
          <w:rFonts w:ascii="Times New Roman" w:hAnsi="Times New Roman" w:cs="Times New Roman"/>
          <w:sz w:val="24"/>
          <w:szCs w:val="24"/>
        </w:rPr>
      </w:pPr>
      <w:r>
        <w:rPr>
          <w:rFonts w:ascii="Times New Roman" w:hAnsi="Times New Roman" w:cs="Times New Roman"/>
          <w:sz w:val="24"/>
          <w:szCs w:val="24"/>
        </w:rPr>
        <w:t xml:space="preserve">LC No.: </w:t>
      </w:r>
      <w:hyperlink r:id="rId8" w:history="1">
        <w:r w:rsidR="0091054F" w:rsidRPr="007F60F0">
          <w:rPr>
            <w:rStyle w:val="Hyperlink"/>
            <w:rFonts w:ascii="Times New Roman" w:hAnsi="Times New Roman" w:cs="Times New Roman"/>
            <w:sz w:val="24"/>
            <w:szCs w:val="24"/>
          </w:rPr>
          <w:t>F1545.3.P6</w:t>
        </w:r>
      </w:hyperlink>
    </w:p>
    <w:p w:rsidR="0091054F" w:rsidRPr="005E4625" w:rsidRDefault="0091054F" w:rsidP="005E4625">
      <w:pPr>
        <w:spacing w:after="0" w:line="240" w:lineRule="auto"/>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Date or Time Horizon:</w:t>
      </w:r>
      <w:r w:rsidRPr="007F60F0">
        <w:rPr>
          <w:rFonts w:ascii="Times New Roman" w:hAnsi="Times New Roman" w:cs="Times New Roman"/>
          <w:sz w:val="24"/>
          <w:szCs w:val="24"/>
        </w:rPr>
        <w:t xml:space="preserve"> </w:t>
      </w:r>
      <w:r w:rsidR="005E4625">
        <w:rPr>
          <w:rFonts w:ascii="Times New Roman" w:eastAsia="Times New Roman" w:hAnsi="Times New Roman" w:cs="Times New Roman"/>
          <w:sz w:val="24"/>
          <w:szCs w:val="24"/>
        </w:rPr>
        <w:t>800-1000 CE</w:t>
      </w:r>
    </w:p>
    <w:p w:rsidR="009517DB" w:rsidRDefault="0091054F" w:rsidP="00ED67CF">
      <w:pPr>
        <w:spacing w:after="0"/>
        <w:rPr>
          <w:rStyle w:val="Strong"/>
          <w:rFonts w:ascii="Times New Roman" w:hAnsi="Times New Roman" w:cs="Times New Roman"/>
          <w:sz w:val="24"/>
          <w:szCs w:val="24"/>
        </w:rPr>
      </w:pPr>
      <w:r w:rsidRPr="007F60F0">
        <w:rPr>
          <w:rStyle w:val="Strong"/>
          <w:rFonts w:ascii="Times New Roman" w:hAnsi="Times New Roman" w:cs="Times New Roman"/>
          <w:sz w:val="24"/>
          <w:szCs w:val="24"/>
        </w:rPr>
        <w:t>Geographical Area:</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Guanacaste-Nicoya, Costa Rica-Nicaragua</w:t>
      </w:r>
      <w:r w:rsidR="009517DB" w:rsidRPr="007F60F0">
        <w:rPr>
          <w:rStyle w:val="Strong"/>
          <w:rFonts w:ascii="Times New Roman" w:hAnsi="Times New Roman" w:cs="Times New Roman"/>
          <w:sz w:val="24"/>
          <w:szCs w:val="24"/>
        </w:rPr>
        <w:t xml:space="preserve"> </w:t>
      </w:r>
    </w:p>
    <w:p w:rsidR="005E4625" w:rsidRDefault="005E4625" w:rsidP="00ED67CF">
      <w:pPr>
        <w:spacing w:after="0"/>
        <w:rPr>
          <w:rStyle w:val="Strong"/>
          <w:rFonts w:ascii="Times New Roman" w:hAnsi="Times New Roman" w:cs="Times New Roman"/>
          <w:sz w:val="24"/>
          <w:szCs w:val="24"/>
        </w:rPr>
      </w:pPr>
      <w:r>
        <w:rPr>
          <w:rStyle w:val="Strong"/>
          <w:rFonts w:ascii="Times New Roman" w:hAnsi="Times New Roman" w:cs="Times New Roman"/>
          <w:sz w:val="24"/>
          <w:szCs w:val="24"/>
        </w:rPr>
        <w:t>Map:</w:t>
      </w:r>
    </w:p>
    <w:p w:rsidR="005E4625" w:rsidRDefault="005E4625" w:rsidP="00ED67CF">
      <w:pPr>
        <w:spacing w:after="0"/>
        <w:rPr>
          <w:rStyle w:val="Strong"/>
          <w:rFonts w:ascii="Times New Roman" w:hAnsi="Times New Roman" w:cs="Times New Roman"/>
          <w:sz w:val="24"/>
          <w:szCs w:val="24"/>
        </w:rPr>
      </w:pPr>
      <w:r>
        <w:rPr>
          <w:noProof/>
        </w:rPr>
        <w:lastRenderedPageBreak/>
        <w:drawing>
          <wp:anchor distT="0" distB="0" distL="114300" distR="114300" simplePos="0" relativeHeight="251661312" behindDoc="1" locked="0" layoutInCell="1" allowOverlap="1" wp14:anchorId="1111C2DE" wp14:editId="716D7CD6">
            <wp:simplePos x="0" y="0"/>
            <wp:positionH relativeFrom="column">
              <wp:posOffset>0</wp:posOffset>
            </wp:positionH>
            <wp:positionV relativeFrom="paragraph">
              <wp:posOffset>190500</wp:posOffset>
            </wp:positionV>
            <wp:extent cx="6489700" cy="4552950"/>
            <wp:effectExtent l="0" t="0" r="6350" b="0"/>
            <wp:wrapTight wrapText="bothSides">
              <wp:wrapPolygon edited="0">
                <wp:start x="0" y="0"/>
                <wp:lineTo x="0" y="21510"/>
                <wp:lineTo x="21558" y="21510"/>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97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625" w:rsidRPr="005E4625" w:rsidRDefault="005E4625" w:rsidP="005E4625">
      <w:pPr>
        <w:rPr>
          <w:rFonts w:ascii="Times New Roman" w:hAnsi="Times New Roman" w:cs="Times New Roman"/>
          <w:sz w:val="24"/>
          <w:szCs w:val="24"/>
        </w:rPr>
      </w:pPr>
      <w:r>
        <w:rPr>
          <w:rFonts w:ascii="Times New Roman" w:hAnsi="Times New Roman" w:cs="Times New Roman"/>
          <w:sz w:val="24"/>
          <w:szCs w:val="24"/>
        </w:rPr>
        <w:t xml:space="preserve">Map </w:t>
      </w:r>
      <w:r w:rsidRPr="005E4625">
        <w:rPr>
          <w:rFonts w:ascii="Times New Roman" w:hAnsi="Times New Roman" w:cs="Times New Roman"/>
          <w:sz w:val="24"/>
          <w:szCs w:val="24"/>
        </w:rPr>
        <w:t>after https://www.google.com/maps/ GPS: 10.741681, -85.481599</w:t>
      </w:r>
    </w:p>
    <w:p w:rsidR="009517DB" w:rsidRPr="007F60F0" w:rsidRDefault="0091054F" w:rsidP="00ED67CF">
      <w:pPr>
        <w:spacing w:after="0"/>
        <w:rPr>
          <w:rStyle w:val="Strong"/>
          <w:rFonts w:ascii="Times New Roman" w:hAnsi="Times New Roman" w:cs="Times New Roman"/>
          <w:sz w:val="24"/>
          <w:szCs w:val="24"/>
        </w:rPr>
      </w:pPr>
      <w:r w:rsidRPr="007F60F0">
        <w:rPr>
          <w:rStyle w:val="Strong"/>
          <w:rFonts w:ascii="Times New Roman" w:hAnsi="Times New Roman" w:cs="Times New Roman"/>
          <w:sz w:val="24"/>
          <w:szCs w:val="24"/>
        </w:rPr>
        <w:t>Cultural Affiliation:</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Guanacaste-Nicoya</w:t>
      </w:r>
      <w:r w:rsidR="009517DB" w:rsidRPr="007F60F0">
        <w:rPr>
          <w:rStyle w:val="Strong"/>
          <w:rFonts w:ascii="Times New Roman" w:hAnsi="Times New Roman" w:cs="Times New Roman"/>
          <w:sz w:val="24"/>
          <w:szCs w:val="24"/>
        </w:rPr>
        <w:t xml:space="preserve"> </w:t>
      </w:r>
    </w:p>
    <w:p w:rsidR="009517DB" w:rsidRPr="007F60F0" w:rsidRDefault="0091054F" w:rsidP="00ED67CF">
      <w:pPr>
        <w:spacing w:after="0"/>
        <w:rPr>
          <w:rFonts w:ascii="Times New Roman" w:hAnsi="Times New Roman" w:cs="Times New Roman"/>
          <w:sz w:val="24"/>
          <w:szCs w:val="24"/>
        </w:rPr>
      </w:pPr>
      <w:r w:rsidRPr="007F60F0">
        <w:rPr>
          <w:rStyle w:val="Strong"/>
          <w:rFonts w:ascii="Times New Roman" w:hAnsi="Times New Roman" w:cs="Times New Roman"/>
          <w:sz w:val="24"/>
          <w:szCs w:val="24"/>
        </w:rPr>
        <w:t>Medium:</w:t>
      </w:r>
      <w:r w:rsidRPr="007F60F0">
        <w:rPr>
          <w:rFonts w:ascii="Times New Roman" w:hAnsi="Times New Roman" w:cs="Times New Roman"/>
          <w:sz w:val="24"/>
          <w:szCs w:val="24"/>
        </w:rPr>
        <w:t xml:space="preserve"> </w:t>
      </w:r>
      <w:r w:rsidR="009517DB" w:rsidRPr="007F60F0">
        <w:rPr>
          <w:rFonts w:ascii="Times New Roman" w:hAnsi="Times New Roman" w:cs="Times New Roman"/>
          <w:sz w:val="24"/>
          <w:szCs w:val="24"/>
        </w:rPr>
        <w:t>Terracotta</w:t>
      </w:r>
    </w:p>
    <w:p w:rsidR="0091054F" w:rsidRPr="007F60F0" w:rsidRDefault="0091054F" w:rsidP="009517DB">
      <w:pPr>
        <w:spacing w:after="0"/>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Dimensions:</w:t>
      </w:r>
      <w:r w:rsidRPr="007F60F0">
        <w:rPr>
          <w:rFonts w:ascii="Times New Roman" w:hAnsi="Times New Roman" w:cs="Times New Roman"/>
          <w:sz w:val="24"/>
          <w:szCs w:val="24"/>
        </w:rPr>
        <w:t xml:space="preserve"> </w:t>
      </w:r>
      <w:r w:rsidRPr="007F60F0">
        <w:rPr>
          <w:rFonts w:ascii="Times New Roman" w:eastAsia="Times New Roman" w:hAnsi="Times New Roman" w:cs="Times New Roman"/>
          <w:sz w:val="24"/>
          <w:szCs w:val="24"/>
        </w:rPr>
        <w:t>H</w:t>
      </w:r>
      <w:r w:rsidR="009517DB" w:rsidRPr="007F60F0">
        <w:rPr>
          <w:rFonts w:ascii="Times New Roman" w:eastAsia="Times New Roman" w:hAnsi="Times New Roman" w:cs="Times New Roman"/>
          <w:sz w:val="24"/>
          <w:szCs w:val="24"/>
        </w:rPr>
        <w:t xml:space="preserve">: </w:t>
      </w:r>
      <w:r w:rsidRPr="007F60F0">
        <w:rPr>
          <w:rFonts w:ascii="Times New Roman" w:eastAsia="Times New Roman" w:hAnsi="Times New Roman" w:cs="Times New Roman"/>
          <w:sz w:val="24"/>
          <w:szCs w:val="24"/>
        </w:rPr>
        <w:t>4 1/3</w:t>
      </w:r>
      <w:r w:rsidR="009517DB" w:rsidRPr="007F60F0">
        <w:rPr>
          <w:rFonts w:ascii="Times New Roman" w:eastAsia="Times New Roman" w:hAnsi="Times New Roman" w:cs="Times New Roman"/>
          <w:sz w:val="24"/>
          <w:szCs w:val="24"/>
        </w:rPr>
        <w:t xml:space="preserve"> in, W: </w:t>
      </w:r>
      <w:r w:rsidRPr="007F60F0">
        <w:rPr>
          <w:rFonts w:ascii="Times New Roman" w:eastAsia="Times New Roman" w:hAnsi="Times New Roman" w:cs="Times New Roman"/>
          <w:sz w:val="24"/>
          <w:szCs w:val="24"/>
        </w:rPr>
        <w:t xml:space="preserve">3 </w:t>
      </w:r>
      <w:r w:rsidR="009517DB" w:rsidRPr="007F60F0">
        <w:rPr>
          <w:rFonts w:ascii="Times New Roman" w:eastAsia="Times New Roman" w:hAnsi="Times New Roman" w:cs="Times New Roman"/>
          <w:sz w:val="24"/>
          <w:szCs w:val="24"/>
        </w:rPr>
        <w:t xml:space="preserve">½ in, </w:t>
      </w:r>
      <w:r w:rsidRPr="007F60F0">
        <w:rPr>
          <w:rFonts w:ascii="Times New Roman" w:eastAsia="Times New Roman" w:hAnsi="Times New Roman" w:cs="Times New Roman"/>
          <w:sz w:val="24"/>
          <w:szCs w:val="24"/>
        </w:rPr>
        <w:t>D</w:t>
      </w:r>
      <w:r w:rsidR="009517DB" w:rsidRPr="007F60F0">
        <w:rPr>
          <w:rFonts w:ascii="Times New Roman" w:eastAsia="Times New Roman" w:hAnsi="Times New Roman" w:cs="Times New Roman"/>
          <w:sz w:val="24"/>
          <w:szCs w:val="24"/>
        </w:rPr>
        <w:t xml:space="preserve">: </w:t>
      </w:r>
      <w:r w:rsidRPr="007F60F0">
        <w:rPr>
          <w:rFonts w:ascii="Times New Roman" w:eastAsia="Times New Roman" w:hAnsi="Times New Roman" w:cs="Times New Roman"/>
          <w:sz w:val="24"/>
          <w:szCs w:val="24"/>
        </w:rPr>
        <w:t xml:space="preserve">2 </w:t>
      </w:r>
      <w:r w:rsidR="009517DB" w:rsidRPr="007F60F0">
        <w:rPr>
          <w:rFonts w:ascii="Times New Roman" w:eastAsia="Times New Roman" w:hAnsi="Times New Roman" w:cs="Times New Roman"/>
          <w:sz w:val="24"/>
          <w:szCs w:val="24"/>
        </w:rPr>
        <w:t>½ in</w:t>
      </w:r>
    </w:p>
    <w:p w:rsidR="0091054F" w:rsidRPr="007F60F0" w:rsidRDefault="0091054F" w:rsidP="0091054F">
      <w:pPr>
        <w:spacing w:after="0" w:line="240" w:lineRule="auto"/>
        <w:rPr>
          <w:rStyle w:val="Strong"/>
          <w:rFonts w:ascii="Times New Roman" w:eastAsia="Times New Roman" w:hAnsi="Times New Roman" w:cs="Times New Roman"/>
          <w:b w:val="0"/>
          <w:bCs w:val="0"/>
          <w:sz w:val="24"/>
          <w:szCs w:val="24"/>
        </w:rPr>
      </w:pPr>
      <w:r w:rsidRPr="007F60F0">
        <w:rPr>
          <w:rStyle w:val="Strong"/>
          <w:rFonts w:ascii="Times New Roman" w:hAnsi="Times New Roman" w:cs="Times New Roman"/>
          <w:sz w:val="24"/>
          <w:szCs w:val="24"/>
        </w:rPr>
        <w:t xml:space="preserve">Weight:  </w:t>
      </w:r>
      <w:r w:rsidR="009517DB" w:rsidRPr="007F60F0">
        <w:rPr>
          <w:rFonts w:ascii="Times New Roman" w:eastAsia="Times New Roman" w:hAnsi="Times New Roman" w:cs="Times New Roman"/>
          <w:sz w:val="24"/>
          <w:szCs w:val="24"/>
        </w:rPr>
        <w:t xml:space="preserve">Weight: </w:t>
      </w:r>
      <w:r w:rsidRPr="007F60F0">
        <w:rPr>
          <w:rFonts w:ascii="Times New Roman" w:eastAsia="Times New Roman" w:hAnsi="Times New Roman" w:cs="Times New Roman"/>
          <w:sz w:val="24"/>
          <w:szCs w:val="24"/>
        </w:rPr>
        <w:t>10.2 oz. </w:t>
      </w:r>
    </w:p>
    <w:p w:rsidR="0091054F" w:rsidRPr="007F60F0" w:rsidRDefault="0091054F" w:rsidP="0091054F">
      <w:pPr>
        <w:spacing w:after="0"/>
        <w:rPr>
          <w:rFonts w:ascii="Times New Roman" w:hAnsi="Times New Roman" w:cs="Times New Roman"/>
          <w:sz w:val="24"/>
          <w:szCs w:val="24"/>
        </w:rPr>
      </w:pPr>
      <w:r w:rsidRPr="007F60F0">
        <w:rPr>
          <w:rStyle w:val="Strong"/>
          <w:rFonts w:ascii="Times New Roman" w:hAnsi="Times New Roman" w:cs="Times New Roman"/>
          <w:sz w:val="24"/>
          <w:szCs w:val="24"/>
        </w:rPr>
        <w:t>Provenance:</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Ex-Gilbert Martin Collection, Georgia, USA; Ex-Artemis Gallery</w:t>
      </w:r>
    </w:p>
    <w:p w:rsidR="0091054F" w:rsidRPr="007F60F0" w:rsidRDefault="0091054F" w:rsidP="0091054F">
      <w:pPr>
        <w:spacing w:after="0"/>
        <w:rPr>
          <w:rFonts w:ascii="Times New Roman" w:hAnsi="Times New Roman" w:cs="Times New Roman"/>
          <w:b/>
          <w:sz w:val="24"/>
          <w:szCs w:val="24"/>
        </w:rPr>
      </w:pPr>
      <w:r w:rsidRPr="007F60F0">
        <w:rPr>
          <w:rFonts w:ascii="Times New Roman" w:hAnsi="Times New Roman" w:cs="Times New Roman"/>
          <w:b/>
          <w:sz w:val="24"/>
          <w:szCs w:val="24"/>
        </w:rPr>
        <w:t>Condition:</w:t>
      </w:r>
      <w:r w:rsidR="009517DB" w:rsidRPr="007F60F0">
        <w:rPr>
          <w:rFonts w:ascii="Times New Roman" w:hAnsi="Times New Roman" w:cs="Times New Roman"/>
          <w:b/>
          <w:sz w:val="24"/>
          <w:szCs w:val="24"/>
        </w:rPr>
        <w:t xml:space="preserve"> </w:t>
      </w:r>
      <w:r w:rsidR="009517DB" w:rsidRPr="007F60F0">
        <w:rPr>
          <w:rFonts w:ascii="Times New Roman" w:eastAsia="Times New Roman" w:hAnsi="Times New Roman" w:cs="Times New Roman"/>
          <w:sz w:val="24"/>
          <w:szCs w:val="24"/>
        </w:rPr>
        <w:t>Excellent condition.  Has one chip on back of left ear and does not affect visual appearance.  </w:t>
      </w:r>
    </w:p>
    <w:p w:rsidR="009517DB" w:rsidRPr="007F60F0" w:rsidRDefault="0091054F" w:rsidP="009517DB">
      <w:pPr>
        <w:spacing w:after="0" w:line="240" w:lineRule="auto"/>
        <w:rPr>
          <w:rFonts w:ascii="Times New Roman" w:eastAsia="Times New Roman" w:hAnsi="Times New Roman" w:cs="Times New Roman"/>
          <w:sz w:val="24"/>
          <w:szCs w:val="24"/>
        </w:rPr>
      </w:pPr>
      <w:r w:rsidRPr="007F60F0">
        <w:rPr>
          <w:rFonts w:ascii="Times New Roman" w:hAnsi="Times New Roman" w:cs="Times New Roman"/>
          <w:b/>
          <w:sz w:val="24"/>
          <w:szCs w:val="24"/>
        </w:rPr>
        <w:t>Discussion:</w:t>
      </w:r>
      <w:r w:rsidR="009517DB" w:rsidRPr="007F60F0">
        <w:rPr>
          <w:rFonts w:ascii="Times New Roman" w:hAnsi="Times New Roman" w:cs="Times New Roman"/>
          <w:b/>
          <w:sz w:val="24"/>
          <w:szCs w:val="24"/>
        </w:rPr>
        <w:t xml:space="preserve"> </w:t>
      </w:r>
      <w:r w:rsidR="009517DB" w:rsidRPr="007F60F0">
        <w:rPr>
          <w:rFonts w:ascii="Times New Roman" w:eastAsia="Times New Roman" w:hAnsi="Times New Roman" w:cs="Times New Roman"/>
          <w:sz w:val="24"/>
          <w:szCs w:val="24"/>
        </w:rPr>
        <w:t>This female effigy possesses the elegant styling of the Guanacaste-Nicoya artisan. Produced with a striking trichromatic style in red and black on cream ground, it has a high-gloss burnished finish demonstrating fine technique. The entire surface is ornately decorated with flowing geometric patterns adorning her headdress, body, and costume accentuating the curves of her body. Black spotting particularly visible on backside represents manganese oxide deposits that develop with prolonged burial. This female effigy was most likely placed in a grave to grant the inhabitant rebirth in the afterlife. </w:t>
      </w:r>
    </w:p>
    <w:p w:rsidR="0091054F" w:rsidRPr="007F60F0" w:rsidRDefault="0091054F" w:rsidP="0091054F">
      <w:pPr>
        <w:spacing w:after="0"/>
        <w:rPr>
          <w:rFonts w:ascii="Times New Roman" w:hAnsi="Times New Roman" w:cs="Times New Roman"/>
          <w:b/>
          <w:sz w:val="24"/>
          <w:szCs w:val="24"/>
        </w:rPr>
      </w:pPr>
    </w:p>
    <w:p w:rsidR="009517DB" w:rsidRPr="007F60F0" w:rsidRDefault="0091054F" w:rsidP="009517DB">
      <w:pPr>
        <w:rPr>
          <w:rFonts w:ascii="Times New Roman" w:hAnsi="Times New Roman" w:cs="Times New Roman"/>
          <w:b/>
          <w:sz w:val="24"/>
          <w:szCs w:val="24"/>
        </w:rPr>
      </w:pPr>
      <w:r w:rsidRPr="007F60F0">
        <w:rPr>
          <w:rFonts w:ascii="Times New Roman" w:hAnsi="Times New Roman" w:cs="Times New Roman"/>
          <w:b/>
          <w:sz w:val="24"/>
          <w:szCs w:val="24"/>
        </w:rPr>
        <w:t>References:</w:t>
      </w:r>
    </w:p>
    <w:p w:rsidR="009517DB" w:rsidRPr="007F60F0" w:rsidRDefault="009517DB" w:rsidP="009517DB">
      <w:pPr>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 xml:space="preserve">Lange, Frederick W.  1988. </w:t>
      </w:r>
      <w:r w:rsidRPr="007F60F0">
        <w:rPr>
          <w:rStyle w:val="Strong"/>
          <w:rFonts w:ascii="Times New Roman" w:hAnsi="Times New Roman" w:cs="Times New Roman"/>
          <w:i/>
          <w:sz w:val="24"/>
          <w:szCs w:val="24"/>
        </w:rPr>
        <w:t xml:space="preserve">Costa Rican art and </w:t>
      </w:r>
      <w:proofErr w:type="gramStart"/>
      <w:r w:rsidRPr="007F60F0">
        <w:rPr>
          <w:rStyle w:val="Strong"/>
          <w:rFonts w:ascii="Times New Roman" w:hAnsi="Times New Roman" w:cs="Times New Roman"/>
          <w:i/>
          <w:sz w:val="24"/>
          <w:szCs w:val="24"/>
        </w:rPr>
        <w:t>archaeology :</w:t>
      </w:r>
      <w:proofErr w:type="gramEnd"/>
      <w:r w:rsidRPr="007F60F0">
        <w:rPr>
          <w:rStyle w:val="Strong"/>
          <w:rFonts w:ascii="Times New Roman" w:hAnsi="Times New Roman" w:cs="Times New Roman"/>
          <w:i/>
          <w:sz w:val="24"/>
          <w:szCs w:val="24"/>
        </w:rPr>
        <w:t xml:space="preserve"> essays in honor of Frederick R. Mayer.</w:t>
      </w:r>
      <w:r w:rsidRPr="007F60F0">
        <w:rPr>
          <w:rStyle w:val="Strong"/>
          <w:rFonts w:ascii="Times New Roman" w:hAnsi="Times New Roman" w:cs="Times New Roman"/>
          <w:sz w:val="24"/>
          <w:szCs w:val="24"/>
        </w:rPr>
        <w:t xml:space="preserve"> </w:t>
      </w:r>
      <w:r w:rsidRPr="009517DB">
        <w:rPr>
          <w:rFonts w:ascii="Times New Roman" w:eastAsia="Times New Roman" w:hAnsi="Times New Roman" w:cs="Times New Roman"/>
          <w:sz w:val="24"/>
          <w:szCs w:val="24"/>
        </w:rPr>
        <w:t>[Boulder, Colo.] : University of Colorado</w:t>
      </w:r>
      <w:r w:rsidRPr="007F60F0">
        <w:rPr>
          <w:rFonts w:ascii="Times New Roman" w:eastAsia="Times New Roman" w:hAnsi="Times New Roman" w:cs="Times New Roman"/>
          <w:sz w:val="24"/>
          <w:szCs w:val="24"/>
        </w:rPr>
        <w:t>.</w:t>
      </w:r>
    </w:p>
    <w:p w:rsidR="009517DB" w:rsidRPr="007F60F0" w:rsidRDefault="009517DB" w:rsidP="009517DB">
      <w:pPr>
        <w:pStyle w:val="Heading3"/>
        <w:rPr>
          <w:sz w:val="24"/>
          <w:szCs w:val="24"/>
        </w:rPr>
      </w:pPr>
      <w:r w:rsidRPr="007F60F0">
        <w:rPr>
          <w:rStyle w:val="Strong"/>
          <w:b/>
          <w:bCs/>
          <w:sz w:val="24"/>
          <w:szCs w:val="24"/>
        </w:rPr>
        <w:t xml:space="preserve">Clifford, Paul. 1985. </w:t>
      </w:r>
      <w:r w:rsidRPr="007F60F0">
        <w:rPr>
          <w:rStyle w:val="Strong"/>
          <w:b/>
          <w:bCs/>
          <w:i/>
          <w:sz w:val="24"/>
          <w:szCs w:val="24"/>
        </w:rPr>
        <w:t xml:space="preserve">Art of Costa Rica: Pre-Columbian painted and sculpted ceramics from the Arthur M. </w:t>
      </w:r>
      <w:proofErr w:type="spellStart"/>
      <w:r w:rsidRPr="007F60F0">
        <w:rPr>
          <w:rStyle w:val="Strong"/>
          <w:b/>
          <w:bCs/>
          <w:i/>
          <w:sz w:val="24"/>
          <w:szCs w:val="24"/>
        </w:rPr>
        <w:t>Sackler</w:t>
      </w:r>
      <w:proofErr w:type="spellEnd"/>
      <w:r w:rsidRPr="007F60F0">
        <w:rPr>
          <w:rStyle w:val="Strong"/>
          <w:b/>
          <w:bCs/>
          <w:i/>
          <w:sz w:val="24"/>
          <w:szCs w:val="24"/>
        </w:rPr>
        <w:t xml:space="preserve"> collections</w:t>
      </w:r>
      <w:proofErr w:type="gramStart"/>
      <w:r w:rsidRPr="007F60F0">
        <w:rPr>
          <w:rStyle w:val="Strong"/>
          <w:b/>
          <w:bCs/>
          <w:sz w:val="24"/>
          <w:szCs w:val="24"/>
        </w:rPr>
        <w:t>,  edited</w:t>
      </w:r>
      <w:proofErr w:type="gramEnd"/>
      <w:r w:rsidRPr="007F60F0">
        <w:rPr>
          <w:rStyle w:val="Strong"/>
          <w:b/>
          <w:bCs/>
          <w:sz w:val="24"/>
          <w:szCs w:val="24"/>
        </w:rPr>
        <w:t xml:space="preserve"> by Lois Katz. </w:t>
      </w:r>
      <w:r w:rsidRPr="007F60F0">
        <w:rPr>
          <w:sz w:val="24"/>
          <w:szCs w:val="24"/>
        </w:rPr>
        <w:t xml:space="preserve">Washington, D.C.: Arthur M. </w:t>
      </w:r>
      <w:proofErr w:type="spellStart"/>
      <w:r w:rsidRPr="007F60F0">
        <w:rPr>
          <w:sz w:val="24"/>
          <w:szCs w:val="24"/>
        </w:rPr>
        <w:t>Sackler</w:t>
      </w:r>
      <w:proofErr w:type="spellEnd"/>
      <w:r w:rsidRPr="007F60F0">
        <w:rPr>
          <w:sz w:val="24"/>
          <w:szCs w:val="24"/>
        </w:rPr>
        <w:t xml:space="preserve"> Foundation: AMS Foundation for the Arts, Sciences and Humanities.</w:t>
      </w:r>
    </w:p>
    <w:p w:rsidR="005E4625" w:rsidRPr="00720BAD" w:rsidRDefault="005E4625" w:rsidP="005E4625">
      <w:pPr>
        <w:rPr>
          <w:bCs/>
        </w:rPr>
      </w:pPr>
      <w:r w:rsidRPr="004C142E">
        <w:rPr>
          <w:b/>
          <w:bCs/>
        </w:rPr>
        <w:lastRenderedPageBreak/>
        <w:t>LC Classification:</w:t>
      </w:r>
      <w:r>
        <w:rPr>
          <w:rStyle w:val="Hyperlink"/>
          <w:b/>
        </w:rPr>
        <w:t xml:space="preserve"> </w:t>
      </w:r>
      <w:r w:rsidRPr="00A55FCB">
        <w:rPr>
          <w:rStyle w:val="bibcontentsectiondefault"/>
        </w:rPr>
        <w:t xml:space="preserve">F1545.3.A7 </w:t>
      </w:r>
    </w:p>
    <w:p w:rsidR="005E4625" w:rsidRPr="00720BAD" w:rsidRDefault="005E4625" w:rsidP="005E4625">
      <w:r w:rsidRPr="004C142E">
        <w:rPr>
          <w:rStyle w:val="Strong"/>
        </w:rPr>
        <w:t>Date or Time Horizon:</w:t>
      </w:r>
      <w:r w:rsidRPr="004C142E">
        <w:t xml:space="preserve"> </w:t>
      </w:r>
      <w:r w:rsidRPr="00720BAD">
        <w:rPr>
          <w:color w:val="000000"/>
        </w:rPr>
        <w:t>500</w:t>
      </w:r>
      <w:r>
        <w:rPr>
          <w:color w:val="000000"/>
        </w:rPr>
        <w:t xml:space="preserve"> AD/CE</w:t>
      </w:r>
      <w:r w:rsidRPr="00720BAD">
        <w:rPr>
          <w:color w:val="000000"/>
        </w:rPr>
        <w:t xml:space="preserve">–1000 </w:t>
      </w:r>
      <w:r>
        <w:rPr>
          <w:color w:val="000000"/>
        </w:rPr>
        <w:t>AD/</w:t>
      </w:r>
      <w:r w:rsidRPr="00720BAD">
        <w:rPr>
          <w:color w:val="000000"/>
        </w:rPr>
        <w:t>CE</w:t>
      </w:r>
    </w:p>
    <w:p w:rsidR="005E4625" w:rsidRDefault="005E4625" w:rsidP="005E4625">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5E4625" w:rsidRPr="00886EFE" w:rsidRDefault="005E4625" w:rsidP="005E4625">
      <w:pPr>
        <w:rPr>
          <w:color w:val="000000"/>
        </w:rPr>
      </w:pPr>
      <w:r w:rsidRPr="0033025D">
        <w:rPr>
          <w:b/>
          <w:color w:val="000000"/>
        </w:rPr>
        <w:t>Map</w:t>
      </w:r>
      <w:r>
        <w:rPr>
          <w:b/>
          <w:color w:val="000000"/>
        </w:rPr>
        <w:t>, GPS</w:t>
      </w:r>
      <w:r w:rsidRPr="0033025D">
        <w:rPr>
          <w:b/>
          <w:color w:val="000000"/>
        </w:rPr>
        <w:t>:</w:t>
      </w:r>
      <w:r>
        <w:rPr>
          <w:color w:val="000000"/>
        </w:rPr>
        <w:t xml:space="preserve"> </w:t>
      </w:r>
      <w:r w:rsidRPr="00377E07">
        <w:rPr>
          <w:color w:val="000000"/>
        </w:rPr>
        <w:t>10.741681, -85.481599</w:t>
      </w:r>
      <w:r>
        <w:rPr>
          <w:color w:val="000000"/>
        </w:rPr>
        <w:t xml:space="preserve">, after </w:t>
      </w:r>
      <w:r w:rsidRPr="00886EFE">
        <w:rPr>
          <w:color w:val="000000"/>
        </w:rPr>
        <w:t>https://www.google.com/maps/</w:t>
      </w:r>
      <w:r>
        <w:rPr>
          <w:noProof/>
        </w:rPr>
        <w:t xml:space="preserve"> </w:t>
      </w:r>
    </w:p>
    <w:p w:rsidR="005E4625" w:rsidRPr="00720BAD" w:rsidRDefault="005E4625" w:rsidP="005E4625">
      <w:r>
        <w:rPr>
          <w:noProof/>
        </w:rPr>
        <w:drawing>
          <wp:anchor distT="0" distB="0" distL="114300" distR="114300" simplePos="0" relativeHeight="251659264" behindDoc="1" locked="0" layoutInCell="1" allowOverlap="1" wp14:anchorId="5F772161" wp14:editId="78486C36">
            <wp:simplePos x="0" y="0"/>
            <wp:positionH relativeFrom="column">
              <wp:posOffset>730250</wp:posOffset>
            </wp:positionH>
            <wp:positionV relativeFrom="paragraph">
              <wp:posOffset>2260600</wp:posOffset>
            </wp:positionV>
            <wp:extent cx="1866900" cy="1765300"/>
            <wp:effectExtent l="0" t="0" r="0" b="6350"/>
            <wp:wrapTight wrapText="bothSides">
              <wp:wrapPolygon edited="0">
                <wp:start x="0" y="0"/>
                <wp:lineTo x="0" y="21445"/>
                <wp:lineTo x="21380" y="21445"/>
                <wp:lineTo x="213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1477"/>
                    <a:stretch>
                      <a:fillRect/>
                    </a:stretch>
                  </pic:blipFill>
                  <pic:spPr bwMode="auto">
                    <a:xfrm>
                      <a:off x="0" y="0"/>
                      <a:ext cx="18669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625" w:rsidRPr="00720BAD" w:rsidRDefault="005E4625" w:rsidP="005E4625">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5E4625" w:rsidRPr="00720BAD" w:rsidRDefault="005E4625" w:rsidP="005E4625">
      <w:r w:rsidRPr="009226E3">
        <w:rPr>
          <w:rStyle w:val="Strong"/>
        </w:rPr>
        <w:t>Media:</w:t>
      </w:r>
      <w:r w:rsidRPr="00720BAD">
        <w:t xml:space="preserve"> te</w:t>
      </w:r>
      <w:r>
        <w:t>rr</w:t>
      </w:r>
      <w:r w:rsidRPr="00720BAD">
        <w:t>acotta, clay slip, red and black pigment.</w:t>
      </w:r>
    </w:p>
    <w:p w:rsidR="005E4625" w:rsidRPr="00720BAD" w:rsidRDefault="005E4625" w:rsidP="005E4625">
      <w:pPr>
        <w:rPr>
          <w:bCs/>
        </w:rPr>
      </w:pPr>
      <w:r w:rsidRPr="00720BAD">
        <w:rPr>
          <w:rStyle w:val="Strong"/>
        </w:rPr>
        <w:t>Dimensions:</w:t>
      </w:r>
      <w:r w:rsidRPr="00720BAD">
        <w:t xml:space="preserve"> </w:t>
      </w:r>
    </w:p>
    <w:p w:rsidR="005E4625" w:rsidRDefault="005E4625" w:rsidP="005E4625">
      <w:pPr>
        <w:rPr>
          <w:rStyle w:val="Strong"/>
          <w:b w:val="0"/>
        </w:rPr>
      </w:pPr>
      <w:r w:rsidRPr="00720BAD">
        <w:rPr>
          <w:rStyle w:val="Strong"/>
        </w:rPr>
        <w:t xml:space="preserve">Weight:  </w:t>
      </w:r>
    </w:p>
    <w:p w:rsidR="005E4625" w:rsidRPr="00774603" w:rsidRDefault="005E4625" w:rsidP="005E4625">
      <w:pPr>
        <w:rPr>
          <w:bCs/>
        </w:rPr>
      </w:pPr>
      <w:r w:rsidRPr="00720BAD">
        <w:rPr>
          <w:rStyle w:val="Strong"/>
        </w:rPr>
        <w:t>Condition:</w:t>
      </w:r>
      <w:r>
        <w:rPr>
          <w:rStyle w:val="Strong"/>
        </w:rPr>
        <w:t xml:space="preserve"> Original. </w:t>
      </w:r>
      <w:r>
        <w:t>Some spalling on the surface shows the effects of moisture in the grave,</w:t>
      </w:r>
    </w:p>
    <w:p w:rsidR="005E4625" w:rsidRPr="00720BAD" w:rsidRDefault="005E4625" w:rsidP="005E4625">
      <w:pPr>
        <w:rPr>
          <w:bCs/>
        </w:rPr>
      </w:pPr>
      <w:r w:rsidRPr="00720BAD">
        <w:rPr>
          <w:rStyle w:val="Strong"/>
        </w:rPr>
        <w:t>Provenance:</w:t>
      </w:r>
      <w:r w:rsidRPr="00720BAD">
        <w:t xml:space="preserve"> </w:t>
      </w:r>
      <w:r>
        <w:t>Original.</w:t>
      </w:r>
    </w:p>
    <w:p w:rsidR="005E4625" w:rsidRPr="00720BAD" w:rsidRDefault="005E4625" w:rsidP="005E4625">
      <w:r w:rsidRPr="00720BAD">
        <w:rPr>
          <w:bCs/>
        </w:rPr>
        <w:t>Discussion:</w:t>
      </w:r>
    </w:p>
    <w:p w:rsidR="005E4625" w:rsidRPr="00720BAD" w:rsidRDefault="005E4625" w:rsidP="005E4625">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5E4625" w:rsidRPr="00720BAD" w:rsidRDefault="005E4625" w:rsidP="005E4625">
      <w:pPr>
        <w:autoSpaceDE w:val="0"/>
        <w:autoSpaceDN w:val="0"/>
        <w:adjustRightInd w:val="0"/>
        <w:ind w:firstLine="720"/>
      </w:pPr>
      <w:r w:rsidRPr="00720BAD">
        <w:rPr>
          <w:rFonts w:cs="Arial"/>
          <w:bCs/>
          <w:color w:val="252525"/>
          <w:shd w:val="clear" w:color="auto" w:fill="FFFFFF"/>
        </w:rPr>
        <w:t>Guanacaste</w:t>
      </w:r>
      <w:r w:rsidRPr="00720BAD">
        <w:t>-Nicoya archaeological periods follow the periodization of Lower-Central America (Lange 1996) in six periods that spanned 12,000 BCE-1550 CE</w:t>
      </w:r>
      <w:r>
        <w:t>/</w:t>
      </w:r>
      <w:r w:rsidRPr="00720BAD">
        <w:t xml:space="preserve">AD. This polychrome ceramic </w:t>
      </w:r>
      <w:r>
        <w:t xml:space="preserve">comes from </w:t>
      </w:r>
      <w:r w:rsidRPr="00720BAD">
        <w:rPr>
          <w:rStyle w:val="Strong"/>
        </w:rPr>
        <w:t xml:space="preserve">Period V </w:t>
      </w:r>
      <w:r w:rsidRPr="00720BAD">
        <w:t>(</w:t>
      </w:r>
      <w:r>
        <w:t>CE/</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good to excellent condition (Stone 1972: 27). </w:t>
      </w:r>
    </w:p>
    <w:p w:rsidR="005E4625" w:rsidRPr="00720BAD" w:rsidRDefault="005E4625" w:rsidP="005E4625">
      <w:pPr>
        <w:rPr>
          <w:bCs/>
        </w:rPr>
      </w:pPr>
    </w:p>
    <w:p w:rsidR="005E4625" w:rsidRPr="004C142E" w:rsidRDefault="005E4625" w:rsidP="005E4625">
      <w:pPr>
        <w:rPr>
          <w:b/>
          <w:bCs/>
        </w:rPr>
      </w:pPr>
      <w:r w:rsidRPr="004C142E">
        <w:rPr>
          <w:b/>
          <w:bCs/>
        </w:rPr>
        <w:t xml:space="preserve">References: </w:t>
      </w:r>
    </w:p>
    <w:p w:rsidR="005E4625" w:rsidRPr="00720BAD" w:rsidRDefault="005E4625" w:rsidP="005E4625">
      <w:pPr>
        <w:rPr>
          <w:bCs/>
        </w:rPr>
      </w:pPr>
    </w:p>
    <w:p w:rsidR="005E4625" w:rsidRPr="00720BAD" w:rsidRDefault="005E4625" w:rsidP="005E4625">
      <w:r w:rsidRPr="00720BAD">
        <w:t xml:space="preserve">Abel-Vidor Suzanne, Dirk Bakker, Detroit Institute of Arts, Jay I. </w:t>
      </w:r>
      <w:proofErr w:type="spellStart"/>
      <w:r w:rsidRPr="00720BAD">
        <w:t>Kislak</w:t>
      </w:r>
      <w:proofErr w:type="spellEnd"/>
      <w:r w:rsidRPr="00720BAD">
        <w:t xml:space="preserve">. 198. </w:t>
      </w:r>
      <w:proofErr w:type="gramStart"/>
      <w:r w:rsidRPr="004C142E">
        <w:rPr>
          <w:i/>
        </w:rPr>
        <w:t>B</w:t>
      </w:r>
      <w:r w:rsidRPr="004C142E">
        <w:rPr>
          <w:rStyle w:val="Strong"/>
          <w:i/>
        </w:rPr>
        <w:t>etween</w:t>
      </w:r>
      <w:proofErr w:type="gramEnd"/>
      <w:r w:rsidRPr="004C142E">
        <w:rPr>
          <w:rStyle w:val="Strong"/>
          <w:i/>
        </w:rPr>
        <w:t xml:space="preserve"> continents/between seas: Pre-Columbian art of Costa Ri</w:t>
      </w:r>
      <w:r w:rsidRPr="00720BAD">
        <w:rPr>
          <w:rStyle w:val="Strong"/>
        </w:rPr>
        <w:t xml:space="preserve">ca. </w:t>
      </w:r>
      <w:r w:rsidRPr="00720BAD">
        <w:t xml:space="preserve">New York: H.N. Abrams; </w:t>
      </w:r>
      <w:r>
        <w:t>[Detroit]</w:t>
      </w:r>
      <w:r w:rsidRPr="00720BAD">
        <w:t>: Detroit Institute of Arts.</w:t>
      </w:r>
    </w:p>
    <w:p w:rsidR="005E4625" w:rsidRDefault="005E4625" w:rsidP="005E4625">
      <w:pPr>
        <w:pStyle w:val="NormalWeb"/>
      </w:pPr>
      <w:r w:rsidRPr="00720BAD">
        <w:t xml:space="preserve">Evans Toby, Susan and David Webster, eds. 2001. </w:t>
      </w:r>
      <w:r w:rsidRPr="00720BAD">
        <w:rPr>
          <w:i/>
        </w:rPr>
        <w:t>Archaeology of Ancient Mexico and Central America: an Encyclopedia</w:t>
      </w:r>
      <w:r w:rsidRPr="00720BAD">
        <w:t>. New York: Garland Publishing.</w:t>
      </w:r>
    </w:p>
    <w:p w:rsidR="005E4625" w:rsidRPr="00D11057" w:rsidRDefault="005E4625" w:rsidP="005E4625">
      <w:pPr>
        <w:rPr>
          <w:bCs/>
        </w:rPr>
      </w:pPr>
      <w:r w:rsidRPr="00720BAD">
        <w:t xml:space="preserve">Lange, Frederick W., ed. 1996. </w:t>
      </w:r>
      <w:r w:rsidRPr="00720BAD">
        <w:rPr>
          <w:i/>
        </w:rPr>
        <w:t>Paths to Central American Prehistory</w:t>
      </w:r>
      <w:r w:rsidRPr="00720BAD">
        <w:t>. Boulder: University of Colorado Press.</w:t>
      </w:r>
    </w:p>
    <w:p w:rsidR="005E4625" w:rsidRPr="00D11057" w:rsidRDefault="005E4625" w:rsidP="005E4625">
      <w:pPr>
        <w:pStyle w:val="NormalWeb"/>
      </w:pPr>
      <w:r>
        <w:lastRenderedPageBreak/>
        <w:t xml:space="preserve">Stone, Doris. </w:t>
      </w:r>
      <w:proofErr w:type="gramStart"/>
      <w:r>
        <w:t xml:space="preserve">1972. </w:t>
      </w:r>
      <w:r w:rsidRPr="00D11057">
        <w:rPr>
          <w:rStyle w:val="fn"/>
          <w:i/>
        </w:rPr>
        <w:t>Pre-Columbian</w:t>
      </w:r>
      <w:proofErr w:type="gramEnd"/>
      <w:r w:rsidRPr="00D11057">
        <w:rPr>
          <w:rStyle w:val="fn"/>
          <w:i/>
        </w:rPr>
        <w:t xml:space="preserve"> man finds Central America</w:t>
      </w:r>
      <w:r w:rsidRPr="00D11057">
        <w:rPr>
          <w:i/>
        </w:rPr>
        <w:t xml:space="preserve">: </w:t>
      </w:r>
      <w:r w:rsidRPr="00D11057">
        <w:rPr>
          <w:rStyle w:val="Subtitle1"/>
          <w:i/>
        </w:rPr>
        <w:t>the archaeological bridge</w:t>
      </w:r>
      <w:r>
        <w:rPr>
          <w:rStyle w:val="Subtitle1"/>
        </w:rPr>
        <w:t>. Cambridge: Peabody Museum.</w:t>
      </w:r>
    </w:p>
    <w:p w:rsidR="009517DB" w:rsidRDefault="009517DB" w:rsidP="009517DB">
      <w:pPr>
        <w:rPr>
          <w:sz w:val="24"/>
          <w:szCs w:val="24"/>
        </w:rPr>
      </w:pPr>
    </w:p>
    <w:p w:rsidR="00310FF2" w:rsidRPr="00310FF2" w:rsidRDefault="00310FF2" w:rsidP="00310FF2">
      <w:pPr>
        <w:spacing w:after="0" w:line="240" w:lineRule="auto"/>
        <w:rPr>
          <w:rFonts w:ascii="Times New Roman" w:eastAsia="Times New Roman" w:hAnsi="Times New Roman" w:cs="Times New Roman"/>
          <w:sz w:val="24"/>
          <w:szCs w:val="24"/>
        </w:rPr>
      </w:pPr>
    </w:p>
    <w:sectPr w:rsidR="00310FF2" w:rsidRPr="00310FF2"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FF2"/>
    <w:rsid w:val="0000162B"/>
    <w:rsid w:val="000037A2"/>
    <w:rsid w:val="00003BD7"/>
    <w:rsid w:val="000100D0"/>
    <w:rsid w:val="0001706D"/>
    <w:rsid w:val="00027CE8"/>
    <w:rsid w:val="00040E49"/>
    <w:rsid w:val="00041AA4"/>
    <w:rsid w:val="000426BC"/>
    <w:rsid w:val="000428B8"/>
    <w:rsid w:val="000505A1"/>
    <w:rsid w:val="00050E14"/>
    <w:rsid w:val="00055A9C"/>
    <w:rsid w:val="000575F3"/>
    <w:rsid w:val="00060D4A"/>
    <w:rsid w:val="00062047"/>
    <w:rsid w:val="00062442"/>
    <w:rsid w:val="00065636"/>
    <w:rsid w:val="00065DB6"/>
    <w:rsid w:val="00067A3C"/>
    <w:rsid w:val="00073BC0"/>
    <w:rsid w:val="000744B6"/>
    <w:rsid w:val="00084668"/>
    <w:rsid w:val="00084FC0"/>
    <w:rsid w:val="0008544D"/>
    <w:rsid w:val="00085949"/>
    <w:rsid w:val="00087285"/>
    <w:rsid w:val="000901AC"/>
    <w:rsid w:val="00091FDA"/>
    <w:rsid w:val="00094A49"/>
    <w:rsid w:val="000A0621"/>
    <w:rsid w:val="000A4AB8"/>
    <w:rsid w:val="000A5A22"/>
    <w:rsid w:val="000A6D55"/>
    <w:rsid w:val="000A71E4"/>
    <w:rsid w:val="000B6379"/>
    <w:rsid w:val="000C43B8"/>
    <w:rsid w:val="000D0764"/>
    <w:rsid w:val="000D08B3"/>
    <w:rsid w:val="000E16B1"/>
    <w:rsid w:val="000E2D48"/>
    <w:rsid w:val="000E717C"/>
    <w:rsid w:val="000F0EE4"/>
    <w:rsid w:val="000F1A69"/>
    <w:rsid w:val="000F35A2"/>
    <w:rsid w:val="000F49D3"/>
    <w:rsid w:val="000F4DEC"/>
    <w:rsid w:val="000F58F1"/>
    <w:rsid w:val="0011027E"/>
    <w:rsid w:val="00113007"/>
    <w:rsid w:val="001131C6"/>
    <w:rsid w:val="00115FDF"/>
    <w:rsid w:val="0011700F"/>
    <w:rsid w:val="0013010C"/>
    <w:rsid w:val="00130887"/>
    <w:rsid w:val="00135862"/>
    <w:rsid w:val="00140F4C"/>
    <w:rsid w:val="0014709E"/>
    <w:rsid w:val="001477EE"/>
    <w:rsid w:val="00151176"/>
    <w:rsid w:val="001521A5"/>
    <w:rsid w:val="00153479"/>
    <w:rsid w:val="00156C4F"/>
    <w:rsid w:val="00161A0C"/>
    <w:rsid w:val="00161F1B"/>
    <w:rsid w:val="00162278"/>
    <w:rsid w:val="00174ACB"/>
    <w:rsid w:val="00182334"/>
    <w:rsid w:val="0019234D"/>
    <w:rsid w:val="0019377B"/>
    <w:rsid w:val="00194A72"/>
    <w:rsid w:val="001A5D79"/>
    <w:rsid w:val="001A5F6F"/>
    <w:rsid w:val="001B06A6"/>
    <w:rsid w:val="001B569F"/>
    <w:rsid w:val="001B6E29"/>
    <w:rsid w:val="001C066A"/>
    <w:rsid w:val="001C1C7D"/>
    <w:rsid w:val="001D1968"/>
    <w:rsid w:val="001E0729"/>
    <w:rsid w:val="001E1722"/>
    <w:rsid w:val="001E2105"/>
    <w:rsid w:val="001E2847"/>
    <w:rsid w:val="001E334D"/>
    <w:rsid w:val="001E365E"/>
    <w:rsid w:val="001E7ED1"/>
    <w:rsid w:val="001F0927"/>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373"/>
    <w:rsid w:val="002D29B3"/>
    <w:rsid w:val="002D5F9A"/>
    <w:rsid w:val="002E2F00"/>
    <w:rsid w:val="002E45DB"/>
    <w:rsid w:val="002F1594"/>
    <w:rsid w:val="002F264F"/>
    <w:rsid w:val="002F333C"/>
    <w:rsid w:val="002F6BFE"/>
    <w:rsid w:val="00304226"/>
    <w:rsid w:val="00304C60"/>
    <w:rsid w:val="00306932"/>
    <w:rsid w:val="0031028B"/>
    <w:rsid w:val="00310FF2"/>
    <w:rsid w:val="00316204"/>
    <w:rsid w:val="00317A65"/>
    <w:rsid w:val="00321B6F"/>
    <w:rsid w:val="00322B59"/>
    <w:rsid w:val="00333C95"/>
    <w:rsid w:val="003348D7"/>
    <w:rsid w:val="0033719E"/>
    <w:rsid w:val="003377A2"/>
    <w:rsid w:val="00337D59"/>
    <w:rsid w:val="00345038"/>
    <w:rsid w:val="00347898"/>
    <w:rsid w:val="0035108D"/>
    <w:rsid w:val="00354F08"/>
    <w:rsid w:val="00355556"/>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2954"/>
    <w:rsid w:val="003D350A"/>
    <w:rsid w:val="003D718A"/>
    <w:rsid w:val="003E11EF"/>
    <w:rsid w:val="003E532C"/>
    <w:rsid w:val="003E579F"/>
    <w:rsid w:val="003E6978"/>
    <w:rsid w:val="003F05AF"/>
    <w:rsid w:val="0040056B"/>
    <w:rsid w:val="0040468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6EA"/>
    <w:rsid w:val="00454BD4"/>
    <w:rsid w:val="00456A93"/>
    <w:rsid w:val="004620F2"/>
    <w:rsid w:val="00462AB3"/>
    <w:rsid w:val="00464AD5"/>
    <w:rsid w:val="00466965"/>
    <w:rsid w:val="00467E7C"/>
    <w:rsid w:val="00470496"/>
    <w:rsid w:val="00470659"/>
    <w:rsid w:val="00470CC5"/>
    <w:rsid w:val="004714B2"/>
    <w:rsid w:val="004718DF"/>
    <w:rsid w:val="004758B8"/>
    <w:rsid w:val="00480067"/>
    <w:rsid w:val="00480195"/>
    <w:rsid w:val="00483DDF"/>
    <w:rsid w:val="00485947"/>
    <w:rsid w:val="00491C3E"/>
    <w:rsid w:val="004A26C9"/>
    <w:rsid w:val="004B0915"/>
    <w:rsid w:val="004B1039"/>
    <w:rsid w:val="004B4047"/>
    <w:rsid w:val="004C2B7F"/>
    <w:rsid w:val="004C7A27"/>
    <w:rsid w:val="004D5FBA"/>
    <w:rsid w:val="004E4F31"/>
    <w:rsid w:val="004E5D86"/>
    <w:rsid w:val="004E6712"/>
    <w:rsid w:val="004E6DB0"/>
    <w:rsid w:val="004E70BC"/>
    <w:rsid w:val="004F7A42"/>
    <w:rsid w:val="00502CB4"/>
    <w:rsid w:val="005062DD"/>
    <w:rsid w:val="00507034"/>
    <w:rsid w:val="0052225D"/>
    <w:rsid w:val="00526058"/>
    <w:rsid w:val="00530A21"/>
    <w:rsid w:val="0053246E"/>
    <w:rsid w:val="00532A62"/>
    <w:rsid w:val="00534E07"/>
    <w:rsid w:val="00534FF2"/>
    <w:rsid w:val="00542F63"/>
    <w:rsid w:val="005447BB"/>
    <w:rsid w:val="00545324"/>
    <w:rsid w:val="005466F8"/>
    <w:rsid w:val="005476E6"/>
    <w:rsid w:val="0055596A"/>
    <w:rsid w:val="005574A2"/>
    <w:rsid w:val="00567AC6"/>
    <w:rsid w:val="005712DD"/>
    <w:rsid w:val="00571722"/>
    <w:rsid w:val="00575923"/>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E4625"/>
    <w:rsid w:val="005F5F4F"/>
    <w:rsid w:val="006044C8"/>
    <w:rsid w:val="00606514"/>
    <w:rsid w:val="006067B3"/>
    <w:rsid w:val="006071F9"/>
    <w:rsid w:val="00611320"/>
    <w:rsid w:val="00617980"/>
    <w:rsid w:val="00621B52"/>
    <w:rsid w:val="00623989"/>
    <w:rsid w:val="00630740"/>
    <w:rsid w:val="00642001"/>
    <w:rsid w:val="006463A4"/>
    <w:rsid w:val="00650ED2"/>
    <w:rsid w:val="00655FAF"/>
    <w:rsid w:val="0066580B"/>
    <w:rsid w:val="006706A0"/>
    <w:rsid w:val="00684CBC"/>
    <w:rsid w:val="0069225F"/>
    <w:rsid w:val="0069282A"/>
    <w:rsid w:val="006928D8"/>
    <w:rsid w:val="00692CF2"/>
    <w:rsid w:val="00694332"/>
    <w:rsid w:val="00695E64"/>
    <w:rsid w:val="00696891"/>
    <w:rsid w:val="006B1B06"/>
    <w:rsid w:val="006B5B06"/>
    <w:rsid w:val="006C5D51"/>
    <w:rsid w:val="006D46C4"/>
    <w:rsid w:val="006D4B9E"/>
    <w:rsid w:val="006E1D8D"/>
    <w:rsid w:val="006E4FED"/>
    <w:rsid w:val="006F4334"/>
    <w:rsid w:val="007028EF"/>
    <w:rsid w:val="00710086"/>
    <w:rsid w:val="007168A8"/>
    <w:rsid w:val="00717FF3"/>
    <w:rsid w:val="007344D3"/>
    <w:rsid w:val="00740F00"/>
    <w:rsid w:val="0075260E"/>
    <w:rsid w:val="007634D3"/>
    <w:rsid w:val="007643A4"/>
    <w:rsid w:val="007671F8"/>
    <w:rsid w:val="00771A5F"/>
    <w:rsid w:val="007809E9"/>
    <w:rsid w:val="0078589C"/>
    <w:rsid w:val="00787F58"/>
    <w:rsid w:val="00792D28"/>
    <w:rsid w:val="007A23CE"/>
    <w:rsid w:val="007B2BA3"/>
    <w:rsid w:val="007B3877"/>
    <w:rsid w:val="007B410A"/>
    <w:rsid w:val="007B5668"/>
    <w:rsid w:val="007B7A50"/>
    <w:rsid w:val="007C3DE2"/>
    <w:rsid w:val="007C41CD"/>
    <w:rsid w:val="007D4BBD"/>
    <w:rsid w:val="007D5D22"/>
    <w:rsid w:val="007D7577"/>
    <w:rsid w:val="007E08BB"/>
    <w:rsid w:val="007F2D0E"/>
    <w:rsid w:val="007F60F0"/>
    <w:rsid w:val="008008F0"/>
    <w:rsid w:val="0080305E"/>
    <w:rsid w:val="0081005B"/>
    <w:rsid w:val="008102F6"/>
    <w:rsid w:val="00813DAE"/>
    <w:rsid w:val="00814E42"/>
    <w:rsid w:val="00821D2A"/>
    <w:rsid w:val="00823927"/>
    <w:rsid w:val="008275C0"/>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B5D73"/>
    <w:rsid w:val="008C4D54"/>
    <w:rsid w:val="008D0597"/>
    <w:rsid w:val="008D2A1B"/>
    <w:rsid w:val="008D424C"/>
    <w:rsid w:val="008D7793"/>
    <w:rsid w:val="008F1B52"/>
    <w:rsid w:val="008F4C9D"/>
    <w:rsid w:val="008F5D0A"/>
    <w:rsid w:val="009020BC"/>
    <w:rsid w:val="00903030"/>
    <w:rsid w:val="009060D0"/>
    <w:rsid w:val="0091054F"/>
    <w:rsid w:val="00913604"/>
    <w:rsid w:val="00924D6C"/>
    <w:rsid w:val="00930C58"/>
    <w:rsid w:val="009331D5"/>
    <w:rsid w:val="0093447D"/>
    <w:rsid w:val="00947621"/>
    <w:rsid w:val="009517DB"/>
    <w:rsid w:val="00952F29"/>
    <w:rsid w:val="00955C53"/>
    <w:rsid w:val="00955D64"/>
    <w:rsid w:val="00962634"/>
    <w:rsid w:val="0096275C"/>
    <w:rsid w:val="00975627"/>
    <w:rsid w:val="00976D01"/>
    <w:rsid w:val="00977633"/>
    <w:rsid w:val="0098066C"/>
    <w:rsid w:val="009876BC"/>
    <w:rsid w:val="00987EA8"/>
    <w:rsid w:val="009909DD"/>
    <w:rsid w:val="009931C8"/>
    <w:rsid w:val="00993A5A"/>
    <w:rsid w:val="009A6A2A"/>
    <w:rsid w:val="009B070F"/>
    <w:rsid w:val="009C0271"/>
    <w:rsid w:val="009C2C0F"/>
    <w:rsid w:val="009D6664"/>
    <w:rsid w:val="009E10B5"/>
    <w:rsid w:val="009F18CF"/>
    <w:rsid w:val="009F1E61"/>
    <w:rsid w:val="009F4A61"/>
    <w:rsid w:val="009F4E00"/>
    <w:rsid w:val="00A006CF"/>
    <w:rsid w:val="00A04001"/>
    <w:rsid w:val="00A155BD"/>
    <w:rsid w:val="00A15646"/>
    <w:rsid w:val="00A16C35"/>
    <w:rsid w:val="00A247D9"/>
    <w:rsid w:val="00A274BA"/>
    <w:rsid w:val="00A27581"/>
    <w:rsid w:val="00A34114"/>
    <w:rsid w:val="00A405BD"/>
    <w:rsid w:val="00A43570"/>
    <w:rsid w:val="00A454E8"/>
    <w:rsid w:val="00A46A57"/>
    <w:rsid w:val="00A4746E"/>
    <w:rsid w:val="00A5095D"/>
    <w:rsid w:val="00A512D8"/>
    <w:rsid w:val="00A51552"/>
    <w:rsid w:val="00A54503"/>
    <w:rsid w:val="00A6107D"/>
    <w:rsid w:val="00A655E1"/>
    <w:rsid w:val="00A746F5"/>
    <w:rsid w:val="00A8168A"/>
    <w:rsid w:val="00A85589"/>
    <w:rsid w:val="00A93E33"/>
    <w:rsid w:val="00AA413C"/>
    <w:rsid w:val="00AB06EA"/>
    <w:rsid w:val="00AB7332"/>
    <w:rsid w:val="00AC785E"/>
    <w:rsid w:val="00AD2858"/>
    <w:rsid w:val="00AD55D6"/>
    <w:rsid w:val="00AE2515"/>
    <w:rsid w:val="00AE5A7E"/>
    <w:rsid w:val="00AF401F"/>
    <w:rsid w:val="00AF5CF1"/>
    <w:rsid w:val="00AF664F"/>
    <w:rsid w:val="00AF7F52"/>
    <w:rsid w:val="00B04290"/>
    <w:rsid w:val="00B048CC"/>
    <w:rsid w:val="00B07AE5"/>
    <w:rsid w:val="00B10903"/>
    <w:rsid w:val="00B1175D"/>
    <w:rsid w:val="00B1192E"/>
    <w:rsid w:val="00B12B2C"/>
    <w:rsid w:val="00B203AE"/>
    <w:rsid w:val="00B20D7A"/>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34F51"/>
    <w:rsid w:val="00C4210B"/>
    <w:rsid w:val="00C5093F"/>
    <w:rsid w:val="00C51FC6"/>
    <w:rsid w:val="00C535F8"/>
    <w:rsid w:val="00C538C9"/>
    <w:rsid w:val="00C53E08"/>
    <w:rsid w:val="00C56D16"/>
    <w:rsid w:val="00C625E6"/>
    <w:rsid w:val="00C62F39"/>
    <w:rsid w:val="00C73603"/>
    <w:rsid w:val="00C740DB"/>
    <w:rsid w:val="00C769BB"/>
    <w:rsid w:val="00C80778"/>
    <w:rsid w:val="00C86B6F"/>
    <w:rsid w:val="00C920CA"/>
    <w:rsid w:val="00C9223A"/>
    <w:rsid w:val="00C971D9"/>
    <w:rsid w:val="00CA4578"/>
    <w:rsid w:val="00CA694C"/>
    <w:rsid w:val="00CA6A8E"/>
    <w:rsid w:val="00CA71CE"/>
    <w:rsid w:val="00CB6B17"/>
    <w:rsid w:val="00CB76D1"/>
    <w:rsid w:val="00CD16F7"/>
    <w:rsid w:val="00CE2A12"/>
    <w:rsid w:val="00CE4E9C"/>
    <w:rsid w:val="00CE53CB"/>
    <w:rsid w:val="00CE7783"/>
    <w:rsid w:val="00CF6CBD"/>
    <w:rsid w:val="00D01B0E"/>
    <w:rsid w:val="00D04530"/>
    <w:rsid w:val="00D102D5"/>
    <w:rsid w:val="00D1334D"/>
    <w:rsid w:val="00D13429"/>
    <w:rsid w:val="00D139B0"/>
    <w:rsid w:val="00D162F1"/>
    <w:rsid w:val="00D16FC5"/>
    <w:rsid w:val="00D22F09"/>
    <w:rsid w:val="00D30A65"/>
    <w:rsid w:val="00D35A6C"/>
    <w:rsid w:val="00D4486D"/>
    <w:rsid w:val="00D479DB"/>
    <w:rsid w:val="00D73DC3"/>
    <w:rsid w:val="00D76238"/>
    <w:rsid w:val="00D81190"/>
    <w:rsid w:val="00D95765"/>
    <w:rsid w:val="00D97EAD"/>
    <w:rsid w:val="00DB4E0B"/>
    <w:rsid w:val="00DB537E"/>
    <w:rsid w:val="00DB5F81"/>
    <w:rsid w:val="00DC2B73"/>
    <w:rsid w:val="00DD266E"/>
    <w:rsid w:val="00DE2682"/>
    <w:rsid w:val="00DE29E7"/>
    <w:rsid w:val="00DE5C32"/>
    <w:rsid w:val="00DE73D9"/>
    <w:rsid w:val="00DF2457"/>
    <w:rsid w:val="00E0124F"/>
    <w:rsid w:val="00E04B87"/>
    <w:rsid w:val="00E058A4"/>
    <w:rsid w:val="00E105DF"/>
    <w:rsid w:val="00E123FB"/>
    <w:rsid w:val="00E24574"/>
    <w:rsid w:val="00E264FF"/>
    <w:rsid w:val="00E31BC0"/>
    <w:rsid w:val="00E42753"/>
    <w:rsid w:val="00E43231"/>
    <w:rsid w:val="00E577B7"/>
    <w:rsid w:val="00E612D2"/>
    <w:rsid w:val="00E65ADA"/>
    <w:rsid w:val="00E70ED7"/>
    <w:rsid w:val="00E7394C"/>
    <w:rsid w:val="00E75408"/>
    <w:rsid w:val="00E85105"/>
    <w:rsid w:val="00E86175"/>
    <w:rsid w:val="00E9254F"/>
    <w:rsid w:val="00E95886"/>
    <w:rsid w:val="00EA64EF"/>
    <w:rsid w:val="00EC0A59"/>
    <w:rsid w:val="00EC2995"/>
    <w:rsid w:val="00ED5DAF"/>
    <w:rsid w:val="00ED67CF"/>
    <w:rsid w:val="00ED738C"/>
    <w:rsid w:val="00EE08A4"/>
    <w:rsid w:val="00EF5973"/>
    <w:rsid w:val="00EF737E"/>
    <w:rsid w:val="00F10BD0"/>
    <w:rsid w:val="00F10CBE"/>
    <w:rsid w:val="00F11347"/>
    <w:rsid w:val="00F11F91"/>
    <w:rsid w:val="00F1551D"/>
    <w:rsid w:val="00F163D3"/>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59E9"/>
    <w:rsid w:val="00F86A7D"/>
    <w:rsid w:val="00F91875"/>
    <w:rsid w:val="00F938E4"/>
    <w:rsid w:val="00F93A95"/>
    <w:rsid w:val="00F947D8"/>
    <w:rsid w:val="00FA193D"/>
    <w:rsid w:val="00FA2A87"/>
    <w:rsid w:val="00FA6561"/>
    <w:rsid w:val="00FB6D34"/>
    <w:rsid w:val="00FB6F43"/>
    <w:rsid w:val="00FB7B61"/>
    <w:rsid w:val="00FC04F9"/>
    <w:rsid w:val="00FC7F1B"/>
    <w:rsid w:val="00FD1028"/>
    <w:rsid w:val="00FD1926"/>
    <w:rsid w:val="00FD1CD4"/>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B919A-8991-44ED-95F2-C681A55A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517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apple-tab-span">
    <w:name w:val="apple-tab-span"/>
    <w:basedOn w:val="DefaultParagraphFont"/>
    <w:rsid w:val="00310FF2"/>
  </w:style>
  <w:style w:type="character" w:styleId="Hyperlink">
    <w:name w:val="Hyperlink"/>
    <w:basedOn w:val="DefaultParagraphFont"/>
    <w:unhideWhenUsed/>
    <w:rsid w:val="0091054F"/>
    <w:rPr>
      <w:color w:val="0000FF"/>
      <w:u w:val="single"/>
    </w:rPr>
  </w:style>
  <w:style w:type="character" w:styleId="Strong">
    <w:name w:val="Strong"/>
    <w:uiPriority w:val="22"/>
    <w:qFormat/>
    <w:rsid w:val="0091054F"/>
    <w:rPr>
      <w:b/>
      <w:bCs/>
    </w:rPr>
  </w:style>
  <w:style w:type="character" w:styleId="FollowedHyperlink">
    <w:name w:val="FollowedHyperlink"/>
    <w:basedOn w:val="DefaultParagraphFont"/>
    <w:uiPriority w:val="99"/>
    <w:semiHidden/>
    <w:unhideWhenUsed/>
    <w:rsid w:val="009517DB"/>
    <w:rPr>
      <w:color w:val="954F72" w:themeColor="followedHyperlink"/>
      <w:u w:val="single"/>
    </w:rPr>
  </w:style>
  <w:style w:type="character" w:customStyle="1" w:styleId="Heading3Char">
    <w:name w:val="Heading 3 Char"/>
    <w:basedOn w:val="DefaultParagraphFont"/>
    <w:link w:val="Heading3"/>
    <w:uiPriority w:val="9"/>
    <w:rsid w:val="009517DB"/>
    <w:rPr>
      <w:rFonts w:ascii="Times New Roman" w:eastAsia="Times New Roman" w:hAnsi="Times New Roman" w:cs="Times New Roman"/>
      <w:b/>
      <w:bCs/>
      <w:sz w:val="27"/>
      <w:szCs w:val="27"/>
    </w:rPr>
  </w:style>
  <w:style w:type="paragraph" w:styleId="NormalWeb">
    <w:name w:val="Normal (Web)"/>
    <w:basedOn w:val="Normal"/>
    <w:uiPriority w:val="99"/>
    <w:rsid w:val="005E46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bcontentsectiondefault">
    <w:name w:val="bibcontentsectiondefault"/>
    <w:rsid w:val="005E4625"/>
  </w:style>
  <w:style w:type="character" w:customStyle="1" w:styleId="fn">
    <w:name w:val="fn"/>
    <w:rsid w:val="005E4625"/>
  </w:style>
  <w:style w:type="character" w:customStyle="1" w:styleId="Subtitle1">
    <w:name w:val="Subtitle1"/>
    <w:rsid w:val="005E4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81635">
      <w:bodyDiv w:val="1"/>
      <w:marLeft w:val="0"/>
      <w:marRight w:val="0"/>
      <w:marTop w:val="0"/>
      <w:marBottom w:val="0"/>
      <w:divBdr>
        <w:top w:val="none" w:sz="0" w:space="0" w:color="auto"/>
        <w:left w:val="none" w:sz="0" w:space="0" w:color="auto"/>
        <w:bottom w:val="none" w:sz="0" w:space="0" w:color="auto"/>
        <w:right w:val="none" w:sz="0" w:space="0" w:color="auto"/>
      </w:divBdr>
      <w:divsChild>
        <w:div w:id="606622197">
          <w:marLeft w:val="0"/>
          <w:marRight w:val="0"/>
          <w:marTop w:val="0"/>
          <w:marBottom w:val="0"/>
          <w:divBdr>
            <w:top w:val="none" w:sz="0" w:space="0" w:color="auto"/>
            <w:left w:val="none" w:sz="0" w:space="0" w:color="auto"/>
            <w:bottom w:val="none" w:sz="0" w:space="0" w:color="auto"/>
            <w:right w:val="none" w:sz="0" w:space="0" w:color="auto"/>
          </w:divBdr>
        </w:div>
        <w:div w:id="1053382978">
          <w:marLeft w:val="0"/>
          <w:marRight w:val="0"/>
          <w:marTop w:val="0"/>
          <w:marBottom w:val="0"/>
          <w:divBdr>
            <w:top w:val="none" w:sz="0" w:space="0" w:color="auto"/>
            <w:left w:val="none" w:sz="0" w:space="0" w:color="auto"/>
            <w:bottom w:val="none" w:sz="0" w:space="0" w:color="auto"/>
            <w:right w:val="none" w:sz="0" w:space="0" w:color="auto"/>
          </w:divBdr>
        </w:div>
        <w:div w:id="1215582696">
          <w:marLeft w:val="0"/>
          <w:marRight w:val="0"/>
          <w:marTop w:val="0"/>
          <w:marBottom w:val="0"/>
          <w:divBdr>
            <w:top w:val="none" w:sz="0" w:space="0" w:color="auto"/>
            <w:left w:val="none" w:sz="0" w:space="0" w:color="auto"/>
            <w:bottom w:val="none" w:sz="0" w:space="0" w:color="auto"/>
            <w:right w:val="none" w:sz="0" w:space="0" w:color="auto"/>
          </w:divBdr>
        </w:div>
        <w:div w:id="1666857287">
          <w:marLeft w:val="0"/>
          <w:marRight w:val="0"/>
          <w:marTop w:val="0"/>
          <w:marBottom w:val="0"/>
          <w:divBdr>
            <w:top w:val="none" w:sz="0" w:space="0" w:color="auto"/>
            <w:left w:val="none" w:sz="0" w:space="0" w:color="auto"/>
            <w:bottom w:val="none" w:sz="0" w:space="0" w:color="auto"/>
            <w:right w:val="none" w:sz="0" w:space="0" w:color="auto"/>
          </w:divBdr>
        </w:div>
        <w:div w:id="1965310231">
          <w:marLeft w:val="0"/>
          <w:marRight w:val="0"/>
          <w:marTop w:val="0"/>
          <w:marBottom w:val="0"/>
          <w:divBdr>
            <w:top w:val="none" w:sz="0" w:space="0" w:color="auto"/>
            <w:left w:val="none" w:sz="0" w:space="0" w:color="auto"/>
            <w:bottom w:val="none" w:sz="0" w:space="0" w:color="auto"/>
            <w:right w:val="none" w:sz="0" w:space="0" w:color="auto"/>
          </w:divBdr>
        </w:div>
        <w:div w:id="762797451">
          <w:marLeft w:val="0"/>
          <w:marRight w:val="0"/>
          <w:marTop w:val="0"/>
          <w:marBottom w:val="0"/>
          <w:divBdr>
            <w:top w:val="none" w:sz="0" w:space="0" w:color="auto"/>
            <w:left w:val="none" w:sz="0" w:space="0" w:color="auto"/>
            <w:bottom w:val="none" w:sz="0" w:space="0" w:color="auto"/>
            <w:right w:val="none" w:sz="0" w:space="0" w:color="auto"/>
          </w:divBdr>
        </w:div>
        <w:div w:id="1107580853">
          <w:marLeft w:val="0"/>
          <w:marRight w:val="0"/>
          <w:marTop w:val="0"/>
          <w:marBottom w:val="0"/>
          <w:divBdr>
            <w:top w:val="none" w:sz="0" w:space="0" w:color="auto"/>
            <w:left w:val="none" w:sz="0" w:space="0" w:color="auto"/>
            <w:bottom w:val="none" w:sz="0" w:space="0" w:color="auto"/>
            <w:right w:val="none" w:sz="0" w:space="0" w:color="auto"/>
          </w:divBdr>
        </w:div>
        <w:div w:id="1244216653">
          <w:marLeft w:val="0"/>
          <w:marRight w:val="0"/>
          <w:marTop w:val="0"/>
          <w:marBottom w:val="0"/>
          <w:divBdr>
            <w:top w:val="none" w:sz="0" w:space="0" w:color="auto"/>
            <w:left w:val="none" w:sz="0" w:space="0" w:color="auto"/>
            <w:bottom w:val="none" w:sz="0" w:space="0" w:color="auto"/>
            <w:right w:val="none" w:sz="0" w:space="0" w:color="auto"/>
          </w:divBdr>
        </w:div>
        <w:div w:id="1356661127">
          <w:marLeft w:val="0"/>
          <w:marRight w:val="0"/>
          <w:marTop w:val="0"/>
          <w:marBottom w:val="0"/>
          <w:divBdr>
            <w:top w:val="none" w:sz="0" w:space="0" w:color="auto"/>
            <w:left w:val="none" w:sz="0" w:space="0" w:color="auto"/>
            <w:bottom w:val="none" w:sz="0" w:space="0" w:color="auto"/>
            <w:right w:val="none" w:sz="0" w:space="0" w:color="auto"/>
          </w:divBdr>
        </w:div>
        <w:div w:id="558711415">
          <w:marLeft w:val="0"/>
          <w:marRight w:val="0"/>
          <w:marTop w:val="0"/>
          <w:marBottom w:val="0"/>
          <w:divBdr>
            <w:top w:val="none" w:sz="0" w:space="0" w:color="auto"/>
            <w:left w:val="none" w:sz="0" w:space="0" w:color="auto"/>
            <w:bottom w:val="none" w:sz="0" w:space="0" w:color="auto"/>
            <w:right w:val="none" w:sz="0" w:space="0" w:color="auto"/>
          </w:divBdr>
        </w:div>
        <w:div w:id="1822892592">
          <w:marLeft w:val="0"/>
          <w:marRight w:val="0"/>
          <w:marTop w:val="0"/>
          <w:marBottom w:val="0"/>
          <w:divBdr>
            <w:top w:val="none" w:sz="0" w:space="0" w:color="auto"/>
            <w:left w:val="none" w:sz="0" w:space="0" w:color="auto"/>
            <w:bottom w:val="none" w:sz="0" w:space="0" w:color="auto"/>
            <w:right w:val="none" w:sz="0" w:space="0" w:color="auto"/>
          </w:divBdr>
        </w:div>
        <w:div w:id="591620925">
          <w:marLeft w:val="0"/>
          <w:marRight w:val="0"/>
          <w:marTop w:val="0"/>
          <w:marBottom w:val="0"/>
          <w:divBdr>
            <w:top w:val="none" w:sz="0" w:space="0" w:color="auto"/>
            <w:left w:val="none" w:sz="0" w:space="0" w:color="auto"/>
            <w:bottom w:val="none" w:sz="0" w:space="0" w:color="auto"/>
            <w:right w:val="none" w:sz="0" w:space="0" w:color="auto"/>
          </w:divBdr>
        </w:div>
        <w:div w:id="903874288">
          <w:marLeft w:val="0"/>
          <w:marRight w:val="0"/>
          <w:marTop w:val="0"/>
          <w:marBottom w:val="0"/>
          <w:divBdr>
            <w:top w:val="none" w:sz="0" w:space="0" w:color="auto"/>
            <w:left w:val="none" w:sz="0" w:space="0" w:color="auto"/>
            <w:bottom w:val="none" w:sz="0" w:space="0" w:color="auto"/>
            <w:right w:val="none" w:sz="0" w:space="0" w:color="auto"/>
          </w:divBdr>
        </w:div>
        <w:div w:id="521554882">
          <w:marLeft w:val="0"/>
          <w:marRight w:val="0"/>
          <w:marTop w:val="0"/>
          <w:marBottom w:val="0"/>
          <w:divBdr>
            <w:top w:val="none" w:sz="0" w:space="0" w:color="auto"/>
            <w:left w:val="none" w:sz="0" w:space="0" w:color="auto"/>
            <w:bottom w:val="none" w:sz="0" w:space="0" w:color="auto"/>
            <w:right w:val="none" w:sz="0" w:space="0" w:color="auto"/>
          </w:divBdr>
        </w:div>
        <w:div w:id="2138140203">
          <w:marLeft w:val="0"/>
          <w:marRight w:val="0"/>
          <w:marTop w:val="0"/>
          <w:marBottom w:val="0"/>
          <w:divBdr>
            <w:top w:val="none" w:sz="0" w:space="0" w:color="auto"/>
            <w:left w:val="none" w:sz="0" w:space="0" w:color="auto"/>
            <w:bottom w:val="none" w:sz="0" w:space="0" w:color="auto"/>
            <w:right w:val="none" w:sz="0" w:space="0" w:color="auto"/>
          </w:divBdr>
        </w:div>
        <w:div w:id="71316785">
          <w:marLeft w:val="0"/>
          <w:marRight w:val="0"/>
          <w:marTop w:val="0"/>
          <w:marBottom w:val="0"/>
          <w:divBdr>
            <w:top w:val="none" w:sz="0" w:space="0" w:color="auto"/>
            <w:left w:val="none" w:sz="0" w:space="0" w:color="auto"/>
            <w:bottom w:val="none" w:sz="0" w:space="0" w:color="auto"/>
            <w:right w:val="none" w:sz="0" w:space="0" w:color="auto"/>
          </w:divBdr>
        </w:div>
        <w:div w:id="799808786">
          <w:marLeft w:val="0"/>
          <w:marRight w:val="0"/>
          <w:marTop w:val="0"/>
          <w:marBottom w:val="0"/>
          <w:divBdr>
            <w:top w:val="none" w:sz="0" w:space="0" w:color="auto"/>
            <w:left w:val="none" w:sz="0" w:space="0" w:color="auto"/>
            <w:bottom w:val="none" w:sz="0" w:space="0" w:color="auto"/>
            <w:right w:val="none" w:sz="0" w:space="0" w:color="auto"/>
          </w:divBdr>
        </w:div>
        <w:div w:id="1439257713">
          <w:marLeft w:val="0"/>
          <w:marRight w:val="0"/>
          <w:marTop w:val="0"/>
          <w:marBottom w:val="0"/>
          <w:divBdr>
            <w:top w:val="none" w:sz="0" w:space="0" w:color="auto"/>
            <w:left w:val="none" w:sz="0" w:space="0" w:color="auto"/>
            <w:bottom w:val="none" w:sz="0" w:space="0" w:color="auto"/>
            <w:right w:val="none" w:sz="0" w:space="0" w:color="auto"/>
          </w:divBdr>
        </w:div>
      </w:divsChild>
    </w:div>
    <w:div w:id="1011682817">
      <w:bodyDiv w:val="1"/>
      <w:marLeft w:val="0"/>
      <w:marRight w:val="0"/>
      <w:marTop w:val="0"/>
      <w:marBottom w:val="0"/>
      <w:divBdr>
        <w:top w:val="none" w:sz="0" w:space="0" w:color="auto"/>
        <w:left w:val="none" w:sz="0" w:space="0" w:color="auto"/>
        <w:bottom w:val="none" w:sz="0" w:space="0" w:color="auto"/>
        <w:right w:val="none" w:sz="0" w:space="0" w:color="auto"/>
      </w:divBdr>
    </w:div>
    <w:div w:id="1254045270">
      <w:bodyDiv w:val="1"/>
      <w:marLeft w:val="0"/>
      <w:marRight w:val="0"/>
      <w:marTop w:val="0"/>
      <w:marBottom w:val="0"/>
      <w:divBdr>
        <w:top w:val="none" w:sz="0" w:space="0" w:color="auto"/>
        <w:left w:val="none" w:sz="0" w:space="0" w:color="auto"/>
        <w:bottom w:val="none" w:sz="0" w:space="0" w:color="auto"/>
        <w:right w:val="none" w:sz="0" w:space="0" w:color="auto"/>
      </w:divBdr>
    </w:div>
    <w:div w:id="1358656333">
      <w:bodyDiv w:val="1"/>
      <w:marLeft w:val="0"/>
      <w:marRight w:val="0"/>
      <w:marTop w:val="0"/>
      <w:marBottom w:val="0"/>
      <w:divBdr>
        <w:top w:val="none" w:sz="0" w:space="0" w:color="auto"/>
        <w:left w:val="none" w:sz="0" w:space="0" w:color="auto"/>
        <w:bottom w:val="none" w:sz="0" w:space="0" w:color="auto"/>
        <w:right w:val="none" w:sz="0" w:space="0" w:color="auto"/>
      </w:divBdr>
    </w:div>
    <w:div w:id="169221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una.wellesley.edu/search%7ES1?/mF1545.3.P6+C67+1988/mf++1545.3+p6+c67+1988/-3,-1,,B/brows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2018-07-24T16:54:00Z</dcterms:created>
  <dcterms:modified xsi:type="dcterms:W3CDTF">2018-07-24T16:54:00Z</dcterms:modified>
</cp:coreProperties>
</file>