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74" w:rsidRDefault="00221574" w:rsidP="00221574">
      <w:bookmarkStart w:id="0" w:name="_GoBack"/>
      <w:r>
        <w:t>A000-Am</w:t>
      </w:r>
      <w:proofErr w:type="gramStart"/>
      <w:r>
        <w:t>,C</w:t>
      </w:r>
      <w:proofErr w:type="gramEnd"/>
      <w:r>
        <w:t xml:space="preserve">-Taino-Tripointer-Image of </w:t>
      </w:r>
      <w:proofErr w:type="spellStart"/>
      <w:r>
        <w:t>YaYa</w:t>
      </w:r>
      <w:proofErr w:type="spellEnd"/>
      <w:r>
        <w:t xml:space="preserve"> on Neck-Silicified Sandstone-1000 CE</w:t>
      </w:r>
    </w:p>
    <w:bookmarkEnd w:id="0"/>
    <w:p w:rsidR="00221574" w:rsidRDefault="00221574" w:rsidP="00221574">
      <w:r>
        <w:fldChar w:fldCharType="begin"/>
      </w:r>
      <w:r>
        <w:instrText xml:space="preserve"> INCLUDEPICTURE "file:///C:/DOCUME~1/ADMINI~1/LOCALS~1/Temp/scl27.jpg"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1.5pt;height:437.5pt">
            <v:imagedata r:id="rId4" r:href="rId5"/>
          </v:shape>
        </w:pict>
      </w:r>
      <w:r>
        <w:fldChar w:fldCharType="end"/>
      </w:r>
      <w:r>
        <w:t xml:space="preserve"> </w:t>
      </w:r>
    </w:p>
    <w:p w:rsidR="00221574" w:rsidRDefault="00221574" w:rsidP="00221574">
      <w:r>
        <w:fldChar w:fldCharType="begin"/>
      </w:r>
      <w:r>
        <w:instrText xml:space="preserve"> INCLUDEPICTURE "file:///C:/DOCUME~1/ADMINI~1/LOCALS~1/Temp/scl26.jpg" \* MERGEFORMATINET </w:instrText>
      </w:r>
      <w:r>
        <w:fldChar w:fldCharType="separate"/>
      </w:r>
      <w:r>
        <w:pict>
          <v:shape id="_x0000_i1027" type="#_x0000_t75" alt="" style="width:285.5pt;height:135.5pt">
            <v:imagedata r:id="rId6" r:href="rId7"/>
          </v:shape>
        </w:pict>
      </w:r>
      <w:r>
        <w:fldChar w:fldCharType="end"/>
      </w:r>
    </w:p>
    <w:p w:rsidR="00221574" w:rsidRDefault="00221574" w:rsidP="00221574">
      <w:r>
        <w:t>Three-pointed stone: Silicified sandstone.</w:t>
      </w:r>
    </w:p>
    <w:p w:rsidR="00221574" w:rsidRDefault="00221574" w:rsidP="00221574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17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>Accession No.</w:t>
      </w:r>
    </w:p>
    <w:p w:rsidR="00221574" w:rsidRDefault="00221574" w:rsidP="00221574">
      <w:r w:rsidRPr="002747B6">
        <w:rPr>
          <w:b/>
        </w:rPr>
        <w:t>Formal Label:</w:t>
      </w:r>
      <w:r>
        <w:rPr>
          <w:b/>
        </w:rPr>
        <w:t xml:space="preserve"> </w:t>
      </w:r>
      <w:proofErr w:type="spellStart"/>
      <w:r>
        <w:t>Am</w:t>
      </w:r>
      <w:proofErr w:type="gramStart"/>
      <w:r>
        <w:t>,C</w:t>
      </w:r>
      <w:proofErr w:type="spellEnd"/>
      <w:proofErr w:type="gramEnd"/>
      <w:r>
        <w:t>-</w:t>
      </w:r>
      <w:proofErr w:type="spellStart"/>
      <w:r>
        <w:t>Taino</w:t>
      </w:r>
      <w:proofErr w:type="spellEnd"/>
      <w:r>
        <w:t>-</w:t>
      </w:r>
      <w:proofErr w:type="spellStart"/>
      <w:r>
        <w:t>Tripointer</w:t>
      </w:r>
      <w:proofErr w:type="spellEnd"/>
      <w:r>
        <w:t xml:space="preserve">-Image of </w:t>
      </w:r>
      <w:proofErr w:type="spellStart"/>
      <w:r>
        <w:t>YaYa</w:t>
      </w:r>
      <w:proofErr w:type="spellEnd"/>
      <w:r>
        <w:t xml:space="preserve"> on Neck-Silicified Sandstone-1000 CE</w:t>
      </w:r>
    </w:p>
    <w:p w:rsidR="00221574" w:rsidRPr="002747B6" w:rsidRDefault="00221574" w:rsidP="00221574">
      <w:pPr>
        <w:rPr>
          <w:b/>
        </w:rPr>
      </w:pPr>
    </w:p>
    <w:p w:rsidR="00221574" w:rsidRDefault="00221574" w:rsidP="00221574">
      <w:pPr>
        <w:rPr>
          <w:b/>
        </w:rPr>
      </w:pPr>
      <w:r w:rsidRPr="002747B6">
        <w:rPr>
          <w:b/>
        </w:rPr>
        <w:t>Display Description:</w:t>
      </w:r>
    </w:p>
    <w:p w:rsidR="00221574" w:rsidRDefault="00221574" w:rsidP="00221574">
      <w:r>
        <w:t xml:space="preserve">The apex of three-pointed stones has been thought to be the </w:t>
      </w:r>
      <w:proofErr w:type="spellStart"/>
      <w:r>
        <w:t>conucos</w:t>
      </w:r>
      <w:proofErr w:type="spellEnd"/>
      <w:r>
        <w:t xml:space="preserve"> or mound from which the yucca plant sprouts. Hence, its geometrical shape is a metaphor for fructification, and this is why so many otherwise blank spaces are filled with these triangular shapes so that the object so decorated will invoke fruitfulness.</w:t>
      </w:r>
    </w:p>
    <w:p w:rsidR="00221574" w:rsidRPr="002747B6" w:rsidRDefault="00221574" w:rsidP="00221574">
      <w:pPr>
        <w:rPr>
          <w:b/>
        </w:rPr>
      </w:pP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>LC Classification: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 xml:space="preserve">Date or Time Horizon: 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 xml:space="preserve">Geographical Area: 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>Map: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>GPS coordinates: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 xml:space="preserve">Cultural Affiliation: 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 xml:space="preserve">Media: 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 xml:space="preserve">Dimensions: 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 xml:space="preserve">Weight:  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>Condition: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 xml:space="preserve">Provenance: 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>Discussion:</w:t>
      </w:r>
    </w:p>
    <w:p w:rsidR="00221574" w:rsidRPr="002747B6" w:rsidRDefault="00221574" w:rsidP="00221574">
      <w:pPr>
        <w:rPr>
          <w:b/>
        </w:rPr>
      </w:pPr>
      <w:r w:rsidRPr="002747B6">
        <w:rPr>
          <w:b/>
        </w:rPr>
        <w:t>References:</w:t>
      </w:r>
    </w:p>
    <w:p w:rsidR="00221574" w:rsidRDefault="00221574" w:rsidP="00221574"/>
    <w:p w:rsidR="00221574" w:rsidRDefault="00221574" w:rsidP="00221574">
      <w:proofErr w:type="spellStart"/>
      <w:r>
        <w:t>Bidó</w:t>
      </w:r>
      <w:proofErr w:type="spellEnd"/>
      <w:r>
        <w:t xml:space="preserve">, Rafael Garcia. 2014. </w:t>
      </w:r>
      <w:proofErr w:type="spellStart"/>
      <w:r>
        <w:rPr>
          <w:i/>
          <w:iCs/>
        </w:rPr>
        <w:t>Voces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Bohio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vocabulario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cultura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Taína</w:t>
      </w:r>
      <w:proofErr w:type="spellEnd"/>
      <w:r>
        <w:t>. 2</w:t>
      </w:r>
      <w:r>
        <w:rPr>
          <w:vertAlign w:val="superscript"/>
        </w:rPr>
        <w:t>nd</w:t>
      </w:r>
      <w:r>
        <w:t xml:space="preserve"> ed. Santo Domingo: the author.</w:t>
      </w:r>
    </w:p>
    <w:p w:rsidR="00221574" w:rsidRDefault="00221574" w:rsidP="00221574">
      <w:pPr>
        <w:pStyle w:val="Heading1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Colón, Fernando. [1959] </w:t>
      </w:r>
      <w:proofErr w:type="gramStart"/>
      <w:r>
        <w:rPr>
          <w:b w:val="0"/>
          <w:bCs w:val="0"/>
          <w:i/>
          <w:iCs/>
          <w:sz w:val="24"/>
        </w:rPr>
        <w:t>The</w:t>
      </w:r>
      <w:proofErr w:type="gramEnd"/>
      <w:r>
        <w:rPr>
          <w:b w:val="0"/>
          <w:bCs w:val="0"/>
          <w:i/>
          <w:iCs/>
          <w:sz w:val="24"/>
        </w:rPr>
        <w:t xml:space="preserve"> life of the admiral Christopher Columbus</w:t>
      </w:r>
      <w:r>
        <w:rPr>
          <w:b w:val="0"/>
          <w:bCs w:val="0"/>
          <w:sz w:val="24"/>
        </w:rPr>
        <w:t xml:space="preserve">. Translated from </w:t>
      </w:r>
      <w:proofErr w:type="spellStart"/>
      <w:r>
        <w:rPr>
          <w:b w:val="0"/>
          <w:bCs w:val="0"/>
          <w:i/>
          <w:iCs/>
          <w:sz w:val="24"/>
        </w:rPr>
        <w:t>Historie</w:t>
      </w:r>
      <w:proofErr w:type="spellEnd"/>
      <w:r>
        <w:rPr>
          <w:b w:val="0"/>
          <w:bCs w:val="0"/>
          <w:i/>
          <w:iCs/>
          <w:sz w:val="24"/>
        </w:rPr>
        <w:t xml:space="preserve"> </w:t>
      </w:r>
      <w:proofErr w:type="gramStart"/>
      <w:r>
        <w:rPr>
          <w:b w:val="0"/>
          <w:bCs w:val="0"/>
          <w:i/>
          <w:iCs/>
          <w:sz w:val="24"/>
        </w:rPr>
        <w:t>del</w:t>
      </w:r>
      <w:proofErr w:type="gramEnd"/>
      <w:r>
        <w:rPr>
          <w:b w:val="0"/>
          <w:bCs w:val="0"/>
          <w:i/>
          <w:iCs/>
          <w:sz w:val="24"/>
        </w:rPr>
        <w:t xml:space="preserve"> S.D. Fernando Colombo; </w:t>
      </w:r>
      <w:proofErr w:type="spellStart"/>
      <w:r>
        <w:rPr>
          <w:b w:val="0"/>
          <w:bCs w:val="0"/>
          <w:i/>
          <w:iCs/>
          <w:sz w:val="24"/>
        </w:rPr>
        <w:t>nelle</w:t>
      </w:r>
      <w:proofErr w:type="spellEnd"/>
      <w:r>
        <w:rPr>
          <w:b w:val="0"/>
          <w:bCs w:val="0"/>
          <w:i/>
          <w:iCs/>
          <w:sz w:val="24"/>
        </w:rPr>
        <w:t xml:space="preserve"> </w:t>
      </w:r>
      <w:proofErr w:type="spellStart"/>
      <w:r>
        <w:rPr>
          <w:b w:val="0"/>
          <w:bCs w:val="0"/>
          <w:i/>
          <w:iCs/>
          <w:sz w:val="24"/>
        </w:rPr>
        <w:t>qualis'ha</w:t>
      </w:r>
      <w:proofErr w:type="spellEnd"/>
      <w:r>
        <w:rPr>
          <w:b w:val="0"/>
          <w:bCs w:val="0"/>
          <w:i/>
          <w:iCs/>
          <w:sz w:val="24"/>
        </w:rPr>
        <w:t xml:space="preserve"> </w:t>
      </w:r>
      <w:proofErr w:type="spellStart"/>
      <w:r>
        <w:rPr>
          <w:b w:val="0"/>
          <w:bCs w:val="0"/>
          <w:i/>
          <w:iCs/>
          <w:sz w:val="24"/>
        </w:rPr>
        <w:t>paritcolare</w:t>
      </w:r>
      <w:proofErr w:type="spellEnd"/>
      <w:r>
        <w:rPr>
          <w:b w:val="0"/>
          <w:bCs w:val="0"/>
          <w:i/>
          <w:iCs/>
          <w:sz w:val="24"/>
        </w:rPr>
        <w:t xml:space="preserve">, &amp; </w:t>
      </w:r>
      <w:proofErr w:type="spellStart"/>
      <w:r>
        <w:rPr>
          <w:b w:val="0"/>
          <w:bCs w:val="0"/>
          <w:i/>
          <w:iCs/>
          <w:sz w:val="24"/>
        </w:rPr>
        <w:t>vera</w:t>
      </w:r>
      <w:proofErr w:type="spellEnd"/>
      <w:r>
        <w:rPr>
          <w:b w:val="0"/>
          <w:bCs w:val="0"/>
          <w:i/>
          <w:iCs/>
          <w:sz w:val="24"/>
        </w:rPr>
        <w:t xml:space="preserve"> </w:t>
      </w:r>
      <w:proofErr w:type="spellStart"/>
      <w:r>
        <w:rPr>
          <w:b w:val="0"/>
          <w:bCs w:val="0"/>
          <w:i/>
          <w:iCs/>
          <w:sz w:val="24"/>
        </w:rPr>
        <w:t>relatione</w:t>
      </w:r>
      <w:proofErr w:type="spellEnd"/>
      <w:r>
        <w:rPr>
          <w:b w:val="0"/>
          <w:bCs w:val="0"/>
          <w:i/>
          <w:iCs/>
          <w:sz w:val="24"/>
        </w:rPr>
        <w:t xml:space="preserve"> </w:t>
      </w:r>
      <w:proofErr w:type="spellStart"/>
      <w:r>
        <w:rPr>
          <w:b w:val="0"/>
          <w:bCs w:val="0"/>
          <w:i/>
          <w:iCs/>
          <w:sz w:val="24"/>
        </w:rPr>
        <w:t>della</w:t>
      </w:r>
      <w:proofErr w:type="spellEnd"/>
      <w:r>
        <w:rPr>
          <w:b w:val="0"/>
          <w:bCs w:val="0"/>
          <w:i/>
          <w:iCs/>
          <w:sz w:val="24"/>
        </w:rPr>
        <w:t xml:space="preserve"> vita, &amp; de' </w:t>
      </w:r>
      <w:proofErr w:type="spellStart"/>
      <w:r>
        <w:rPr>
          <w:b w:val="0"/>
          <w:bCs w:val="0"/>
          <w:i/>
          <w:iCs/>
          <w:sz w:val="24"/>
        </w:rPr>
        <w:t>fatti</w:t>
      </w:r>
      <w:proofErr w:type="spellEnd"/>
      <w:r>
        <w:rPr>
          <w:b w:val="0"/>
          <w:bCs w:val="0"/>
          <w:i/>
          <w:iCs/>
          <w:sz w:val="24"/>
        </w:rPr>
        <w:t xml:space="preserve"> </w:t>
      </w:r>
      <w:proofErr w:type="spellStart"/>
      <w:r>
        <w:rPr>
          <w:b w:val="0"/>
          <w:bCs w:val="0"/>
          <w:i/>
          <w:iCs/>
          <w:sz w:val="24"/>
        </w:rPr>
        <w:t>dell'Ammiraglio</w:t>
      </w:r>
      <w:proofErr w:type="spellEnd"/>
      <w:r>
        <w:rPr>
          <w:b w:val="0"/>
          <w:bCs w:val="0"/>
          <w:i/>
          <w:iCs/>
          <w:sz w:val="24"/>
        </w:rPr>
        <w:t xml:space="preserve"> D. Cristoforo Colombo, </w:t>
      </w:r>
      <w:proofErr w:type="spellStart"/>
      <w:r>
        <w:rPr>
          <w:b w:val="0"/>
          <w:bCs w:val="0"/>
          <w:i/>
          <w:iCs/>
          <w:sz w:val="24"/>
        </w:rPr>
        <w:t>suo</w:t>
      </w:r>
      <w:proofErr w:type="spellEnd"/>
      <w:r>
        <w:rPr>
          <w:b w:val="0"/>
          <w:bCs w:val="0"/>
          <w:i/>
          <w:iCs/>
          <w:sz w:val="24"/>
        </w:rPr>
        <w:t xml:space="preserve"> padre</w:t>
      </w:r>
      <w:r>
        <w:rPr>
          <w:b w:val="0"/>
          <w:bCs w:val="0"/>
          <w:sz w:val="24"/>
        </w:rPr>
        <w:t>, annotated, and with a new introduction by Benjamin Keen. New Brunswick, N.J.: Rutgers University Press, [1959]</w:t>
      </w:r>
    </w:p>
    <w:p w:rsidR="00221574" w:rsidRDefault="00221574" w:rsidP="00221574">
      <w:proofErr w:type="spellStart"/>
      <w:r>
        <w:t>Zayas</w:t>
      </w:r>
      <w:proofErr w:type="spellEnd"/>
      <w:r>
        <w:t xml:space="preserve"> y Alfonso, Alfredo. 1914. </w:t>
      </w:r>
      <w:proofErr w:type="spellStart"/>
      <w:r>
        <w:rPr>
          <w:i/>
          <w:iCs/>
        </w:rPr>
        <w:t>Lexicografia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antillana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Diccionario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voces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usadas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los</w:t>
      </w:r>
      <w:proofErr w:type="spellEnd"/>
      <w:r>
        <w:rPr>
          <w:i/>
          <w:iCs/>
        </w:rPr>
        <w:t xml:space="preserve"> aborigines de las </w:t>
      </w:r>
      <w:proofErr w:type="spellStart"/>
      <w:r>
        <w:rPr>
          <w:i/>
          <w:iCs/>
        </w:rPr>
        <w:t>antillas</w:t>
      </w:r>
      <w:proofErr w:type="spellEnd"/>
      <w:r>
        <w:rPr>
          <w:i/>
          <w:iCs/>
        </w:rPr>
        <w:t xml:space="preserve"> mayors y </w:t>
      </w:r>
      <w:proofErr w:type="spellStart"/>
      <w:r>
        <w:rPr>
          <w:i/>
          <w:iCs/>
        </w:rPr>
        <w:t>algunas</w:t>
      </w:r>
      <w:proofErr w:type="spellEnd"/>
      <w:r>
        <w:rPr>
          <w:i/>
          <w:iCs/>
        </w:rPr>
        <w:t xml:space="preserve"> de las </w:t>
      </w:r>
      <w:proofErr w:type="spellStart"/>
      <w:r>
        <w:rPr>
          <w:i/>
          <w:iCs/>
        </w:rPr>
        <w:t>menorees</w:t>
      </w:r>
      <w:proofErr w:type="spellEnd"/>
      <w:r>
        <w:rPr>
          <w:i/>
          <w:iCs/>
        </w:rPr>
        <w:t xml:space="preserve"> y considerations </w:t>
      </w:r>
      <w:proofErr w:type="spellStart"/>
      <w:r>
        <w:rPr>
          <w:i/>
          <w:iCs/>
        </w:rPr>
        <w:t>acerca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significado</w:t>
      </w:r>
      <w:proofErr w:type="spellEnd"/>
      <w:r>
        <w:rPr>
          <w:i/>
          <w:iCs/>
        </w:rPr>
        <w:t xml:space="preserve"> y de </w:t>
      </w:r>
      <w:proofErr w:type="spellStart"/>
      <w:r>
        <w:rPr>
          <w:i/>
          <w:iCs/>
        </w:rPr>
        <w:t>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formación</w:t>
      </w:r>
      <w:proofErr w:type="spellEnd"/>
      <w:r>
        <w:rPr>
          <w:i/>
          <w:iCs/>
        </w:rPr>
        <w:t>.</w:t>
      </w:r>
      <w:r>
        <w:t xml:space="preserve"> Havana: </w:t>
      </w:r>
      <w:proofErr w:type="gramStart"/>
      <w:r>
        <w:t xml:space="preserve">El  </w:t>
      </w:r>
      <w:proofErr w:type="spellStart"/>
      <w:r>
        <w:t>Siglo</w:t>
      </w:r>
      <w:proofErr w:type="spellEnd"/>
      <w:proofErr w:type="gramEnd"/>
      <w:r>
        <w:t xml:space="preserve"> XX de Aurelio Miranda.</w:t>
      </w:r>
    </w:p>
    <w:p w:rsidR="00221574" w:rsidRDefault="00221574"/>
    <w:sectPr w:rsidR="0022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74"/>
    <w:rsid w:val="00151F1C"/>
    <w:rsid w:val="00221574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AD430-06BF-45C7-A40A-8A133F90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574"/>
    <w:pPr>
      <w:spacing w:after="0" w:line="240" w:lineRule="auto"/>
    </w:pPr>
    <w:rPr>
      <w:rFonts w:eastAsia="Times New Roman"/>
    </w:rPr>
  </w:style>
  <w:style w:type="paragraph" w:styleId="Heading1">
    <w:name w:val="heading 1"/>
    <w:basedOn w:val="Normal"/>
    <w:link w:val="Heading1Char"/>
    <w:qFormat/>
    <w:rsid w:val="002215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1574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qFormat/>
    <w:rsid w:val="00221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/DOCUME~1/ADMINI~1/LOCALS~1/Temp/scl2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/DOCUME~1/ADMINI~1/LOCALS~1/Temp/scl27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2018-07-30T17:53:00Z</dcterms:created>
  <dcterms:modified xsi:type="dcterms:W3CDTF">2018-07-30T18:04:00Z</dcterms:modified>
</cp:coreProperties>
</file>