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FA4196" w:rsidP="00F061D4">
      <w:pPr>
        <w:rPr>
          <w:rFonts w:eastAsia="Times New Roman"/>
          <w:color w:val="000000"/>
          <w:sz w:val="27"/>
          <w:szCs w:val="27"/>
        </w:rPr>
      </w:pPr>
      <w:bookmarkStart w:id="0" w:name="_GoBack"/>
      <w:r>
        <w:t>A000</w:t>
      </w:r>
      <w:r w:rsidR="00571D34" w:rsidRPr="00F061D4">
        <w:t>-ME-</w:t>
      </w:r>
      <w:r w:rsidR="00571D34" w:rsidRPr="00F061D4">
        <w:rPr>
          <w:rFonts w:eastAsia="Times New Roman"/>
          <w:color w:val="000000"/>
          <w:sz w:val="27"/>
          <w:szCs w:val="27"/>
        </w:rPr>
        <w:t>Mesopotamia-Lagash-Sumerian Culture</w:t>
      </w:r>
      <w:r>
        <w:rPr>
          <w:rFonts w:eastAsia="Times New Roman"/>
          <w:color w:val="000000"/>
          <w:sz w:val="27"/>
          <w:szCs w:val="27"/>
        </w:rPr>
        <w:t>-Foundation Cone-</w:t>
      </w:r>
      <w:r w:rsidR="00571D34" w:rsidRPr="00F061D4">
        <w:rPr>
          <w:rFonts w:eastAsia="Times New Roman"/>
          <w:color w:val="000000"/>
          <w:sz w:val="27"/>
          <w:szCs w:val="27"/>
        </w:rPr>
        <w:t>2140 BC</w:t>
      </w:r>
      <w:r w:rsidR="00571D34">
        <w:rPr>
          <w:rFonts w:eastAsia="Times New Roman"/>
          <w:color w:val="000000"/>
          <w:sz w:val="27"/>
          <w:szCs w:val="27"/>
        </w:rPr>
        <w:t>E</w:t>
      </w:r>
      <w:r w:rsidR="00571D34" w:rsidRPr="00F061D4">
        <w:rPr>
          <w:rFonts w:eastAsia="Times New Roman"/>
          <w:sz w:val="27"/>
          <w:szCs w:val="27"/>
        </w:rPr>
        <w:br/>
      </w:r>
      <w:bookmarkEnd w:id="0"/>
      <w:r w:rsidR="002A7EB3" w:rsidRPr="00F061D4">
        <w:rPr>
          <w:noProof/>
        </w:rPr>
        <w:drawing>
          <wp:inline distT="0" distB="0" distL="0" distR="0" wp14:anchorId="3C19E807" wp14:editId="48E72D8F">
            <wp:extent cx="4762500" cy="4171950"/>
            <wp:effectExtent l="0" t="0" r="0" b="0"/>
            <wp:docPr id="1" name="Picture 1" descr="http://i.ebayimg.com/images/g/evIAAOSwofxUiQRj/s-l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ebayimg.com/images/g/evIAAOSwofxUiQRj/s-l5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96" w:rsidRDefault="00FA4196" w:rsidP="00F061D4">
      <w:pPr>
        <w:rPr>
          <w:rFonts w:eastAsia="Times New Roman"/>
          <w:sz w:val="27"/>
          <w:szCs w:val="27"/>
        </w:rPr>
      </w:pPr>
      <w:r w:rsidRPr="00F061D4">
        <w:rPr>
          <w:rFonts w:eastAsia="Times New Roman"/>
          <w:color w:val="000000"/>
          <w:sz w:val="27"/>
          <w:szCs w:val="27"/>
        </w:rPr>
        <w:t>Mesopotamia-Lagash-Sumerian Culture</w:t>
      </w:r>
      <w:r>
        <w:rPr>
          <w:rFonts w:eastAsia="Times New Roman"/>
          <w:color w:val="000000"/>
          <w:sz w:val="27"/>
          <w:szCs w:val="27"/>
        </w:rPr>
        <w:t>-Foundation Cone-</w:t>
      </w:r>
      <w:r w:rsidRPr="00F061D4">
        <w:rPr>
          <w:rFonts w:eastAsia="Times New Roman"/>
          <w:color w:val="000000"/>
          <w:sz w:val="27"/>
          <w:szCs w:val="27"/>
        </w:rPr>
        <w:t>2140 BC</w:t>
      </w:r>
      <w:r>
        <w:rPr>
          <w:rFonts w:eastAsia="Times New Roman"/>
          <w:color w:val="000000"/>
          <w:sz w:val="27"/>
          <w:szCs w:val="27"/>
        </w:rPr>
        <w:t>E</w:t>
      </w:r>
    </w:p>
    <w:p w:rsidR="00FA4196" w:rsidRPr="00FA4196" w:rsidRDefault="00FA4196" w:rsidP="00FA4196">
      <w:pPr>
        <w:spacing w:after="0"/>
        <w:rPr>
          <w:rStyle w:val="Strong"/>
        </w:rPr>
      </w:pPr>
      <w:r w:rsidRPr="00FA4196">
        <w:rPr>
          <w:rStyle w:val="Strong"/>
        </w:rPr>
        <w:t>Case No.:</w:t>
      </w:r>
      <w:r>
        <w:rPr>
          <w:rStyle w:val="Strong"/>
        </w:rPr>
        <w:t xml:space="preserve"> 2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Accession No.</w:t>
      </w:r>
      <w:r>
        <w:rPr>
          <w:b/>
        </w:rPr>
        <w:t xml:space="preserve">: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Formal Label:</w:t>
      </w:r>
      <w:r>
        <w:t xml:space="preserve"> </w:t>
      </w:r>
      <w:r w:rsidRPr="00F061D4">
        <w:rPr>
          <w:rFonts w:eastAsia="Times New Roman"/>
          <w:color w:val="000000"/>
          <w:sz w:val="27"/>
          <w:szCs w:val="27"/>
        </w:rPr>
        <w:t>Mesopotamia-Lagash-Sumerian Culture</w:t>
      </w:r>
      <w:r>
        <w:rPr>
          <w:rFonts w:eastAsia="Times New Roman"/>
          <w:color w:val="000000"/>
          <w:sz w:val="27"/>
          <w:szCs w:val="27"/>
        </w:rPr>
        <w:t>-Foundation Cone-</w:t>
      </w:r>
      <w:r w:rsidRPr="00F061D4">
        <w:rPr>
          <w:rFonts w:eastAsia="Times New Roman"/>
          <w:color w:val="000000"/>
          <w:sz w:val="27"/>
          <w:szCs w:val="27"/>
        </w:rPr>
        <w:t>2140 BC</w:t>
      </w:r>
      <w:r>
        <w:rPr>
          <w:rFonts w:eastAsia="Times New Roman"/>
          <w:color w:val="000000"/>
          <w:sz w:val="27"/>
          <w:szCs w:val="27"/>
        </w:rPr>
        <w:t>E</w:t>
      </w:r>
    </w:p>
    <w:p w:rsidR="00FA4196" w:rsidRDefault="00FA4196" w:rsidP="00FA4196">
      <w:pPr>
        <w:spacing w:after="0"/>
        <w:rPr>
          <w:b/>
        </w:rPr>
      </w:pPr>
      <w:r w:rsidRPr="00FA4196">
        <w:rPr>
          <w:b/>
        </w:rPr>
        <w:t>Display Description:</w:t>
      </w:r>
    </w:p>
    <w:p w:rsidR="00FA4196" w:rsidRPr="00FA4196" w:rsidRDefault="00FA4196" w:rsidP="00FA4196">
      <w:pPr>
        <w:rPr>
          <w:rFonts w:eastAsia="Times New Roman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T</w:t>
      </w:r>
      <w:r w:rsidRPr="00F061D4">
        <w:rPr>
          <w:rFonts w:eastAsia="Times New Roman"/>
          <w:color w:val="000000"/>
          <w:sz w:val="27"/>
          <w:szCs w:val="27"/>
        </w:rPr>
        <w:t xml:space="preserve">his cuneiform cone was used to dedicate a building in </w:t>
      </w:r>
      <w:r>
        <w:rPr>
          <w:rFonts w:eastAsia="Times New Roman"/>
          <w:color w:val="000000"/>
          <w:sz w:val="27"/>
          <w:szCs w:val="27"/>
        </w:rPr>
        <w:t xml:space="preserve">Lagash, </w:t>
      </w:r>
      <w:proofErr w:type="spellStart"/>
      <w:r>
        <w:rPr>
          <w:rFonts w:eastAsia="Times New Roman"/>
          <w:color w:val="000000"/>
          <w:sz w:val="27"/>
          <w:szCs w:val="27"/>
        </w:rPr>
        <w:t>Sumeria</w:t>
      </w:r>
      <w:proofErr w:type="spellEnd"/>
      <w:r>
        <w:rPr>
          <w:rFonts w:eastAsia="Times New Roman"/>
          <w:color w:val="000000"/>
          <w:sz w:val="27"/>
          <w:szCs w:val="27"/>
        </w:rPr>
        <w:t>, in</w:t>
      </w:r>
      <w:r>
        <w:rPr>
          <w:rFonts w:eastAsia="Times New Roman"/>
          <w:color w:val="000000"/>
          <w:sz w:val="27"/>
          <w:szCs w:val="27"/>
        </w:rPr>
        <w:t xml:space="preserve"> </w:t>
      </w:r>
      <w:r w:rsidRPr="00F061D4">
        <w:rPr>
          <w:rFonts w:eastAsia="Times New Roman"/>
          <w:color w:val="000000"/>
          <w:sz w:val="27"/>
          <w:szCs w:val="27"/>
        </w:rPr>
        <w:t>2140 BC</w:t>
      </w:r>
      <w:r>
        <w:rPr>
          <w:rFonts w:eastAsia="Times New Roman"/>
          <w:color w:val="000000"/>
          <w:sz w:val="27"/>
          <w:szCs w:val="27"/>
        </w:rPr>
        <w:t>E.</w:t>
      </w:r>
      <w:r w:rsidRPr="00F061D4">
        <w:rPr>
          <w:rFonts w:eastAsia="Times New Roman"/>
          <w:color w:val="000000"/>
          <w:sz w:val="27"/>
          <w:szCs w:val="27"/>
        </w:rPr>
        <w:t xml:space="preserve"> </w:t>
      </w:r>
      <w:r>
        <w:rPr>
          <w:rFonts w:eastAsia="Times New Roman"/>
          <w:color w:val="000000"/>
          <w:sz w:val="27"/>
          <w:szCs w:val="27"/>
        </w:rPr>
        <w:t xml:space="preserve">This cone named the ruler, </w:t>
      </w:r>
      <w:proofErr w:type="spellStart"/>
      <w:r>
        <w:rPr>
          <w:rFonts w:eastAsia="Times New Roman"/>
          <w:color w:val="000000"/>
          <w:sz w:val="27"/>
          <w:szCs w:val="27"/>
        </w:rPr>
        <w:t>Gudea</w:t>
      </w:r>
      <w:proofErr w:type="spellEnd"/>
      <w:r>
        <w:rPr>
          <w:rFonts w:eastAsia="Times New Roman"/>
          <w:color w:val="000000"/>
          <w:sz w:val="27"/>
          <w:szCs w:val="27"/>
        </w:rPr>
        <w:t xml:space="preserve">, who was </w:t>
      </w:r>
      <w:r w:rsidRPr="00F061D4">
        <w:rPr>
          <w:rFonts w:eastAsia="Times New Roman"/>
          <w:color w:val="000000"/>
          <w:sz w:val="27"/>
          <w:szCs w:val="27"/>
        </w:rPr>
        <w:t xml:space="preserve">responsible for the building and requested the blessings of the gods </w:t>
      </w:r>
      <w:r>
        <w:rPr>
          <w:rFonts w:eastAsia="Times New Roman"/>
          <w:color w:val="000000"/>
          <w:sz w:val="27"/>
          <w:szCs w:val="27"/>
        </w:rPr>
        <w:t>i</w:t>
      </w:r>
      <w:r w:rsidRPr="00F061D4">
        <w:rPr>
          <w:rFonts w:eastAsia="Times New Roman"/>
          <w:color w:val="000000"/>
          <w:sz w:val="27"/>
          <w:szCs w:val="27"/>
        </w:rPr>
        <w:t>n its use. It was a message placed in the building's cornerstone, a testimony to a great accomplishment, to achieving something important and of lasting value</w:t>
      </w:r>
      <w:r>
        <w:rPr>
          <w:rFonts w:eastAsia="Times New Roman"/>
          <w:color w:val="000000"/>
          <w:sz w:val="27"/>
          <w:szCs w:val="27"/>
        </w:rPr>
        <w:t xml:space="preserve">, and </w:t>
      </w:r>
      <w:r w:rsidRPr="00FA4196">
        <w:rPr>
          <w:rFonts w:eastAsia="Times New Roman"/>
          <w:color w:val="000000"/>
          <w:sz w:val="27"/>
          <w:szCs w:val="27"/>
        </w:rPr>
        <w:t>which</w:t>
      </w:r>
      <w:r w:rsidRPr="00FA4196">
        <w:rPr>
          <w:rFonts w:eastAsia="Times New Roman"/>
          <w:sz w:val="27"/>
          <w:szCs w:val="27"/>
        </w:rPr>
        <w:t xml:space="preserve"> </w:t>
      </w:r>
      <w:r w:rsidRPr="00FA4196">
        <w:rPr>
          <w:rFonts w:eastAsia="Times New Roman"/>
          <w:bCs/>
          <w:color w:val="000000"/>
          <w:sz w:val="27"/>
          <w:szCs w:val="27"/>
        </w:rPr>
        <w:t xml:space="preserve">invoked the protection of the ancient Sumerian gods on the endeavor and acknowledges pride in creating a worthy and lasting accomplishment - "let the gods take </w:t>
      </w:r>
      <w:proofErr w:type="spellStart"/>
      <w:r w:rsidRPr="00FA4196">
        <w:rPr>
          <w:rFonts w:eastAsia="Times New Roman"/>
          <w:bCs/>
          <w:color w:val="000000"/>
          <w:sz w:val="27"/>
          <w:szCs w:val="27"/>
        </w:rPr>
        <w:t>notice!"</w:t>
      </w:r>
      <w:proofErr w:type="gramStart"/>
      <w:r w:rsidRPr="00FA4196">
        <w:rPr>
          <w:rFonts w:eastAsia="Times New Roman"/>
          <w:bCs/>
          <w:color w:val="000000"/>
          <w:sz w:val="27"/>
          <w:szCs w:val="27"/>
        </w:rPr>
        <w:t>m</w:t>
      </w:r>
      <w:proofErr w:type="spellEnd"/>
      <w:proofErr w:type="gramEnd"/>
      <w:r w:rsidRPr="00FA4196">
        <w:rPr>
          <w:rFonts w:eastAsia="Times New Roman"/>
          <w:bCs/>
          <w:color w:val="000000"/>
          <w:sz w:val="27"/>
          <w:szCs w:val="27"/>
        </w:rPr>
        <w:t xml:space="preserve"> The cone was never intended to be seen by human eyes again. </w:t>
      </w:r>
    </w:p>
    <w:p w:rsidR="00FA4196" w:rsidRDefault="00FA4196" w:rsidP="00FA4196">
      <w:pPr>
        <w:spacing w:after="0" w:line="240" w:lineRule="auto"/>
        <w:rPr>
          <w:rFonts w:eastAsia="Times New Roman"/>
          <w:b/>
          <w:bCs/>
          <w:u w:val="single"/>
        </w:rPr>
      </w:pPr>
    </w:p>
    <w:p w:rsidR="00FA4196" w:rsidRPr="00FA4196" w:rsidRDefault="00FA4196" w:rsidP="00FA4196">
      <w:r>
        <w:t>Transliteration</w:t>
      </w:r>
      <w:r w:rsidRPr="00FA4196">
        <w:br/>
        <w:t xml:space="preserve">1.   </w:t>
      </w:r>
      <w:proofErr w:type="gramStart"/>
      <w:r w:rsidRPr="00FA4196">
        <w:t>For</w:t>
      </w:r>
      <w:proofErr w:type="gramEnd"/>
      <w:r w:rsidRPr="00FA4196">
        <w:t xml:space="preserve"> (the) god </w:t>
      </w:r>
      <w:proofErr w:type="spellStart"/>
      <w:r w:rsidRPr="00FA4196">
        <w:t>Ningirsu</w:t>
      </w:r>
      <w:proofErr w:type="spellEnd"/>
      <w:r w:rsidRPr="00FA4196">
        <w:t xml:space="preserve"> </w:t>
      </w:r>
      <w:r w:rsidRPr="00FA4196">
        <w:br/>
        <w:t xml:space="preserve">2.   </w:t>
      </w:r>
      <w:proofErr w:type="gramStart"/>
      <w:r w:rsidRPr="00FA4196">
        <w:t>mighty</w:t>
      </w:r>
      <w:proofErr w:type="gramEnd"/>
      <w:r w:rsidRPr="00FA4196">
        <w:t xml:space="preserve"> warrior </w:t>
      </w:r>
      <w:r w:rsidRPr="00FA4196">
        <w:br/>
        <w:t xml:space="preserve">3.   </w:t>
      </w:r>
      <w:proofErr w:type="gramStart"/>
      <w:r w:rsidRPr="00FA4196">
        <w:t>of</w:t>
      </w:r>
      <w:proofErr w:type="gramEnd"/>
      <w:r w:rsidRPr="00FA4196">
        <w:t xml:space="preserve"> (the) god Enlil, </w:t>
      </w:r>
      <w:r w:rsidRPr="00FA4196">
        <w:br/>
        <w:t xml:space="preserve">4.   </w:t>
      </w:r>
      <w:proofErr w:type="spellStart"/>
      <w:r w:rsidRPr="00FA4196">
        <w:t>Gudea</w:t>
      </w:r>
      <w:proofErr w:type="spellEnd"/>
      <w:r w:rsidRPr="00FA4196">
        <w:t xml:space="preserve">, </w:t>
      </w:r>
      <w:r w:rsidRPr="00FA4196">
        <w:br/>
        <w:t xml:space="preserve">5.   </w:t>
      </w:r>
      <w:proofErr w:type="gramStart"/>
      <w:r w:rsidRPr="00FA4196">
        <w:t>ruler</w:t>
      </w:r>
      <w:proofErr w:type="gramEnd"/>
      <w:r w:rsidRPr="00FA4196">
        <w:t xml:space="preserve"> </w:t>
      </w:r>
      <w:r w:rsidRPr="00FA4196">
        <w:br/>
        <w:t>6.   .... (</w:t>
      </w:r>
      <w:proofErr w:type="gramStart"/>
      <w:r w:rsidRPr="00FA4196">
        <w:t>obscured</w:t>
      </w:r>
      <w:proofErr w:type="gramEnd"/>
      <w:r w:rsidRPr="00FA4196">
        <w:t xml:space="preserve"> - probably an official attribute like 'the steadfast' or 'righteous shepherd') </w:t>
      </w:r>
      <w:r w:rsidRPr="00FA4196">
        <w:br/>
        <w:t xml:space="preserve">7.   of Lagash </w:t>
      </w:r>
      <w:r w:rsidRPr="00FA4196">
        <w:br/>
        <w:t xml:space="preserve">8.   The White Thunderbird Temple </w:t>
      </w:r>
      <w:r w:rsidRPr="00FA4196">
        <w:br/>
      </w:r>
      <w:r w:rsidRPr="00FA4196">
        <w:lastRenderedPageBreak/>
        <w:t xml:space="preserve">9.   </w:t>
      </w:r>
      <w:proofErr w:type="gramStart"/>
      <w:r w:rsidRPr="00FA4196">
        <w:t>built</w:t>
      </w:r>
      <w:proofErr w:type="gramEnd"/>
      <w:r w:rsidRPr="00FA4196">
        <w:t xml:space="preserve"> (and) </w:t>
      </w:r>
      <w:r w:rsidRPr="00FA4196">
        <w:br/>
        <w:t xml:space="preserve">10. </w:t>
      </w:r>
      <w:proofErr w:type="gramStart"/>
      <w:r w:rsidRPr="00FA4196">
        <w:t>....(</w:t>
      </w:r>
      <w:proofErr w:type="gramEnd"/>
      <w:r w:rsidRPr="00FA4196">
        <w:t xml:space="preserve">obscured - something like 'restored it to </w:t>
      </w:r>
      <w:proofErr w:type="spellStart"/>
      <w:r w:rsidRPr="00FA4196">
        <w:t>it's</w:t>
      </w:r>
      <w:proofErr w:type="spellEnd"/>
      <w:r w:rsidRPr="00FA4196">
        <w:t xml:space="preserve"> place) </w:t>
      </w:r>
      <w:r w:rsidRPr="00427AFE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0801E2DF" wp14:editId="4B693B8F">
            <wp:extent cx="3689350" cy="2907208"/>
            <wp:effectExtent l="0" t="0" r="6350" b="7620"/>
            <wp:docPr id="3" name="Picture 3" descr="http://www.scifer.org/images/wr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fer.org/images/writ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838" cy="29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LC Classification: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Date or Time Horizon: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Geographical Area: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Map: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GPS coordinates: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Cultural Affiliation: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Medi</w:t>
      </w:r>
      <w:r>
        <w:rPr>
          <w:b/>
        </w:rPr>
        <w:t>um</w:t>
      </w:r>
      <w:r w:rsidRPr="00FA4196">
        <w:rPr>
          <w:b/>
        </w:rPr>
        <w:t xml:space="preserve">: </w:t>
      </w:r>
      <w:r w:rsidRPr="00FA4196">
        <w:t>original, terra cotta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Dimensions: </w:t>
      </w:r>
      <w:r w:rsidRPr="00FA4196">
        <w:rPr>
          <w:bCs/>
          <w:sz w:val="27"/>
          <w:szCs w:val="27"/>
        </w:rPr>
        <w:t>4 1/4</w:t>
      </w:r>
      <w:r w:rsidRPr="00FA4196">
        <w:rPr>
          <w:sz w:val="27"/>
          <w:szCs w:val="27"/>
        </w:rPr>
        <w:t xml:space="preserve">" x </w:t>
      </w:r>
      <w:r w:rsidRPr="00FA4196">
        <w:rPr>
          <w:bCs/>
          <w:sz w:val="27"/>
          <w:szCs w:val="27"/>
        </w:rPr>
        <w:t>2</w:t>
      </w:r>
      <w:r w:rsidRPr="00FA4196">
        <w:rPr>
          <w:sz w:val="27"/>
          <w:szCs w:val="27"/>
        </w:rPr>
        <w:t>"</w:t>
      </w:r>
      <w:r w:rsidRPr="00F061D4">
        <w:rPr>
          <w:sz w:val="27"/>
          <w:szCs w:val="27"/>
        </w:rPr>
        <w:t xml:space="preserve"> dia. (at base) </w:t>
      </w:r>
      <w:r w:rsidRPr="00F061D4">
        <w:rPr>
          <w:sz w:val="27"/>
          <w:szCs w:val="27"/>
        </w:rPr>
        <w:br/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Weight: 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Condition:</w:t>
      </w:r>
      <w:r>
        <w:rPr>
          <w:b/>
        </w:rPr>
        <w:t xml:space="preserve"> </w:t>
      </w:r>
      <w:proofErr w:type="gramStart"/>
      <w:r>
        <w:rPr>
          <w:b/>
        </w:rPr>
        <w:t>resin  replica</w:t>
      </w:r>
      <w:proofErr w:type="gramEnd"/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 xml:space="preserve">Provenance: 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Discussion:</w:t>
      </w:r>
    </w:p>
    <w:p w:rsidR="00FA4196" w:rsidRPr="00FA4196" w:rsidRDefault="00FA4196" w:rsidP="00FA4196">
      <w:pPr>
        <w:spacing w:after="0"/>
        <w:rPr>
          <w:b/>
        </w:rPr>
      </w:pPr>
      <w:r w:rsidRPr="00FA4196">
        <w:rPr>
          <w:b/>
        </w:rPr>
        <w:t>References:</w:t>
      </w:r>
    </w:p>
    <w:p w:rsidR="00F061D4" w:rsidRDefault="00F061D4"/>
    <w:sectPr w:rsidR="00F061D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D4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A7EB3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AF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1D34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3DB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23DC"/>
    <w:rsid w:val="008F4C9D"/>
    <w:rsid w:val="008F5D0A"/>
    <w:rsid w:val="008F6031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339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1D4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4196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4E055-2457-4103-B02A-12568C32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61D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FA4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2018-07-26T14:08:00Z</dcterms:created>
  <dcterms:modified xsi:type="dcterms:W3CDTF">2018-07-26T14:08:00Z</dcterms:modified>
</cp:coreProperties>
</file>