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A000-ME-Bactria-Margiana-Mother Goddess Crowned and Seated with Two Deities and Inscription-6000 BCE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02680" cy="620268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1-9. Bactria-Margiana-Mother Goddess Crowned and Seated with Two Deities and Inscription-6000 BCE</w:t>
      </w:r>
    </w:p>
    <w:p>
      <w:pPr>
        <w:pStyle w:val="Normal"/>
        <w:rPr>
          <w:color w:val="020101"/>
        </w:rPr>
      </w:pPr>
      <w:r>
        <w:rPr>
          <w:color w:val="020101"/>
        </w:rPr>
        <w:t xml:space="preserve">Case No. 3. </w:t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Bactria-Margiana-Mother Goddess Crowned and Seated with Two Deities and Inscription-6000 BCE</w:t>
      </w:r>
    </w:p>
    <w:p>
      <w:pPr>
        <w:pStyle w:val="Normal"/>
        <w:rPr>
          <w:rStyle w:val="StrongEmphasis"/>
        </w:rPr>
      </w:pPr>
      <w:r>
        <w:rPr/>
        <w:t xml:space="preserve">Display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GN778.32.A3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Afghanistan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BMAC (Oxus)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silicified sandstone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</w:t>
      </w:r>
      <w:r>
        <w:rPr>
          <w:color w:val="020101"/>
        </w:rPr>
        <w:t>9 X  W 7 C 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Finials on throne are missing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hyperlink r:id="rId3">
        <w:r>
          <w:rPr>
            <w:rStyle w:val="Mbgnw"/>
            <w:color w:val="0000FF"/>
            <w:u w:val="single"/>
          </w:rPr>
          <w:t>vintage.intaglio</w:t>
        </w:r>
      </w:hyperlink>
      <w:r>
        <w:rPr/>
        <w:t>, Thailand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68090" cy="58553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4"/>
        <w:spacing w:lineRule="atLeast" w:line="300"/>
        <w:ind w:start="75" w:hanging="0"/>
        <w:rPr/>
      </w:pPr>
      <w:hyperlink r:id="rId5" w:tgtFrame="_blank">
        <w:r>
          <w:rPr>
            <w:rStyle w:val="InternetLink"/>
          </w:rPr>
          <w:t>RARE ANCIENT BACTRIAN 3 IDOL WORSHIP FIGURES STONE STATUE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282280912207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tbl>
      <w:tblPr>
        <w:tblW w:w="19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10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$1,513.90</w:t>
            </w:r>
            <w:r>
              <w:rPr/>
              <w:t xml:space="preserve"> 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10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$27.00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$1,540.90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Ngbindingordertotalcost">
    <w:name w:val="ng-binding ordertotalcost"/>
    <w:basedOn w:val="DefaultParagraphFont"/>
    <w:qFormat/>
    <w:rPr/>
  </w:style>
  <w:style w:type="character" w:styleId="Mbgnw">
    <w:name w:val="mbg-nw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usr/vintage.intaglio?_trksid=p2047675.l2559" TargetMode="External"/><Relationship Id="rId4" Type="http://schemas.openxmlformats.org/officeDocument/2006/relationships/image" Target="media/image2.jpeg"/><Relationship Id="rId5" Type="http://schemas.openxmlformats.org/officeDocument/2006/relationships/hyperlink" Target="http://www.ebay.com/itm/28228091220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2018-07-07T15:11:00Z</dcterms:created>
  <dc:creator>owner</dc:creator>
  <dc:description/>
  <cp:keywords/>
  <dc:language>en-US</dc:language>
  <cp:lastModifiedBy>Ralph Coffman</cp:lastModifiedBy>
  <dcterms:modified xsi:type="dcterms:W3CDTF">2018-07-07T15:11:00Z</dcterms:modified>
  <cp:revision>2</cp:revision>
  <dc:subject/>
  <dc:title>Dis-ME-Bactria</dc:title>
</cp:coreProperties>
</file>