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823537">
      <w:bookmarkStart w:id="0" w:name="_GoBack"/>
      <w:bookmarkEnd w:id="0"/>
      <w:r>
        <w:t>A257-Afr-Egy-Ushabti-Late Period-Plain Lappet wig with 2 bands-Flat back-Hieroglyphs-Blue Faience</w:t>
      </w:r>
    </w:p>
    <w:p w:rsidR="00823537" w:rsidRDefault="00823537">
      <w:r>
        <w:rPr>
          <w:noProof/>
        </w:rPr>
        <w:drawing>
          <wp:inline distT="0" distB="0" distL="0" distR="0" wp14:anchorId="045BF277" wp14:editId="537091BE">
            <wp:extent cx="14192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0000"/>
                              </a14:imgEffect>
                              <a14:imgEffect>
                                <a14:brightnessContrast bright="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C16EA" wp14:editId="3F90703B">
            <wp:extent cx="15716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7" w:rsidRDefault="00823537" w:rsidP="00823537">
      <w:pPr>
        <w:rPr>
          <w:rStyle w:val="Strong"/>
        </w:rPr>
      </w:pPr>
      <w:r>
        <w:rPr>
          <w:rStyle w:val="Strong"/>
        </w:rPr>
        <w:t>Case No.: 2</w:t>
      </w:r>
    </w:p>
    <w:p w:rsidR="00823537" w:rsidRDefault="00823537" w:rsidP="00823537">
      <w:pPr>
        <w:rPr>
          <w:rStyle w:val="Strong"/>
        </w:rPr>
      </w:pPr>
      <w:r>
        <w:rPr>
          <w:rStyle w:val="Strong"/>
        </w:rPr>
        <w:t xml:space="preserve">Formal Label: </w:t>
      </w:r>
      <w:r>
        <w:t>Ushabti-Late Period-Plain Lappet wig with 2 bands-Flat back-Hieroglyphs-Blue Faience</w:t>
      </w:r>
    </w:p>
    <w:p w:rsidR="00823537" w:rsidRDefault="00823537" w:rsidP="00823537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823537">
        <w:rPr>
          <w:rStyle w:val="Strong"/>
          <w:b w:val="0"/>
        </w:rPr>
        <w:t>This</w:t>
      </w:r>
      <w:r>
        <w:rPr>
          <w:rStyle w:val="Strong"/>
        </w:rPr>
        <w:t xml:space="preserve"> </w:t>
      </w:r>
      <w:r>
        <w:t xml:space="preserve">Ushabti of the Late Period has a </w:t>
      </w:r>
      <w:r w:rsidR="007C5F26">
        <w:t xml:space="preserve">Plain Lappet wig with 2 bands, </w:t>
      </w:r>
      <w:r>
        <w:t xml:space="preserve">Flat back-Hieroglyphs including a cartouche down the front and glazed in Blue Faience. The hands are opposed without sleeves with the right hand holding a holding a pick and the left holding a hoe. </w:t>
      </w:r>
    </w:p>
    <w:p w:rsidR="00823537" w:rsidRDefault="00823537" w:rsidP="00823537">
      <w:pPr>
        <w:rPr>
          <w:rStyle w:val="Strong"/>
        </w:rPr>
      </w:pPr>
      <w:r>
        <w:rPr>
          <w:rStyle w:val="Strong"/>
        </w:rPr>
        <w:t xml:space="preserve">Accession Number: </w:t>
      </w:r>
      <w:r w:rsidRPr="00823537">
        <w:rPr>
          <w:rStyle w:val="Strong"/>
          <w:b w:val="0"/>
        </w:rPr>
        <w:t>A257</w:t>
      </w:r>
    </w:p>
    <w:p w:rsidR="008178E2" w:rsidRDefault="008178E2" w:rsidP="008178E2">
      <w:r>
        <w:rPr>
          <w:rStyle w:val="Strong"/>
        </w:rPr>
        <w:t>LC Classification: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EBEBEB"/>
        </w:rPr>
        <w:t>DT62</w:t>
      </w:r>
    </w:p>
    <w:p w:rsidR="008178E2" w:rsidRDefault="008178E2" w:rsidP="008178E2">
      <w:r>
        <w:rPr>
          <w:rStyle w:val="Strong"/>
        </w:rPr>
        <w:t>Date or Time Horizon:</w:t>
      </w:r>
      <w:r>
        <w:t xml:space="preserve"> Late period, 525-334 BCE.</w:t>
      </w:r>
    </w:p>
    <w:p w:rsidR="008178E2" w:rsidRDefault="008178E2" w:rsidP="008178E2">
      <w:pPr>
        <w:rPr>
          <w:rStyle w:val="Strong"/>
        </w:rPr>
      </w:pPr>
      <w:r>
        <w:rPr>
          <w:rStyle w:val="Strong"/>
        </w:rPr>
        <w:t xml:space="preserve">Geographical Area: </w:t>
      </w:r>
      <w:r w:rsidRPr="00E0768A">
        <w:rPr>
          <w:rStyle w:val="Strong"/>
          <w:b w:val="0"/>
        </w:rPr>
        <w:t>Saqqara, Egypt</w:t>
      </w:r>
    </w:p>
    <w:p w:rsidR="008178E2" w:rsidRDefault="008178E2" w:rsidP="008178E2">
      <w:r>
        <w:rPr>
          <w:rStyle w:val="Strong"/>
        </w:rPr>
        <w:t>Map, GPS Coordinates:</w:t>
      </w:r>
      <w:r>
        <w:t xml:space="preserve"> </w:t>
      </w:r>
      <w:r w:rsidRPr="004E3555">
        <w:t xml:space="preserve">29.85000 31.21667; </w:t>
      </w:r>
      <w:hyperlink r:id="rId8" w:history="1">
        <w:r w:rsidRPr="004E3555">
          <w:rPr>
            <w:rStyle w:val="Hyperlink"/>
          </w:rPr>
          <w:t>29°52′16″N 31°12′59″E</w:t>
        </w:r>
      </w:hyperlink>
    </w:p>
    <w:p w:rsidR="008178E2" w:rsidRDefault="008178E2" w:rsidP="008178E2">
      <w:r>
        <w:rPr>
          <w:rStyle w:val="Strong"/>
        </w:rPr>
        <w:t>Cultural Affiliation:</w:t>
      </w:r>
      <w:r>
        <w:t xml:space="preserve"> Late Period, Egypt, 525-334 BCE.</w:t>
      </w:r>
    </w:p>
    <w:p w:rsidR="008178E2" w:rsidRPr="004E3555" w:rsidRDefault="008178E2" w:rsidP="008178E2">
      <w:pPr>
        <w:rPr>
          <w:b/>
          <w:bCs/>
        </w:rPr>
      </w:pPr>
      <w:r>
        <w:rPr>
          <w:rStyle w:val="Strong"/>
        </w:rPr>
        <w:t xml:space="preserve">Geographical Area: </w:t>
      </w:r>
      <w:r w:rsidRPr="00E0768A">
        <w:rPr>
          <w:rStyle w:val="Strong"/>
          <w:b w:val="0"/>
        </w:rPr>
        <w:t>Saqqara, Egypt</w:t>
      </w:r>
    </w:p>
    <w:p w:rsidR="008178E2" w:rsidRDefault="008178E2" w:rsidP="008178E2">
      <w:r>
        <w:rPr>
          <w:rStyle w:val="Strong"/>
        </w:rPr>
        <w:t>Medium:</w:t>
      </w:r>
      <w:r>
        <w:t xml:space="preserve"> Faience</w:t>
      </w:r>
    </w:p>
    <w:p w:rsidR="008178E2" w:rsidRDefault="008178E2" w:rsidP="008178E2">
      <w:pPr>
        <w:rPr>
          <w:rStyle w:val="Strong"/>
        </w:rPr>
      </w:pPr>
      <w:r>
        <w:rPr>
          <w:rStyle w:val="Strong"/>
        </w:rPr>
        <w:t xml:space="preserve">Dimensions: </w:t>
      </w:r>
      <w:r w:rsidRPr="00E0768A">
        <w:rPr>
          <w:rStyle w:val="Strong"/>
          <w:b w:val="0"/>
        </w:rPr>
        <w:t>H 192.16 mm, 7.57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8178E2" w:rsidRPr="00E0768A" w:rsidRDefault="008178E2" w:rsidP="008178E2">
      <w:pPr>
        <w:rPr>
          <w:b/>
        </w:rPr>
      </w:pPr>
      <w:r>
        <w:rPr>
          <w:rStyle w:val="Strong"/>
        </w:rPr>
        <w:t xml:space="preserve">Provenance: </w:t>
      </w:r>
      <w:r w:rsidRPr="00E0768A">
        <w:rPr>
          <w:rStyle w:val="Strong"/>
          <w:b w:val="0"/>
        </w:rPr>
        <w:t>old European collection</w:t>
      </w:r>
    </w:p>
    <w:p w:rsidR="008178E2" w:rsidRPr="004043CB" w:rsidRDefault="008178E2" w:rsidP="008178E2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E0768A">
        <w:t>origina</w:t>
      </w:r>
      <w:r>
        <w:rPr>
          <w:b/>
        </w:rPr>
        <w:t>l</w:t>
      </w:r>
    </w:p>
    <w:p w:rsidR="007C5F26" w:rsidRDefault="008178E2" w:rsidP="008178E2">
      <w:pPr>
        <w:rPr>
          <w:b/>
        </w:rPr>
      </w:pPr>
      <w:r w:rsidRPr="004043CB">
        <w:rPr>
          <w:b/>
        </w:rPr>
        <w:t>Discussion</w:t>
      </w:r>
      <w:r w:rsidR="007C5F26">
        <w:rPr>
          <w:b/>
        </w:rPr>
        <w:t>:</w:t>
      </w:r>
    </w:p>
    <w:p w:rsidR="00823537" w:rsidRPr="00050BD4" w:rsidRDefault="00823537" w:rsidP="00823537">
      <w:pPr>
        <w:rPr>
          <w:b/>
        </w:rPr>
      </w:pPr>
      <w:r w:rsidRPr="00050BD4">
        <w:rPr>
          <w:b/>
        </w:rPr>
        <w:t>References:</w:t>
      </w:r>
    </w:p>
    <w:p w:rsidR="00823537" w:rsidRDefault="00823537"/>
    <w:sectPr w:rsidR="0082353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3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67A0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667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560F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6B6E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543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363"/>
    <w:rsid w:val="00235FC6"/>
    <w:rsid w:val="00236823"/>
    <w:rsid w:val="0023718F"/>
    <w:rsid w:val="0023740B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65C45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193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1390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35435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1712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0FD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4F84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0C73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0613"/>
    <w:rsid w:val="007A23CE"/>
    <w:rsid w:val="007A5A79"/>
    <w:rsid w:val="007A792B"/>
    <w:rsid w:val="007A7E23"/>
    <w:rsid w:val="007B1DF8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5F26"/>
    <w:rsid w:val="007C7D06"/>
    <w:rsid w:val="007D05CF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178E2"/>
    <w:rsid w:val="00820E1C"/>
    <w:rsid w:val="00821D2A"/>
    <w:rsid w:val="00823537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BBA"/>
    <w:rsid w:val="00852E35"/>
    <w:rsid w:val="0085520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67B80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5E5D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13E6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1CA8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0970"/>
    <w:rsid w:val="00A6107D"/>
    <w:rsid w:val="00A655B4"/>
    <w:rsid w:val="00A655E1"/>
    <w:rsid w:val="00A746F5"/>
    <w:rsid w:val="00A76746"/>
    <w:rsid w:val="00A80CB9"/>
    <w:rsid w:val="00A81620"/>
    <w:rsid w:val="00A8168A"/>
    <w:rsid w:val="00A85589"/>
    <w:rsid w:val="00A876F1"/>
    <w:rsid w:val="00A93157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2D69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AF7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B23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9C9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2A3F"/>
    <w:rsid w:val="00BD3F5A"/>
    <w:rsid w:val="00BD5352"/>
    <w:rsid w:val="00BD7101"/>
    <w:rsid w:val="00BD75E2"/>
    <w:rsid w:val="00BD78ED"/>
    <w:rsid w:val="00BE0C57"/>
    <w:rsid w:val="00BE1D60"/>
    <w:rsid w:val="00BE2CD1"/>
    <w:rsid w:val="00BE3E04"/>
    <w:rsid w:val="00BE59F1"/>
    <w:rsid w:val="00BE7B45"/>
    <w:rsid w:val="00BF1CA3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39"/>
    <w:rsid w:val="00C535F8"/>
    <w:rsid w:val="00C538C9"/>
    <w:rsid w:val="00C53E08"/>
    <w:rsid w:val="00C56D16"/>
    <w:rsid w:val="00C60E00"/>
    <w:rsid w:val="00C625E6"/>
    <w:rsid w:val="00C6275B"/>
    <w:rsid w:val="00C63657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3026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5EB7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1B72"/>
    <w:rsid w:val="00DA64D6"/>
    <w:rsid w:val="00DA7FD1"/>
    <w:rsid w:val="00DB0CE4"/>
    <w:rsid w:val="00DB1D0B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4075"/>
    <w:rsid w:val="00DD5F76"/>
    <w:rsid w:val="00DD6837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6C42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1A70"/>
    <w:rsid w:val="00E7394C"/>
    <w:rsid w:val="00E75408"/>
    <w:rsid w:val="00E758E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C7B2B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44B6"/>
    <w:rsid w:val="00F15441"/>
    <w:rsid w:val="00F1551D"/>
    <w:rsid w:val="00F160E2"/>
    <w:rsid w:val="00F163D3"/>
    <w:rsid w:val="00F1779B"/>
    <w:rsid w:val="00F17C2C"/>
    <w:rsid w:val="00F210CE"/>
    <w:rsid w:val="00F21749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77ED8"/>
    <w:rsid w:val="00F80062"/>
    <w:rsid w:val="00F80DBA"/>
    <w:rsid w:val="00F81529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D3402"/>
    <w:rsid w:val="00FE01D8"/>
    <w:rsid w:val="00FE069C"/>
    <w:rsid w:val="00FE06B4"/>
    <w:rsid w:val="00FE147C"/>
    <w:rsid w:val="00FE411B"/>
    <w:rsid w:val="00FE4E5C"/>
    <w:rsid w:val="00FE5452"/>
    <w:rsid w:val="00FE5986"/>
    <w:rsid w:val="00FE637D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D207-7453-458B-8B50-C35EA3D4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823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817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Saqqara&amp;params=29_52_16_N_31_12_59_E_type:landmark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2018-07-02T15:42:00Z</dcterms:created>
  <dcterms:modified xsi:type="dcterms:W3CDTF">2018-07-02T15:42:00Z</dcterms:modified>
</cp:coreProperties>
</file>