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CF3B96">
      <w:pPr>
        <w:rPr>
          <w:rFonts w:eastAsia="Times New Roman"/>
          <w:szCs w:val="24"/>
        </w:rPr>
      </w:pPr>
      <w:bookmarkStart w:id="0" w:name="_GoBack"/>
      <w:bookmarkEnd w:id="0"/>
      <w:r>
        <w:t>A</w:t>
      </w:r>
      <w:r>
        <w:rPr>
          <w:rFonts w:eastAsia="Times New Roman"/>
          <w:szCs w:val="24"/>
        </w:rPr>
        <w:t>1221</w:t>
      </w:r>
      <w:r>
        <w:t>-Eur-Cyprus-Horse-Terracotta-</w:t>
      </w:r>
      <w:r w:rsidRPr="00CF3B96">
        <w:rPr>
          <w:rFonts w:eastAsia="Times New Roman"/>
          <w:szCs w:val="24"/>
        </w:rPr>
        <w:t>Cypro-Archaic II</w:t>
      </w:r>
      <w:r>
        <w:rPr>
          <w:rFonts w:eastAsia="Times New Roman"/>
          <w:szCs w:val="24"/>
        </w:rPr>
        <w:t>, 600-480 BCE</w:t>
      </w:r>
    </w:p>
    <w:p w:rsidR="00337A0B" w:rsidRDefault="000F4BE7">
      <w:pPr>
        <w:rPr>
          <w:noProof/>
        </w:rPr>
      </w:pPr>
      <w:r>
        <w:rPr>
          <w:noProof/>
        </w:rPr>
        <w:drawing>
          <wp:inline distT="0" distB="0" distL="0" distR="0" wp14:anchorId="5D9A04E4" wp14:editId="5C549CCD">
            <wp:extent cx="2360532" cy="237553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326" cy="23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BE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F2355A0" wp14:editId="7D4DE489">
            <wp:extent cx="2625247" cy="23749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228" cy="24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E7" w:rsidRDefault="000F4BE7">
      <w:pPr>
        <w:rPr>
          <w:noProof/>
        </w:rPr>
      </w:pPr>
      <w:r>
        <w:rPr>
          <w:noProof/>
        </w:rPr>
        <w:drawing>
          <wp:inline distT="0" distB="0" distL="0" distR="0" wp14:anchorId="7441BD01" wp14:editId="18FCBC3D">
            <wp:extent cx="2103120" cy="24199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192" cy="24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B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04BBB2" wp14:editId="3B2C6B76">
            <wp:extent cx="2446020" cy="24241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21" cy="24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0C" w:rsidRDefault="0085720C">
      <w:pPr>
        <w:rPr>
          <w:rFonts w:eastAsia="Times New Roman"/>
          <w:szCs w:val="24"/>
        </w:rPr>
      </w:pPr>
      <w:r>
        <w:rPr>
          <w:noProof/>
        </w:rPr>
        <w:t xml:space="preserve">Figs. 1-4. </w:t>
      </w:r>
      <w:r>
        <w:t>Cyprus-Horse-Terracotta-</w:t>
      </w:r>
      <w:proofErr w:type="spellStart"/>
      <w:r w:rsidRPr="00CF3B96">
        <w:rPr>
          <w:rFonts w:eastAsia="Times New Roman"/>
          <w:szCs w:val="24"/>
        </w:rPr>
        <w:t>Cypro</w:t>
      </w:r>
      <w:proofErr w:type="spellEnd"/>
      <w:r w:rsidRPr="00CF3B96">
        <w:rPr>
          <w:rFonts w:eastAsia="Times New Roman"/>
          <w:szCs w:val="24"/>
        </w:rPr>
        <w:t>-Archaic II</w:t>
      </w:r>
      <w:r>
        <w:rPr>
          <w:rFonts w:eastAsia="Times New Roman"/>
          <w:szCs w:val="24"/>
        </w:rPr>
        <w:t>, 600-480 BCE</w:t>
      </w:r>
    </w:p>
    <w:p w:rsidR="003E059B" w:rsidRDefault="003E059B" w:rsidP="003E059B">
      <w:pPr>
        <w:rPr>
          <w:rStyle w:val="Strong"/>
        </w:rPr>
      </w:pPr>
      <w:r>
        <w:rPr>
          <w:rStyle w:val="Strong"/>
        </w:rPr>
        <w:t>Case No.: 3</w:t>
      </w:r>
    </w:p>
    <w:p w:rsidR="003E059B" w:rsidRDefault="003E059B" w:rsidP="003E059B">
      <w:pPr>
        <w:rPr>
          <w:rStyle w:val="Strong"/>
        </w:rPr>
      </w:pPr>
      <w:r>
        <w:rPr>
          <w:rStyle w:val="Strong"/>
        </w:rPr>
        <w:t>Accession Number: A306</w:t>
      </w:r>
    </w:p>
    <w:p w:rsidR="003E059B" w:rsidRDefault="003E059B" w:rsidP="003E059B">
      <w:pPr>
        <w:rPr>
          <w:rStyle w:val="Strong"/>
        </w:rPr>
      </w:pPr>
      <w:r>
        <w:rPr>
          <w:rStyle w:val="Strong"/>
        </w:rPr>
        <w:t xml:space="preserve">Formal Label: </w:t>
      </w:r>
      <w:r>
        <w:t>Cyprus-Horse-Terracotta-</w:t>
      </w:r>
      <w:proofErr w:type="spellStart"/>
      <w:r w:rsidRPr="00CF3B96">
        <w:rPr>
          <w:rFonts w:eastAsia="Times New Roman"/>
          <w:szCs w:val="24"/>
        </w:rPr>
        <w:t>Cypro</w:t>
      </w:r>
      <w:proofErr w:type="spellEnd"/>
      <w:r w:rsidRPr="00CF3B96">
        <w:rPr>
          <w:rFonts w:eastAsia="Times New Roman"/>
          <w:szCs w:val="24"/>
        </w:rPr>
        <w:t>-Archaic II</w:t>
      </w:r>
      <w:r>
        <w:rPr>
          <w:rFonts w:eastAsia="Times New Roman"/>
          <w:szCs w:val="24"/>
        </w:rPr>
        <w:t>, 600-480 BCE</w:t>
      </w:r>
    </w:p>
    <w:p w:rsidR="000B1B0C" w:rsidRDefault="003E059B" w:rsidP="000B1B0C">
      <w:pPr>
        <w:rPr>
          <w:b/>
        </w:rPr>
      </w:pPr>
      <w:r>
        <w:rPr>
          <w:b/>
        </w:rPr>
        <w:t>Display Description</w:t>
      </w:r>
      <w:r w:rsidR="003635F0">
        <w:rPr>
          <w:b/>
        </w:rPr>
        <w:t>:</w:t>
      </w:r>
    </w:p>
    <w:p w:rsidR="003635F0" w:rsidRPr="000B1B0C" w:rsidRDefault="003635F0" w:rsidP="000B1B0C">
      <w:pPr>
        <w:ind w:firstLine="720"/>
        <w:rPr>
          <w:b/>
        </w:rPr>
      </w:pPr>
      <w:r w:rsidRPr="000B1B0C">
        <w:t>Archaic horse sculpture</w:t>
      </w:r>
      <w:r w:rsidR="000B1B0C" w:rsidRPr="000B1B0C">
        <w:t xml:space="preserve"> found </w:t>
      </w:r>
      <w:r w:rsidRPr="000B1B0C">
        <w:t xml:space="preserve">near the temple of </w:t>
      </w:r>
      <w:proofErr w:type="spellStart"/>
      <w:r w:rsidRPr="000B1B0C">
        <w:rPr>
          <w:bCs/>
        </w:rPr>
        <w:t>Hylates</w:t>
      </w:r>
      <w:proofErr w:type="spellEnd"/>
      <w:r w:rsidRPr="000B1B0C">
        <w:t xml:space="preserve"> </w:t>
      </w:r>
      <w:r>
        <w:t xml:space="preserve">at </w:t>
      </w:r>
      <w:proofErr w:type="spellStart"/>
      <w:r>
        <w:t>Kourion</w:t>
      </w:r>
      <w:proofErr w:type="spellEnd"/>
      <w:r>
        <w:t xml:space="preserve">, Cyprus. </w:t>
      </w:r>
      <w:proofErr w:type="spellStart"/>
      <w:r>
        <w:t>Hylates</w:t>
      </w:r>
      <w:proofErr w:type="spellEnd"/>
      <w:r>
        <w:t xml:space="preserve"> was</w:t>
      </w:r>
      <w:r w:rsidR="000B1B0C">
        <w:t xml:space="preserve"> a local god</w:t>
      </w:r>
      <w:r>
        <w:t xml:space="preserve"> associated with the woods of the area (</w:t>
      </w:r>
      <w:proofErr w:type="spellStart"/>
      <w:r>
        <w:t>ὕλη</w:t>
      </w:r>
      <w:proofErr w:type="spellEnd"/>
      <w:r>
        <w:t>, forest)</w:t>
      </w:r>
      <w:r w:rsidR="000B1B0C">
        <w:t xml:space="preserve"> </w:t>
      </w:r>
      <w:r>
        <w:t xml:space="preserve">and was </w:t>
      </w:r>
      <w:r w:rsidR="000B1B0C">
        <w:t>thought</w:t>
      </w:r>
      <w:r>
        <w:t xml:space="preserve"> to be like Apollo. </w:t>
      </w:r>
      <w:r w:rsidR="000B1B0C">
        <w:t xml:space="preserve">His </w:t>
      </w:r>
      <w:r>
        <w:t xml:space="preserve">worship </w:t>
      </w:r>
      <w:r w:rsidR="003F4D85">
        <w:t>in the Archaic Sanctuary originally comprised an enclosure</w:t>
      </w:r>
      <w:r w:rsidR="000B4A11">
        <w:t xml:space="preserve"> near</w:t>
      </w:r>
      <w:r w:rsidR="003F4D85">
        <w:t xml:space="preserve"> the center of the later, much larger </w:t>
      </w:r>
      <w:r w:rsidR="000B4A11">
        <w:t>temple,</w:t>
      </w:r>
      <w:r w:rsidR="003F4D85">
        <w:t xml:space="preserve"> </w:t>
      </w:r>
      <w:r>
        <w:t>extended from the 3rd century BCE until the 3rd century AD/CE</w:t>
      </w:r>
      <w:r w:rsidR="000B1B0C">
        <w:t xml:space="preserve"> so that this scul</w:t>
      </w:r>
      <w:r w:rsidR="003F4D85">
        <w:t>p</w:t>
      </w:r>
      <w:r w:rsidR="000B1B0C">
        <w:t xml:space="preserve">ture ante-dated </w:t>
      </w:r>
      <w:r w:rsidR="000B4A11">
        <w:t>the</w:t>
      </w:r>
      <w:r w:rsidR="000B1B0C">
        <w:t xml:space="preserve"> temple </w:t>
      </w:r>
      <w:r w:rsidR="003F4D85">
        <w:t>by about 200 years</w:t>
      </w:r>
      <w:r w:rsidR="000B1B0C">
        <w:t>. This horse</w:t>
      </w:r>
      <w:r>
        <w:t xml:space="preserve"> </w:t>
      </w:r>
      <w:r w:rsidRPr="000B1B0C">
        <w:t>show</w:t>
      </w:r>
      <w:r w:rsidR="000B1B0C" w:rsidRPr="000B1B0C">
        <w:t>s a</w:t>
      </w:r>
      <w:r w:rsidRPr="000B1B0C">
        <w:t xml:space="preserve"> large stylized eye, suggestive of </w:t>
      </w:r>
      <w:r w:rsidR="0085720C">
        <w:t xml:space="preserve">the </w:t>
      </w:r>
      <w:r w:rsidRPr="000B1B0C">
        <w:t>wild nature</w:t>
      </w:r>
      <w:r w:rsidR="0085720C">
        <w:t xml:space="preserve"> of the area</w:t>
      </w:r>
      <w:r w:rsidR="000B1B0C" w:rsidRPr="000B1B0C">
        <w:t xml:space="preserve"> in keeping with the later god </w:t>
      </w:r>
      <w:proofErr w:type="spellStart"/>
      <w:r w:rsidR="000B1B0C" w:rsidRPr="000B1B0C">
        <w:t>Hylates</w:t>
      </w:r>
      <w:proofErr w:type="spellEnd"/>
      <w:r w:rsidR="000B4A11">
        <w:t>’</w:t>
      </w:r>
      <w:r w:rsidR="003F4D85">
        <w:t xml:space="preserve"> own </w:t>
      </w:r>
      <w:r w:rsidR="0085720C">
        <w:t xml:space="preserve">symbolic </w:t>
      </w:r>
      <w:r w:rsidR="003F4D85">
        <w:t>wild nature</w:t>
      </w:r>
      <w:r w:rsidR="000B1B0C" w:rsidRPr="000B1B0C">
        <w:t xml:space="preserve">. </w:t>
      </w:r>
      <w:r w:rsidR="003F4D85">
        <w:t>This archaic horse</w:t>
      </w:r>
      <w:r w:rsidR="000B1B0C" w:rsidRPr="000B1B0C">
        <w:t xml:space="preserve"> has a</w:t>
      </w:r>
      <w:r w:rsidRPr="000B1B0C">
        <w:t xml:space="preserve"> small extended snout, </w:t>
      </w:r>
      <w:r w:rsidR="003F4D85">
        <w:t xml:space="preserve">a </w:t>
      </w:r>
      <w:r w:rsidRPr="000B1B0C">
        <w:t xml:space="preserve">large </w:t>
      </w:r>
      <w:proofErr w:type="spellStart"/>
      <w:r w:rsidR="003F4D85">
        <w:t>maneless</w:t>
      </w:r>
      <w:proofErr w:type="spellEnd"/>
      <w:r w:rsidR="003F4D85">
        <w:t xml:space="preserve"> </w:t>
      </w:r>
      <w:r w:rsidRPr="000B1B0C">
        <w:t xml:space="preserve">neck, </w:t>
      </w:r>
      <w:r w:rsidR="000B1B0C" w:rsidRPr="000B1B0C">
        <w:t xml:space="preserve">and a </w:t>
      </w:r>
      <w:r w:rsidRPr="000B1B0C">
        <w:t xml:space="preserve">small </w:t>
      </w:r>
      <w:r w:rsidR="003F4D85">
        <w:t xml:space="preserve">clubbed </w:t>
      </w:r>
      <w:r w:rsidRPr="000B1B0C">
        <w:t xml:space="preserve">tail. </w:t>
      </w:r>
      <w:r w:rsidR="000B1B0C" w:rsidRPr="000B1B0C">
        <w:t>Th</w:t>
      </w:r>
      <w:r w:rsidR="003F4D85">
        <w:t>is</w:t>
      </w:r>
      <w:r w:rsidR="000B1B0C" w:rsidRPr="000B1B0C">
        <w:t xml:space="preserve"> type of horse sculpture resembles one </w:t>
      </w:r>
      <w:r w:rsidR="0085720C">
        <w:t xml:space="preserve">(with a rider) </w:t>
      </w:r>
      <w:r w:rsidR="000B1B0C" w:rsidRPr="000B1B0C">
        <w:t xml:space="preserve">from the famous </w:t>
      </w:r>
      <w:proofErr w:type="spellStart"/>
      <w:r w:rsidR="000B1B0C" w:rsidRPr="000B1B0C">
        <w:t>Cesnola</w:t>
      </w:r>
      <w:proofErr w:type="spellEnd"/>
      <w:r w:rsidR="000B1B0C" w:rsidRPr="000B1B0C">
        <w:t xml:space="preserve"> Collection, although there is no evidence that this was part of that group.</w:t>
      </w:r>
    </w:p>
    <w:p w:rsidR="003E059B" w:rsidRDefault="003E059B" w:rsidP="003E059B">
      <w:r>
        <w:rPr>
          <w:rStyle w:val="Strong"/>
        </w:rPr>
        <w:t>LC Classification:</w:t>
      </w:r>
      <w:r>
        <w:t xml:space="preserve"> </w:t>
      </w:r>
      <w:r w:rsidR="003F4D85">
        <w:t> DS54.3</w:t>
      </w:r>
    </w:p>
    <w:p w:rsidR="003E059B" w:rsidRDefault="003E059B" w:rsidP="003E059B">
      <w:r>
        <w:rPr>
          <w:rStyle w:val="Strong"/>
        </w:rPr>
        <w:t>Date or Time Horizon:</w:t>
      </w:r>
      <w:r>
        <w:t xml:space="preserve"> </w:t>
      </w:r>
      <w:proofErr w:type="spellStart"/>
      <w:r w:rsidR="003F4D85" w:rsidRPr="00CF3B96">
        <w:rPr>
          <w:rFonts w:eastAsia="Times New Roman"/>
          <w:szCs w:val="24"/>
        </w:rPr>
        <w:t>Cypro</w:t>
      </w:r>
      <w:proofErr w:type="spellEnd"/>
      <w:r w:rsidR="003F4D85" w:rsidRPr="00CF3B96">
        <w:rPr>
          <w:rFonts w:eastAsia="Times New Roman"/>
          <w:szCs w:val="24"/>
        </w:rPr>
        <w:t>-Archaic II</w:t>
      </w:r>
      <w:r w:rsidR="003F4D85">
        <w:rPr>
          <w:rFonts w:eastAsia="Times New Roman"/>
          <w:szCs w:val="24"/>
        </w:rPr>
        <w:t>, 600-480 BCE</w:t>
      </w:r>
    </w:p>
    <w:p w:rsidR="003E059B" w:rsidRPr="00CD0F29" w:rsidRDefault="003E059B" w:rsidP="003F4D85">
      <w:pPr>
        <w:rPr>
          <w:rStyle w:val="Strong"/>
          <w:b w:val="0"/>
        </w:rPr>
      </w:pPr>
      <w:r>
        <w:rPr>
          <w:rStyle w:val="Strong"/>
        </w:rPr>
        <w:t xml:space="preserve">Geographical Area: </w:t>
      </w:r>
      <w:r w:rsidR="003F4D85">
        <w:t xml:space="preserve">From the temple of Apollo </w:t>
      </w:r>
      <w:proofErr w:type="spellStart"/>
      <w:r w:rsidR="003F4D85">
        <w:t>Hylates</w:t>
      </w:r>
      <w:proofErr w:type="spellEnd"/>
      <w:r w:rsidR="003F4D85">
        <w:t xml:space="preserve"> at </w:t>
      </w:r>
      <w:proofErr w:type="spellStart"/>
      <w:r w:rsidR="003F4D85">
        <w:t>Kourion</w:t>
      </w:r>
      <w:proofErr w:type="spellEnd"/>
      <w:r w:rsidR="003F4D85">
        <w:t>, Cyprus</w:t>
      </w:r>
    </w:p>
    <w:p w:rsidR="003E059B" w:rsidRDefault="003E059B" w:rsidP="003E059B">
      <w:pPr>
        <w:rPr>
          <w:rStyle w:val="Strong"/>
        </w:rPr>
      </w:pPr>
      <w:r>
        <w:rPr>
          <w:rStyle w:val="Strong"/>
        </w:rPr>
        <w:t xml:space="preserve">Map, </w:t>
      </w:r>
    </w:p>
    <w:p w:rsidR="003F4D85" w:rsidRDefault="003F4D85" w:rsidP="003E059B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44E37260" wp14:editId="2EF9431E">
            <wp:extent cx="2538091" cy="2127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926" cy="21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A11" w:rsidRPr="000B4A11">
        <w:rPr>
          <w:noProof/>
        </w:rPr>
        <w:t xml:space="preserve"> </w:t>
      </w:r>
      <w:r w:rsidR="0085720C">
        <w:rPr>
          <w:noProof/>
        </w:rPr>
        <w:drawing>
          <wp:inline distT="0" distB="0" distL="0" distR="0" wp14:anchorId="598D61CF" wp14:editId="66E3C099">
            <wp:extent cx="3627120" cy="30938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826" cy="310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20C">
        <w:rPr>
          <w:noProof/>
        </w:rPr>
        <w:t xml:space="preserve"> </w:t>
      </w:r>
      <w:r w:rsidR="000B4A11">
        <w:rPr>
          <w:noProof/>
        </w:rPr>
        <w:t xml:space="preserve"> </w:t>
      </w:r>
    </w:p>
    <w:p w:rsidR="003F4D85" w:rsidRDefault="00164C35" w:rsidP="00164C35">
      <w:pPr>
        <w:rPr>
          <w:rStyle w:val="Strong"/>
        </w:rPr>
      </w:pPr>
      <w:r>
        <w:rPr>
          <w:rStyle w:val="Strong"/>
        </w:rPr>
        <w:t xml:space="preserve">Fig. 5. </w:t>
      </w:r>
      <w:r w:rsidR="000B4A11" w:rsidRPr="00164C35">
        <w:rPr>
          <w:rStyle w:val="Strong"/>
          <w:b w:val="0"/>
        </w:rPr>
        <w:t xml:space="preserve">Map of the location of the Archaic Sanctuary of </w:t>
      </w:r>
      <w:proofErr w:type="spellStart"/>
      <w:r w:rsidR="000B4A11" w:rsidRPr="00164C35">
        <w:rPr>
          <w:rStyle w:val="Strong"/>
          <w:b w:val="0"/>
        </w:rPr>
        <w:t>Hylates</w:t>
      </w:r>
      <w:proofErr w:type="spellEnd"/>
      <w:r w:rsidR="000B4A11">
        <w:rPr>
          <w:rStyle w:val="Strong"/>
        </w:rPr>
        <w:t xml:space="preserve">. </w:t>
      </w:r>
      <w:r w:rsidR="000B4A11">
        <w:t xml:space="preserve">Map data ©2017 Google Imagery ©2017 </w:t>
      </w:r>
      <w:proofErr w:type="spellStart"/>
      <w:r w:rsidR="000B4A11">
        <w:t>TerraMetrics</w:t>
      </w:r>
      <w:proofErr w:type="spellEnd"/>
      <w:r>
        <w:t xml:space="preserve">. Fig. 6. Map of the </w:t>
      </w:r>
      <w:r w:rsidRPr="00164C35">
        <w:rPr>
          <w:rStyle w:val="Strong"/>
          <w:b w:val="0"/>
        </w:rPr>
        <w:t xml:space="preserve">Archaic Sanctuary of </w:t>
      </w:r>
      <w:proofErr w:type="spellStart"/>
      <w:r w:rsidRPr="00164C35">
        <w:rPr>
          <w:rStyle w:val="Strong"/>
          <w:b w:val="0"/>
        </w:rPr>
        <w:t>Hylates</w:t>
      </w:r>
      <w:proofErr w:type="spellEnd"/>
      <w:r w:rsidRPr="00164C35">
        <w:rPr>
          <w:rStyle w:val="Strong"/>
          <w:b w:val="0"/>
        </w:rPr>
        <w:t xml:space="preserve"> and its relationship to the </w:t>
      </w:r>
      <w:proofErr w:type="spellStart"/>
      <w:r w:rsidRPr="00164C35">
        <w:rPr>
          <w:rStyle w:val="Strong"/>
          <w:b w:val="0"/>
        </w:rPr>
        <w:t>Aopllo</w:t>
      </w:r>
      <w:proofErr w:type="spellEnd"/>
      <w:r w:rsidRPr="00164C35">
        <w:rPr>
          <w:rStyle w:val="Strong"/>
          <w:b w:val="0"/>
        </w:rPr>
        <w:t xml:space="preserve"> </w:t>
      </w:r>
      <w:proofErr w:type="spellStart"/>
      <w:r w:rsidRPr="00164C35">
        <w:rPr>
          <w:rStyle w:val="Strong"/>
          <w:b w:val="0"/>
        </w:rPr>
        <w:t>Hylates</w:t>
      </w:r>
      <w:proofErr w:type="spellEnd"/>
      <w:r w:rsidRPr="00164C35">
        <w:rPr>
          <w:rStyle w:val="Strong"/>
          <w:b w:val="0"/>
        </w:rPr>
        <w:t xml:space="preserve"> Temple</w:t>
      </w:r>
      <w:r>
        <w:rPr>
          <w:rStyle w:val="Strong"/>
        </w:rPr>
        <w:t xml:space="preserve">. </w:t>
      </w:r>
      <w:r>
        <w:t>Map data ©2017 Google Imagery</w:t>
      </w:r>
    </w:p>
    <w:p w:rsidR="003E059B" w:rsidRPr="008D658C" w:rsidRDefault="003E059B" w:rsidP="003E059B">
      <w:pPr>
        <w:rPr>
          <w:color w:val="0000FF"/>
          <w:u w:val="single"/>
        </w:rPr>
      </w:pPr>
      <w:r>
        <w:rPr>
          <w:rStyle w:val="Strong"/>
        </w:rPr>
        <w:t>GPS Coordinates:</w:t>
      </w:r>
      <w:r>
        <w:t xml:space="preserve"> </w:t>
      </w:r>
      <w:r w:rsidR="001E2E44" w:rsidRPr="001E2E44">
        <w:t>34º39'54.13" N 32º53'12.42" E</w:t>
      </w:r>
    </w:p>
    <w:p w:rsidR="003E059B" w:rsidRDefault="003E059B" w:rsidP="003E059B">
      <w:r>
        <w:rPr>
          <w:rStyle w:val="Strong"/>
        </w:rPr>
        <w:t>Cultural Affiliation:</w:t>
      </w:r>
      <w:r>
        <w:t xml:space="preserve"> </w:t>
      </w:r>
      <w:proofErr w:type="spellStart"/>
      <w:r w:rsidR="003F4D85" w:rsidRPr="00CF3B96">
        <w:rPr>
          <w:rFonts w:eastAsia="Times New Roman"/>
          <w:szCs w:val="24"/>
        </w:rPr>
        <w:t>Cypro</w:t>
      </w:r>
      <w:proofErr w:type="spellEnd"/>
      <w:r w:rsidR="003F4D85" w:rsidRPr="00CF3B96">
        <w:rPr>
          <w:rFonts w:eastAsia="Times New Roman"/>
          <w:szCs w:val="24"/>
        </w:rPr>
        <w:t>-Archaic II</w:t>
      </w:r>
      <w:r w:rsidR="003F4D85">
        <w:rPr>
          <w:rFonts w:eastAsia="Times New Roman"/>
          <w:szCs w:val="24"/>
        </w:rPr>
        <w:t>, 600-480 BCE</w:t>
      </w:r>
    </w:p>
    <w:p w:rsidR="003E059B" w:rsidRDefault="003E059B" w:rsidP="000B4A11">
      <w:pPr>
        <w:rPr>
          <w:rStyle w:val="Strong"/>
        </w:rPr>
      </w:pPr>
      <w:r>
        <w:rPr>
          <w:rStyle w:val="Strong"/>
        </w:rPr>
        <w:t xml:space="preserve">Geographical Area: </w:t>
      </w:r>
      <w:r w:rsidR="000B4A11">
        <w:t xml:space="preserve">sanctuary of Apollo </w:t>
      </w:r>
      <w:proofErr w:type="spellStart"/>
      <w:r w:rsidR="000B4A11">
        <w:t>Hylates</w:t>
      </w:r>
      <w:proofErr w:type="spellEnd"/>
      <w:r w:rsidR="000B4A11">
        <w:t xml:space="preserve"> at </w:t>
      </w:r>
      <w:proofErr w:type="spellStart"/>
      <w:r w:rsidR="000B4A11">
        <w:t>Kourion</w:t>
      </w:r>
      <w:proofErr w:type="spellEnd"/>
      <w:r w:rsidR="000B4A11">
        <w:t>, Cyprus</w:t>
      </w:r>
    </w:p>
    <w:p w:rsidR="003E059B" w:rsidRDefault="003E059B" w:rsidP="003E059B">
      <w:r>
        <w:rPr>
          <w:rStyle w:val="Strong"/>
        </w:rPr>
        <w:t>Medium:</w:t>
      </w:r>
      <w:r>
        <w:t xml:space="preserve"> </w:t>
      </w:r>
      <w:r w:rsidR="000B4A11">
        <w:t>Terracotta</w:t>
      </w:r>
    </w:p>
    <w:p w:rsidR="003E059B" w:rsidRPr="003E059B" w:rsidRDefault="003E059B" w:rsidP="003E059B">
      <w:pPr>
        <w:rPr>
          <w:b/>
        </w:rPr>
      </w:pPr>
      <w:r w:rsidRPr="003E059B">
        <w:rPr>
          <w:b/>
        </w:rPr>
        <w:t>Dimensions</w:t>
      </w:r>
      <w:r w:rsidRPr="003E059B">
        <w:t xml:space="preserve">: H </w:t>
      </w:r>
      <w:r>
        <w:t xml:space="preserve">91.87 mm, </w:t>
      </w:r>
      <w:r w:rsidRPr="003E059B">
        <w:t>3.616 in</w:t>
      </w:r>
      <w:r>
        <w:t>; L 101.04 mm, 3.978 in</w:t>
      </w:r>
      <w:r w:rsidRPr="003E059B">
        <w:br/>
      </w:r>
      <w:r w:rsidRPr="003E059B">
        <w:rPr>
          <w:b/>
        </w:rPr>
        <w:t>Weight</w:t>
      </w:r>
      <w:r w:rsidRPr="003F4D85">
        <w:t xml:space="preserve">: 84 g, 2 7/8 </w:t>
      </w:r>
      <w:proofErr w:type="spellStart"/>
      <w:r w:rsidRPr="003F4D85">
        <w:t>oz</w:t>
      </w:r>
      <w:proofErr w:type="spellEnd"/>
    </w:p>
    <w:p w:rsidR="003635F0" w:rsidRPr="003F4D85" w:rsidRDefault="003E059B" w:rsidP="003E059B">
      <w:r w:rsidRPr="003E059B">
        <w:rPr>
          <w:b/>
        </w:rPr>
        <w:t>Provenance</w:t>
      </w:r>
      <w:r w:rsidRPr="003E059B">
        <w:rPr>
          <w:rStyle w:val="Strong"/>
          <w:b w:val="0"/>
        </w:rPr>
        <w:t xml:space="preserve">: </w:t>
      </w:r>
      <w:r>
        <w:t xml:space="preserve">From the </w:t>
      </w:r>
      <w:r w:rsidR="000B4A11">
        <w:t>sanctuary</w:t>
      </w:r>
      <w:r>
        <w:t xml:space="preserve"> of Apollo </w:t>
      </w:r>
      <w:proofErr w:type="spellStart"/>
      <w:r>
        <w:t>Hylates</w:t>
      </w:r>
      <w:proofErr w:type="spellEnd"/>
      <w:r>
        <w:t xml:space="preserve"> at </w:t>
      </w:r>
      <w:proofErr w:type="spellStart"/>
      <w:r>
        <w:t>Kourion</w:t>
      </w:r>
      <w:proofErr w:type="spellEnd"/>
      <w:r w:rsidR="003F4D85">
        <w:t>, Cyprus</w:t>
      </w:r>
      <w:r w:rsidRPr="003E059B">
        <w:rPr>
          <w:b/>
        </w:rPr>
        <w:t xml:space="preserve"> </w:t>
      </w:r>
      <w:r w:rsidR="003635F0" w:rsidRPr="003F4D85">
        <w:t>(</w:t>
      </w:r>
      <w:proofErr w:type="spellStart"/>
      <w:r w:rsidR="003635F0" w:rsidRPr="003F4D85">
        <w:t>Cesnola</w:t>
      </w:r>
      <w:proofErr w:type="spellEnd"/>
      <w:r w:rsidR="003635F0" w:rsidRPr="003F4D85">
        <w:t xml:space="preserve"> 1894).</w:t>
      </w:r>
    </w:p>
    <w:p w:rsidR="003E059B" w:rsidRPr="003F4D85" w:rsidRDefault="003E059B" w:rsidP="003E059B">
      <w:r w:rsidRPr="0085720C">
        <w:rPr>
          <w:b/>
        </w:rPr>
        <w:t>Condition</w:t>
      </w:r>
      <w:r w:rsidRPr="003F4D85">
        <w:t>: original</w:t>
      </w:r>
    </w:p>
    <w:p w:rsidR="003E059B" w:rsidRDefault="003E059B" w:rsidP="003E059B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1E2E44" w:rsidRPr="001E2E44" w:rsidRDefault="001E2E44" w:rsidP="003E059B">
      <w:r>
        <w:rPr>
          <w:noProof/>
        </w:rPr>
        <w:drawing>
          <wp:anchor distT="0" distB="0" distL="114300" distR="114300" simplePos="0" relativeHeight="251658240" behindDoc="1" locked="0" layoutInCell="1" allowOverlap="1" wp14:anchorId="09DEF6B7" wp14:editId="49AB8E24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4478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1" name="Picture 1" descr="Image result for Cesnola Collection, Harvard, 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esnola Collection, Harvard, US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2E44">
        <w:t>A variety of horse sculptures from the Archaic</w:t>
      </w:r>
      <w:r w:rsidR="001D0682">
        <w:t xml:space="preserve"> P</w:t>
      </w:r>
      <w:r w:rsidRPr="001E2E44">
        <w:t>eriod lends interest to the symbolic</w:t>
      </w:r>
      <w:r w:rsidR="001D0682">
        <w:t xml:space="preserve"> </w:t>
      </w:r>
      <w:r w:rsidRPr="001E2E44">
        <w:t xml:space="preserve">and naturalistic aspects of the ceramists who worked these images. </w:t>
      </w:r>
    </w:p>
    <w:p w:rsidR="000B1B0C" w:rsidRDefault="000B1B0C" w:rsidP="003E059B">
      <w:pPr>
        <w:rPr>
          <w:b/>
        </w:rPr>
      </w:pPr>
    </w:p>
    <w:p w:rsidR="000B1B0C" w:rsidRDefault="00164C35" w:rsidP="003E059B">
      <w:r>
        <w:t xml:space="preserve">Fig. 7. </w:t>
      </w:r>
      <w:r w:rsidR="000B1B0C">
        <w:t xml:space="preserve">Terracotta horse and rider, ca. 750–600 B.C. Cypriot. The Metropolitan Museum of Art, New York. The </w:t>
      </w:r>
      <w:proofErr w:type="spellStart"/>
      <w:r w:rsidR="000B1B0C">
        <w:t>Cesnola</w:t>
      </w:r>
      <w:proofErr w:type="spellEnd"/>
      <w:r w:rsidR="000B1B0C">
        <w:t xml:space="preserve"> Collection, Purchased by subscription. From </w:t>
      </w:r>
      <w:hyperlink r:id="rId15" w:history="1">
        <w:r w:rsidR="00421508" w:rsidRPr="003B7436">
          <w:rPr>
            <w:rStyle w:val="Hyperlink"/>
          </w:rPr>
          <w:t>https://i.pinimg.com/564x/62/ae/20/62ae20631853a8a0c2168fb3f71ddef7.jpg</w:t>
        </w:r>
      </w:hyperlink>
    </w:p>
    <w:p w:rsidR="00421508" w:rsidRDefault="00421508" w:rsidP="003E059B">
      <w:pPr>
        <w:rPr>
          <w:b/>
        </w:rPr>
      </w:pPr>
      <w:r>
        <w:t xml:space="preserve">This example from the </w:t>
      </w:r>
      <w:proofErr w:type="spellStart"/>
      <w:r>
        <w:t>Cesnola</w:t>
      </w:r>
      <w:proofErr w:type="spellEnd"/>
      <w:r>
        <w:t xml:space="preserve"> Collection displays the extended neck and clubbed tail of the horse as on the present example.</w:t>
      </w:r>
    </w:p>
    <w:p w:rsidR="001E2E44" w:rsidRDefault="001E2E44" w:rsidP="003E059B">
      <w:pPr>
        <w:rPr>
          <w:b/>
        </w:rPr>
      </w:pPr>
    </w:p>
    <w:p w:rsidR="003E059B" w:rsidRPr="00050BD4" w:rsidRDefault="003E059B" w:rsidP="003E059B">
      <w:pPr>
        <w:rPr>
          <w:b/>
        </w:rPr>
      </w:pPr>
      <w:r w:rsidRPr="00050BD4">
        <w:rPr>
          <w:b/>
        </w:rPr>
        <w:t>References:</w:t>
      </w:r>
    </w:p>
    <w:p w:rsidR="003E059B" w:rsidRDefault="003E059B" w:rsidP="003E059B"/>
    <w:p w:rsidR="00CF3B96" w:rsidRDefault="00CF3B96">
      <w:proofErr w:type="spellStart"/>
      <w:r>
        <w:t>Doell</w:t>
      </w:r>
      <w:proofErr w:type="spellEnd"/>
      <w:r>
        <w:t xml:space="preserve">, Johannes. 1873. </w:t>
      </w:r>
      <w:r>
        <w:rPr>
          <w:i/>
          <w:iCs/>
        </w:rPr>
        <w:t xml:space="preserve">Die </w:t>
      </w:r>
      <w:proofErr w:type="spellStart"/>
      <w:r>
        <w:rPr>
          <w:i/>
          <w:iCs/>
        </w:rPr>
        <w:t>Sammlung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Cesnola</w:t>
      </w:r>
      <w:proofErr w:type="spellEnd"/>
      <w:r>
        <w:t xml:space="preserve">. no. 934, p. 62, pl. </w:t>
      </w:r>
      <w:r w:rsidRPr="00CF3B96">
        <w:rPr>
          <w:lang w:val="fr-FR"/>
        </w:rPr>
        <w:t>XIV.21, St. Petersburg: L’Académie Impérial des Sciences.</w:t>
      </w:r>
      <w:r w:rsidRPr="00CF3B96">
        <w:rPr>
          <w:lang w:val="fr-FR"/>
        </w:rPr>
        <w:br/>
      </w:r>
      <w:r w:rsidRPr="00CF3B96">
        <w:rPr>
          <w:lang w:val="fr-FR"/>
        </w:rPr>
        <w:br/>
      </w:r>
      <w:proofErr w:type="spellStart"/>
      <w:r w:rsidRPr="00CF3B96">
        <w:rPr>
          <w:lang w:val="fr-FR"/>
        </w:rPr>
        <w:t>Cesnola</w:t>
      </w:r>
      <w:proofErr w:type="spellEnd"/>
      <w:r w:rsidRPr="00CF3B96">
        <w:rPr>
          <w:lang w:val="fr-FR"/>
        </w:rPr>
        <w:t xml:space="preserve">, Luigi Palma di. 1894. </w:t>
      </w:r>
      <w:r>
        <w:rPr>
          <w:i/>
          <w:iCs/>
        </w:rPr>
        <w:t xml:space="preserve">A Descriptive Atlas of the </w:t>
      </w:r>
      <w:proofErr w:type="spellStart"/>
      <w:r>
        <w:rPr>
          <w:i/>
          <w:iCs/>
        </w:rPr>
        <w:t>Cesnola</w:t>
      </w:r>
      <w:proofErr w:type="spellEnd"/>
      <w:r>
        <w:rPr>
          <w:i/>
          <w:iCs/>
        </w:rPr>
        <w:t xml:space="preserve"> Collection of Cypriote Antiquities in the Metropolitan Museum of Art, New York</w:t>
      </w:r>
      <w:r>
        <w:t>, Vol. 2. pl. LXX.642, Boston: James R. Osgood and Company.</w:t>
      </w:r>
    </w:p>
    <w:p w:rsidR="00CF3B96" w:rsidRDefault="00CF3B96" w:rsidP="00CF3B96">
      <w:pPr>
        <w:rPr>
          <w:rFonts w:eastAsia="Times New Roman"/>
          <w:szCs w:val="24"/>
        </w:rPr>
      </w:pPr>
    </w:p>
    <w:p w:rsidR="00CF3B96" w:rsidRPr="00CF3B96" w:rsidRDefault="00CF3B96" w:rsidP="00CF3B96">
      <w:pPr>
        <w:rPr>
          <w:rFonts w:eastAsia="Times New Roman"/>
          <w:szCs w:val="24"/>
        </w:rPr>
      </w:pPr>
      <w:proofErr w:type="spellStart"/>
      <w:r w:rsidRPr="00CF3B96">
        <w:rPr>
          <w:rFonts w:eastAsia="Times New Roman"/>
          <w:szCs w:val="24"/>
        </w:rPr>
        <w:t>Karageorghis</w:t>
      </w:r>
      <w:proofErr w:type="spellEnd"/>
      <w:r w:rsidRPr="00CF3B96">
        <w:rPr>
          <w:rFonts w:eastAsia="Times New Roman"/>
          <w:szCs w:val="24"/>
        </w:rPr>
        <w:t xml:space="preserve">, </w:t>
      </w:r>
      <w:proofErr w:type="spellStart"/>
      <w:r w:rsidRPr="00CF3B96">
        <w:rPr>
          <w:rFonts w:eastAsia="Times New Roman"/>
          <w:szCs w:val="24"/>
        </w:rPr>
        <w:t>Vassos</w:t>
      </w:r>
      <w:proofErr w:type="spellEnd"/>
      <w:r w:rsidRPr="00CF3B96">
        <w:rPr>
          <w:rFonts w:eastAsia="Times New Roman"/>
          <w:szCs w:val="24"/>
        </w:rPr>
        <w:t xml:space="preserve">, Gloria </w:t>
      </w:r>
      <w:r>
        <w:rPr>
          <w:rFonts w:eastAsia="Times New Roman"/>
          <w:szCs w:val="24"/>
        </w:rPr>
        <w:t xml:space="preserve">S. </w:t>
      </w:r>
      <w:proofErr w:type="spellStart"/>
      <w:r>
        <w:rPr>
          <w:rFonts w:eastAsia="Times New Roman"/>
          <w:szCs w:val="24"/>
        </w:rPr>
        <w:t>Merker</w:t>
      </w:r>
      <w:proofErr w:type="spellEnd"/>
      <w:r>
        <w:rPr>
          <w:rFonts w:eastAsia="Times New Roman"/>
          <w:szCs w:val="24"/>
        </w:rPr>
        <w:t xml:space="preserve">, and Joan R. </w:t>
      </w:r>
      <w:proofErr w:type="spellStart"/>
      <w:r>
        <w:rPr>
          <w:rFonts w:eastAsia="Times New Roman"/>
          <w:szCs w:val="24"/>
        </w:rPr>
        <w:t>Mertens</w:t>
      </w:r>
      <w:proofErr w:type="spellEnd"/>
      <w:r>
        <w:rPr>
          <w:rFonts w:eastAsia="Times New Roman"/>
          <w:szCs w:val="24"/>
        </w:rPr>
        <w:t xml:space="preserve">. </w:t>
      </w:r>
      <w:r w:rsidRPr="00CF3B96">
        <w:rPr>
          <w:rFonts w:eastAsia="Times New Roman"/>
          <w:szCs w:val="24"/>
        </w:rPr>
        <w:t>2016</w:t>
      </w:r>
      <w:r>
        <w:rPr>
          <w:rFonts w:eastAsia="Times New Roman"/>
          <w:szCs w:val="24"/>
        </w:rPr>
        <w:t>.</w:t>
      </w:r>
      <w:r w:rsidRPr="00CF3B96">
        <w:rPr>
          <w:rFonts w:eastAsia="Times New Roman"/>
          <w:szCs w:val="24"/>
        </w:rPr>
        <w:t xml:space="preserve"> The </w:t>
      </w:r>
      <w:proofErr w:type="spellStart"/>
      <w:r w:rsidRPr="00CF3B96">
        <w:rPr>
          <w:rFonts w:eastAsia="Times New Roman"/>
          <w:szCs w:val="24"/>
        </w:rPr>
        <w:t>Cesnola</w:t>
      </w:r>
      <w:proofErr w:type="spellEnd"/>
      <w:r w:rsidRPr="00CF3B96">
        <w:rPr>
          <w:rFonts w:eastAsia="Times New Roman"/>
          <w:szCs w:val="24"/>
        </w:rPr>
        <w:t xml:space="preserve"> Collect</w:t>
      </w:r>
      <w:r>
        <w:rPr>
          <w:rFonts w:eastAsia="Times New Roman"/>
          <w:szCs w:val="24"/>
        </w:rPr>
        <w:t xml:space="preserve">ion of Cypriot Art: </w:t>
      </w:r>
      <w:proofErr w:type="spellStart"/>
      <w:r>
        <w:rPr>
          <w:rFonts w:eastAsia="Times New Roman"/>
          <w:szCs w:val="24"/>
        </w:rPr>
        <w:t>Terracottas</w:t>
      </w:r>
      <w:proofErr w:type="spellEnd"/>
      <w:r>
        <w:rPr>
          <w:rFonts w:eastAsia="Times New Roman"/>
          <w:szCs w:val="24"/>
        </w:rPr>
        <w:t xml:space="preserve">. New York: </w:t>
      </w:r>
      <w:r>
        <w:t>The Metropolitan Museum of Art</w:t>
      </w:r>
      <w:r>
        <w:rPr>
          <w:rFonts w:eastAsia="Times New Roman"/>
          <w:szCs w:val="24"/>
        </w:rPr>
        <w:t>.</w:t>
      </w:r>
      <w:r w:rsidRPr="00CF3B96">
        <w:rPr>
          <w:rFonts w:eastAsia="Times New Roman"/>
          <w:szCs w:val="24"/>
        </w:rPr>
        <w:t xml:space="preserve"> </w:t>
      </w:r>
    </w:p>
    <w:p w:rsidR="00CF3B96" w:rsidRDefault="00CF3B96">
      <w:r>
        <w:lastRenderedPageBreak/>
        <w:br/>
      </w:r>
      <w:proofErr w:type="spellStart"/>
      <w:r>
        <w:t>Myres</w:t>
      </w:r>
      <w:proofErr w:type="spellEnd"/>
      <w:r>
        <w:t xml:space="preserve">, John L. 1914. </w:t>
      </w:r>
      <w:r>
        <w:rPr>
          <w:i/>
          <w:iCs/>
        </w:rPr>
        <w:t xml:space="preserve">Handbook of the </w:t>
      </w:r>
      <w:proofErr w:type="spellStart"/>
      <w:r>
        <w:rPr>
          <w:i/>
          <w:iCs/>
        </w:rPr>
        <w:t>Cesnola</w:t>
      </w:r>
      <w:proofErr w:type="spellEnd"/>
      <w:r>
        <w:rPr>
          <w:i/>
          <w:iCs/>
        </w:rPr>
        <w:t xml:space="preserve"> Collection of Antiquities from Cyprus</w:t>
      </w:r>
      <w:r>
        <w:t>. no. 2097, p. 344, New York: The Metropolitan Museum of Art.</w:t>
      </w:r>
      <w:r>
        <w:br/>
      </w:r>
      <w:r>
        <w:br/>
        <w:t xml:space="preserve">McClees, Helen. 1920. "Greek Votive Offerings." </w:t>
      </w:r>
      <w:r>
        <w:rPr>
          <w:i/>
          <w:iCs/>
        </w:rPr>
        <w:t>Bulletin of the Metropolitan Museum of Art</w:t>
      </w:r>
      <w:r>
        <w:t>, 15(2): p. 37.</w:t>
      </w:r>
      <w:r>
        <w:br/>
      </w:r>
      <w:r>
        <w:br/>
      </w:r>
      <w:proofErr w:type="spellStart"/>
      <w:r>
        <w:t>Karageorghis</w:t>
      </w:r>
      <w:proofErr w:type="spellEnd"/>
      <w:r>
        <w:t xml:space="preserve">, </w:t>
      </w:r>
      <w:proofErr w:type="spellStart"/>
      <w:r>
        <w:t>Vassos</w:t>
      </w:r>
      <w:proofErr w:type="spellEnd"/>
      <w:r>
        <w:t xml:space="preserve">. 1995. </w:t>
      </w:r>
      <w:r>
        <w:rPr>
          <w:i/>
          <w:iCs/>
        </w:rPr>
        <w:t xml:space="preserve">The </w:t>
      </w:r>
      <w:proofErr w:type="spellStart"/>
      <w:r>
        <w:rPr>
          <w:i/>
          <w:iCs/>
        </w:rPr>
        <w:t>Coroplastic</w:t>
      </w:r>
      <w:proofErr w:type="spellEnd"/>
      <w:r>
        <w:rPr>
          <w:i/>
          <w:iCs/>
        </w:rPr>
        <w:t xml:space="preserve"> Art of Ancient Cyprus</w:t>
      </w:r>
      <w:r>
        <w:t>, Vol. 4. no. II(</w:t>
      </w:r>
      <w:proofErr w:type="spellStart"/>
      <w:r>
        <w:t>i</w:t>
      </w:r>
      <w:proofErr w:type="spellEnd"/>
      <w:r>
        <w:t xml:space="preserve">)c.95, p. 91, pl. XLVIII.4, Nicosia: Foundation </w:t>
      </w:r>
      <w:proofErr w:type="spellStart"/>
      <w:r>
        <w:t>Anasatasios</w:t>
      </w:r>
      <w:proofErr w:type="spellEnd"/>
      <w:r>
        <w:t xml:space="preserve"> G. </w:t>
      </w:r>
      <w:proofErr w:type="spellStart"/>
      <w:r>
        <w:t>Leventis</w:t>
      </w:r>
      <w:proofErr w:type="spellEnd"/>
      <w:r>
        <w:t>.</w:t>
      </w:r>
    </w:p>
    <w:p w:rsidR="00CF3B96" w:rsidRPr="00CF3B96" w:rsidRDefault="00CF3B96"/>
    <w:sectPr w:rsidR="00CF3B96" w:rsidRPr="00CF3B96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B96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B0C"/>
    <w:rsid w:val="000B3759"/>
    <w:rsid w:val="000B4A11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BE7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37BE0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4C35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262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0682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2E44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3861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1FF9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F6C"/>
    <w:rsid w:val="002A10F1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D09F6"/>
    <w:rsid w:val="002D16AC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1D4E"/>
    <w:rsid w:val="002E2F00"/>
    <w:rsid w:val="002E40FF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07FA8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29F9"/>
    <w:rsid w:val="00333C95"/>
    <w:rsid w:val="003348D7"/>
    <w:rsid w:val="00334AB7"/>
    <w:rsid w:val="00336D84"/>
    <w:rsid w:val="0033719E"/>
    <w:rsid w:val="003377A2"/>
    <w:rsid w:val="00337A0B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6639"/>
    <w:rsid w:val="003567F1"/>
    <w:rsid w:val="00357227"/>
    <w:rsid w:val="00360E5D"/>
    <w:rsid w:val="00360FBB"/>
    <w:rsid w:val="003635F0"/>
    <w:rsid w:val="00363C4D"/>
    <w:rsid w:val="00365AFC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D6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59B"/>
    <w:rsid w:val="003E11EF"/>
    <w:rsid w:val="003E1BD8"/>
    <w:rsid w:val="003E3071"/>
    <w:rsid w:val="003E4179"/>
    <w:rsid w:val="003E532C"/>
    <w:rsid w:val="003E579F"/>
    <w:rsid w:val="003E6978"/>
    <w:rsid w:val="003E6C8B"/>
    <w:rsid w:val="003F05AF"/>
    <w:rsid w:val="003F07D5"/>
    <w:rsid w:val="003F098C"/>
    <w:rsid w:val="003F2E56"/>
    <w:rsid w:val="003F2EA2"/>
    <w:rsid w:val="003F3643"/>
    <w:rsid w:val="003F3682"/>
    <w:rsid w:val="003F3CC7"/>
    <w:rsid w:val="003F4D85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1508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973D2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34C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2DD"/>
    <w:rsid w:val="00507034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0C0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941"/>
    <w:rsid w:val="00547B63"/>
    <w:rsid w:val="00547BCB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6336"/>
    <w:rsid w:val="00627E18"/>
    <w:rsid w:val="00630135"/>
    <w:rsid w:val="006305C5"/>
    <w:rsid w:val="00630740"/>
    <w:rsid w:val="00630FF2"/>
    <w:rsid w:val="00634ED2"/>
    <w:rsid w:val="00635BEF"/>
    <w:rsid w:val="00642001"/>
    <w:rsid w:val="00643CE5"/>
    <w:rsid w:val="00645996"/>
    <w:rsid w:val="0064615D"/>
    <w:rsid w:val="006463A4"/>
    <w:rsid w:val="0065074A"/>
    <w:rsid w:val="00650ED2"/>
    <w:rsid w:val="006514BF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1759"/>
    <w:rsid w:val="006D21EB"/>
    <w:rsid w:val="006D3202"/>
    <w:rsid w:val="006D3623"/>
    <w:rsid w:val="006D46C4"/>
    <w:rsid w:val="006D4B9E"/>
    <w:rsid w:val="006E1D8D"/>
    <w:rsid w:val="006E213E"/>
    <w:rsid w:val="006E4526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5DC1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20C"/>
    <w:rsid w:val="00857956"/>
    <w:rsid w:val="00857B6D"/>
    <w:rsid w:val="00862D85"/>
    <w:rsid w:val="008638B0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7AF4"/>
    <w:rsid w:val="008B0BB0"/>
    <w:rsid w:val="008B0F0B"/>
    <w:rsid w:val="008B1490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4F90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435E"/>
    <w:rsid w:val="00986242"/>
    <w:rsid w:val="00986C09"/>
    <w:rsid w:val="009876BC"/>
    <w:rsid w:val="00987D42"/>
    <w:rsid w:val="00987EA8"/>
    <w:rsid w:val="009909DD"/>
    <w:rsid w:val="00991DE1"/>
    <w:rsid w:val="009931C8"/>
    <w:rsid w:val="00993440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06D7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E624F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2996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09BA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DD8"/>
    <w:rsid w:val="00AE5844"/>
    <w:rsid w:val="00AE5A7E"/>
    <w:rsid w:val="00AE65AF"/>
    <w:rsid w:val="00AE752F"/>
    <w:rsid w:val="00AF2214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B2C"/>
    <w:rsid w:val="00B15BB1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3943"/>
    <w:rsid w:val="00B34E12"/>
    <w:rsid w:val="00B35139"/>
    <w:rsid w:val="00B376A6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76EA"/>
    <w:rsid w:val="00C10825"/>
    <w:rsid w:val="00C10877"/>
    <w:rsid w:val="00C12346"/>
    <w:rsid w:val="00C16D12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2800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A7813"/>
    <w:rsid w:val="00CB1EB6"/>
    <w:rsid w:val="00CB2144"/>
    <w:rsid w:val="00CB40D9"/>
    <w:rsid w:val="00CB6B17"/>
    <w:rsid w:val="00CB76D1"/>
    <w:rsid w:val="00CC294A"/>
    <w:rsid w:val="00CC494A"/>
    <w:rsid w:val="00CC4B69"/>
    <w:rsid w:val="00CC53E2"/>
    <w:rsid w:val="00CC63FB"/>
    <w:rsid w:val="00CD16F7"/>
    <w:rsid w:val="00CD340C"/>
    <w:rsid w:val="00CD5269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B88"/>
    <w:rsid w:val="00CF1E51"/>
    <w:rsid w:val="00CF3AD5"/>
    <w:rsid w:val="00CF3B96"/>
    <w:rsid w:val="00CF4563"/>
    <w:rsid w:val="00CF6CBD"/>
    <w:rsid w:val="00D0006F"/>
    <w:rsid w:val="00D00728"/>
    <w:rsid w:val="00D01B0E"/>
    <w:rsid w:val="00D02090"/>
    <w:rsid w:val="00D03CB8"/>
    <w:rsid w:val="00D04530"/>
    <w:rsid w:val="00D04CBB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1F02"/>
    <w:rsid w:val="00D4300F"/>
    <w:rsid w:val="00D43FCE"/>
    <w:rsid w:val="00D446A6"/>
    <w:rsid w:val="00D4486D"/>
    <w:rsid w:val="00D470DD"/>
    <w:rsid w:val="00D479DB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AD2"/>
    <w:rsid w:val="00D8334C"/>
    <w:rsid w:val="00D83853"/>
    <w:rsid w:val="00D844AD"/>
    <w:rsid w:val="00D847B3"/>
    <w:rsid w:val="00D84AAB"/>
    <w:rsid w:val="00D85EAA"/>
    <w:rsid w:val="00D95765"/>
    <w:rsid w:val="00D97EAD"/>
    <w:rsid w:val="00DA64D6"/>
    <w:rsid w:val="00DA7FD1"/>
    <w:rsid w:val="00DB0CE4"/>
    <w:rsid w:val="00DB44F8"/>
    <w:rsid w:val="00DB4690"/>
    <w:rsid w:val="00DB535C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2131B"/>
    <w:rsid w:val="00E229E9"/>
    <w:rsid w:val="00E22B79"/>
    <w:rsid w:val="00E23001"/>
    <w:rsid w:val="00E24574"/>
    <w:rsid w:val="00E264FF"/>
    <w:rsid w:val="00E3197A"/>
    <w:rsid w:val="00E31BC0"/>
    <w:rsid w:val="00E3220A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1BB6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36"/>
    <w:rsid w:val="00EA64EF"/>
    <w:rsid w:val="00EB0B97"/>
    <w:rsid w:val="00EB40A2"/>
    <w:rsid w:val="00EB4AC7"/>
    <w:rsid w:val="00EC0A59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FB9"/>
    <w:rsid w:val="00EE1398"/>
    <w:rsid w:val="00EE1832"/>
    <w:rsid w:val="00EE2874"/>
    <w:rsid w:val="00EE5E32"/>
    <w:rsid w:val="00EF33E1"/>
    <w:rsid w:val="00EF41FA"/>
    <w:rsid w:val="00EF5973"/>
    <w:rsid w:val="00EF737E"/>
    <w:rsid w:val="00EF76C4"/>
    <w:rsid w:val="00F002E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28BB"/>
    <w:rsid w:val="00F53F8E"/>
    <w:rsid w:val="00F554EE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D37679-CBF7-4A94-87DE-264AB258B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Hyperlink">
    <w:name w:val="Hyperlink"/>
    <w:basedOn w:val="DefaultParagraphFont"/>
    <w:uiPriority w:val="99"/>
    <w:unhideWhenUsed/>
    <w:rsid w:val="00CF3B96"/>
    <w:rPr>
      <w:color w:val="0000FF"/>
      <w:u w:val="single"/>
    </w:rPr>
  </w:style>
  <w:style w:type="character" w:styleId="Strong">
    <w:name w:val="Strong"/>
    <w:uiPriority w:val="22"/>
    <w:qFormat/>
    <w:rsid w:val="003E05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635F0"/>
    <w:pPr>
      <w:spacing w:before="100" w:beforeAutospacing="1" w:after="100" w:afterAutospacing="1"/>
    </w:pPr>
    <w:rPr>
      <w:rFonts w:eastAsia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9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9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hyperlink" Target="https://i.pinimg.com/564x/62/ae/20/62ae20631853a8a0c2168fb3f71ddef7.jpg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2018-07-02T17:04:00Z</dcterms:created>
  <dcterms:modified xsi:type="dcterms:W3CDTF">2018-07-02T17:04:00Z</dcterms:modified>
</cp:coreProperties>
</file>