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Dis-Eur-Bulgaria-Harmanli-idol</w:t>
      </w:r>
    </w:p>
    <w:p>
      <w:pPr>
        <w:pStyle w:val="Normal"/>
        <w:rPr/>
      </w:pPr>
      <w:r>
        <w:rPr/>
        <w:drawing>
          <wp:inline distT="0" distB="0" distL="0" distR="0">
            <wp:extent cx="2992755" cy="4232275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1" r="-2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87040" cy="422656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1" r="-2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</w:rPr>
        <w:t xml:space="preserve"> </w:t>
      </w:r>
      <w:r>
        <w:rPr>
          <w:rStyle w:val="StrongEmphasis"/>
        </w:rPr>
        <w:t>Formal Label: Neolithic stone figure, Harmanli, Bulgaria, ca 5</w:t>
      </w:r>
      <w:r>
        <w:rPr>
          <w:rStyle w:val="StrongEmphasis"/>
          <w:vertAlign w:val="superscript"/>
        </w:rPr>
        <w:t>th</w:t>
      </w:r>
      <w:r>
        <w:rPr>
          <w:rStyle w:val="StrongEmphasis"/>
        </w:rPr>
        <w:t xml:space="preserve"> millennium BCE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StrongEmphasis"/>
        </w:rPr>
        <w:t>5</w:t>
      </w:r>
      <w:r>
        <w:rPr>
          <w:rStyle w:val="StrongEmphasis"/>
          <w:vertAlign w:val="superscript"/>
        </w:rPr>
        <w:t>th</w:t>
      </w:r>
      <w:r>
        <w:rPr>
          <w:rStyle w:val="StrongEmphasis"/>
        </w:rPr>
        <w:t xml:space="preserve"> millennium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Bulgaria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Neolithic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Stone with patina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157 mm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</w:t>
      </w:r>
      <w:r>
        <w:rPr>
          <w:rFonts w:cs="Arial" w:ascii="Arial" w:hAnsi="Arial"/>
          <w:sz w:val="27"/>
          <w:szCs w:val="27"/>
        </w:rPr>
        <w:t xml:space="preserve">Italian Private Collection; then  </w:t>
      </w:r>
      <w:r>
        <w:rPr/>
        <w:t>Martin Dimov Mladost 2, 239/3/3/88 1799 Sofia, Bulgaria.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</w:r>
    </w:p>
    <w:p>
      <w:pPr>
        <w:pStyle w:val="Normal"/>
        <w:rPr/>
      </w:pPr>
      <w:r>
        <w:rPr>
          <w:rStyle w:val="Ngbinding"/>
        </w:rPr>
        <w:t>Sold by</w:t>
      </w:r>
      <w:r>
        <w:rPr/>
        <w:t xml:space="preserve"> </w:t>
      </w:r>
      <w:hyperlink r:id="rId4" w:tgtFrame="_blank">
        <w:r>
          <w:rPr>
            <w:rStyle w:val="StrongEmphasis"/>
            <w:color w:val="0000FF"/>
            <w:u w:val="single"/>
          </w:rPr>
          <w:t>addixltd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130</w:t>
        </w:r>
      </w:hyperlink>
      <w:r>
        <w:rPr/>
        <w:t xml:space="preserve"> ) </w:t>
      </w:r>
    </w:p>
    <w:p>
      <w:pPr>
        <w:pStyle w:val="Normal"/>
        <w:spacing w:before="75" w:after="0"/>
        <w:rPr/>
      </w:pPr>
      <w:r>
        <w:rPr>
          <w:rStyle w:val="Ngbinding"/>
        </w:rPr>
        <w:t>Estimated delivery</w:t>
      </w:r>
      <w:r>
        <w:rPr>
          <w:rStyle w:val="Ngscope"/>
        </w:rPr>
        <w:t xml:space="preserve"> </w:t>
      </w:r>
      <w:r>
        <w:rPr>
          <w:rStyle w:val="StrongEmphasis"/>
        </w:rPr>
        <w:t>Thursday, Dec 1, 2016</w:t>
      </w:r>
      <w:r>
        <w:rPr>
          <w:rStyle w:val="Ngscope"/>
        </w:rPr>
        <w:t xml:space="preserve"> </w:t>
      </w:r>
      <w:r>
        <w:rPr>
          <w:rStyle w:val="StrongEmphasis"/>
        </w:rPr>
        <w:t>- Tuesday, Dec 6, 2016</w:t>
      </w:r>
      <w:r>
        <w:rPr>
          <w:rStyle w:val="Ngscope"/>
        </w:rPr>
        <w:t xml:space="preserve"> </w:t>
      </w:r>
    </w:p>
    <w:p>
      <w:pPr>
        <w:pStyle w:val="Normal"/>
        <w:spacing w:before="75" w:after="0"/>
        <w:rPr/>
      </w:pPr>
      <w:r>
        <w:rPr/>
        <w:drawing>
          <wp:inline distT="0" distB="0" distL="0" distR="0">
            <wp:extent cx="304165" cy="304165"/>
            <wp:effectExtent l="0" t="0" r="0" b="0"/>
            <wp:docPr id="3" name="17240737064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2407370645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50"/>
        <w:ind w:start="38" w:hanging="0"/>
        <w:rPr/>
      </w:pPr>
      <w:hyperlink r:id="rId6" w:tgtFrame="_blank">
        <w:r>
          <w:rPr>
            <w:rStyle w:val="InternetLink"/>
          </w:rPr>
          <w:t>Neolithic idol, Mother Goddess, Prehistoric idol</w:t>
        </w:r>
      </w:hyperlink>
      <w:r>
        <w:rPr/>
        <w:t xml:space="preserve"> </w:t>
      </w:r>
    </w:p>
    <w:tbl>
      <w:tblPr>
        <w:tblW w:w="469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98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9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$247.26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9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9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172407370645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9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International Tracked Postage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8" w:after="38"/>
        <w:rPr/>
      </w:pPr>
      <w:r>
        <w:rPr/>
        <w:drawing>
          <wp:inline distT="0" distB="0" distL="0" distR="0">
            <wp:extent cx="304165" cy="304165"/>
            <wp:effectExtent l="0" t="0" r="0" b="0"/>
            <wp:docPr id="4" name="17240737076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2407370766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50"/>
        <w:ind w:start="38" w:hanging="0"/>
        <w:rPr/>
      </w:pPr>
      <w:hyperlink r:id="rId7" w:tgtFrame="_blank">
        <w:r>
          <w:rPr>
            <w:rStyle w:val="InternetLink"/>
          </w:rPr>
          <w:t>Neolithic idol, Mother Goddess, Prehistoric idol</w:t>
        </w:r>
      </w:hyperlink>
      <w:r>
        <w:rPr/>
        <w:t xml:space="preserve"> </w:t>
      </w:r>
    </w:p>
    <w:tbl>
      <w:tblPr>
        <w:tblW w:w="469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98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9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$247.26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9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9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172407370766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9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International Tracked Postage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Bsilbl">
    <w:name w:val="bsi-lb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addixltd" TargetMode="External"/><Relationship Id="rId5" Type="http://schemas.openxmlformats.org/officeDocument/2006/relationships/hyperlink" Target="http://feedback.ebay.com/ws/eBayISAPI.dll?ViewFeedback&amp;userid=addixltd" TargetMode="External"/><Relationship Id="rId6" Type="http://schemas.openxmlformats.org/officeDocument/2006/relationships/hyperlink" Target="http://www.ebay.com/itm/172407370645" TargetMode="External"/><Relationship Id="rId7" Type="http://schemas.openxmlformats.org/officeDocument/2006/relationships/hyperlink" Target="http://www.ebay.com/itm/172407370766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2016-12-06T06:59:00Z</dcterms:created>
  <dc:creator>owner</dc:creator>
  <dc:description/>
  <dc:language>en-US</dc:language>
  <cp:lastModifiedBy>owner</cp:lastModifiedBy>
  <dcterms:modified xsi:type="dcterms:W3CDTF">2016-12-06T07:10:00Z</dcterms:modified>
  <cp:revision>2</cp:revision>
  <dc:subject/>
  <dc:title>Dis-Eur-Bulgaria-Harmanli-idol</dc:title>
</cp:coreProperties>
</file>