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201FC" w14:textId="77777777" w:rsidR="0018686C" w:rsidRDefault="0018686C" w:rsidP="0018686C">
      <w:bookmarkStart w:id="0" w:name="_GoBack"/>
      <w:r>
        <w:t>A156-ME-Bactria-Margiana-seated female figure-14 cm</w:t>
      </w:r>
    </w:p>
    <w:bookmarkEnd w:id="0"/>
    <w:p w14:paraId="0252FBAA" w14:textId="77777777" w:rsidR="0018686C" w:rsidRDefault="0018686C" w:rsidP="0018686C"/>
    <w:p w14:paraId="448D5770" w14:textId="77777777" w:rsidR="0018686C" w:rsidRDefault="0018686C" w:rsidP="0018686C">
      <w:pPr>
        <w:rPr>
          <w:rFonts w:ascii="Arial" w:hAnsi="Arial" w:cs="Arial"/>
          <w:sz w:val="27"/>
          <w:szCs w:val="27"/>
        </w:rPr>
      </w:pPr>
      <w:r>
        <w:rPr>
          <w:rFonts w:ascii="Arial" w:hAnsi="Arial" w:cs="Arial"/>
          <w:sz w:val="27"/>
          <w:szCs w:val="27"/>
        </w:rPr>
        <w:fldChar w:fldCharType="begin"/>
      </w:r>
      <w:r>
        <w:rPr>
          <w:rFonts w:ascii="Arial" w:hAnsi="Arial" w:cs="Arial"/>
          <w:sz w:val="27"/>
          <w:szCs w:val="27"/>
        </w:rPr>
        <w:instrText xml:space="preserve"> INCLUDEPICTURE "http://i1263.photobucket.com/albums/ii640/ASIANHISTORY/image-0-02-06-51c9a79b658932c542e84f0ba0cf303d251845ad3bb4dee4a32825d3aff8742a-V.jpg" \* MERGEFORMATINET </w:instrText>
      </w:r>
      <w:r>
        <w:rPr>
          <w:rFonts w:ascii="Arial" w:hAnsi="Arial" w:cs="Arial"/>
          <w:sz w:val="27"/>
          <w:szCs w:val="27"/>
        </w:rPr>
        <w:fldChar w:fldCharType="separate"/>
      </w:r>
      <w:r>
        <w:rPr>
          <w:rFonts w:ascii="Arial" w:hAnsi="Arial" w:cs="Arial"/>
          <w:sz w:val="27"/>
          <w:szCs w:val="27"/>
        </w:rPr>
        <w:pict w14:anchorId="2A07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pt;height:386pt">
            <v:imagedata r:id="rId4" r:href="rId5"/>
          </v:shape>
        </w:pict>
      </w:r>
      <w:r>
        <w:rPr>
          <w:rFonts w:ascii="Arial" w:hAnsi="Arial" w:cs="Arial"/>
          <w:sz w:val="27"/>
          <w:szCs w:val="27"/>
        </w:rPr>
        <w:fldChar w:fldCharType="end"/>
      </w:r>
    </w:p>
    <w:p w14:paraId="7D6043BF" w14:textId="77777777" w:rsidR="0018686C" w:rsidRDefault="0018686C" w:rsidP="0018686C">
      <w:r>
        <w:rPr>
          <w:rStyle w:val="Strong"/>
        </w:rPr>
        <w:t xml:space="preserve">Formal Label: </w:t>
      </w:r>
      <w:r>
        <w:t>Bactria-</w:t>
      </w:r>
      <w:proofErr w:type="spellStart"/>
      <w:r>
        <w:t>Margiana</w:t>
      </w:r>
      <w:proofErr w:type="spellEnd"/>
      <w:r>
        <w:t xml:space="preserve"> composite chlorite and white calcite seated female with chlorite cap, Middle to Late Bronze Age, 2000-1650 BCE </w:t>
      </w:r>
    </w:p>
    <w:p w14:paraId="7113E1FB" w14:textId="77777777" w:rsidR="0018686C" w:rsidRDefault="0018686C" w:rsidP="0018686C">
      <w:r>
        <w:rPr>
          <w:rStyle w:val="Strong"/>
        </w:rPr>
        <w:t>Accession Number:</w:t>
      </w:r>
      <w:r>
        <w:t xml:space="preserve"> GN778.32.A4  </w:t>
      </w:r>
    </w:p>
    <w:p w14:paraId="22D15418" w14:textId="77777777" w:rsidR="0018686C" w:rsidRDefault="0018686C" w:rsidP="0018686C">
      <w:r>
        <w:t>Display Description:</w:t>
      </w:r>
    </w:p>
    <w:p w14:paraId="5393E493" w14:textId="77777777" w:rsidR="0018686C" w:rsidRPr="00DC6B81" w:rsidRDefault="0018686C" w:rsidP="0018686C">
      <w:r w:rsidRPr="00DC6B81">
        <w:t xml:space="preserve">The carved chlorite body depicts a </w:t>
      </w:r>
      <w:proofErr w:type="spellStart"/>
      <w:r w:rsidRPr="00DC6B81">
        <w:t>caunakes</w:t>
      </w:r>
      <w:proofErr w:type="spellEnd"/>
      <w:r w:rsidRPr="00DC6B81">
        <w:t xml:space="preserve"> (woolen skirt), the head is made of calcite, the cap is carved from black bitumen. This statue </w:t>
      </w:r>
      <w:r>
        <w:t xml:space="preserve">is </w:t>
      </w:r>
      <w:r w:rsidRPr="00DC6B81">
        <w:t xml:space="preserve">from </w:t>
      </w:r>
      <w:r>
        <w:t xml:space="preserve">the </w:t>
      </w:r>
      <w:proofErr w:type="spellStart"/>
      <w:r w:rsidRPr="00DC6B81">
        <w:t>Margiana</w:t>
      </w:r>
      <w:proofErr w:type="spellEnd"/>
      <w:r w:rsidRPr="00DC6B81">
        <w:t xml:space="preserve"> culture c 2000-1650 BCE</w:t>
      </w:r>
      <w:r>
        <w:t>, and c</w:t>
      </w:r>
      <w:r w:rsidRPr="00DC6B81">
        <w:t xml:space="preserve">ylinder seals </w:t>
      </w:r>
      <w:r>
        <w:t xml:space="preserve">of the period </w:t>
      </w:r>
      <w:r w:rsidRPr="00DC6B81">
        <w:t>show similar women's figures. This figure may be a goddess of fertility, a symbol of the life force of revitalization</w:t>
      </w:r>
      <w:r>
        <w:t>, or i</w:t>
      </w:r>
      <w:r w:rsidRPr="00DC6B81">
        <w:t>t may be a revered ancestor</w:t>
      </w:r>
      <w:r>
        <w:t>.</w:t>
      </w:r>
    </w:p>
    <w:p w14:paraId="6BB4BCA8" w14:textId="77777777" w:rsidR="0018686C" w:rsidRDefault="0018686C" w:rsidP="0018686C"/>
    <w:p w14:paraId="0FB67065" w14:textId="77777777" w:rsidR="0018686C" w:rsidRDefault="0018686C" w:rsidP="0018686C">
      <w:r>
        <w:rPr>
          <w:rStyle w:val="Strong"/>
        </w:rPr>
        <w:t>Date or Time Horizon:</w:t>
      </w:r>
      <w:r>
        <w:t xml:space="preserve"> Middle to Late Bronze Age, 2000-1650 BCE </w:t>
      </w:r>
    </w:p>
    <w:p w14:paraId="650293CD" w14:textId="77777777" w:rsidR="0018686C" w:rsidRDefault="0018686C" w:rsidP="0018686C">
      <w:r>
        <w:rPr>
          <w:rStyle w:val="Strong"/>
        </w:rPr>
        <w:t>Geographical Area:</w:t>
      </w:r>
      <w:r>
        <w:t xml:space="preserve"> Afghanistan</w:t>
      </w:r>
    </w:p>
    <w:p w14:paraId="2EED19C2" w14:textId="77777777" w:rsidR="0018686C" w:rsidRDefault="0018686C" w:rsidP="0018686C">
      <w:r>
        <w:t>Map:</w:t>
      </w:r>
    </w:p>
    <w:p w14:paraId="5901EBBC" w14:textId="77777777" w:rsidR="0018686C" w:rsidRDefault="0018686C" w:rsidP="0018686C">
      <w:pPr>
        <w:pStyle w:val="NormalWeb"/>
      </w:pPr>
      <w:r>
        <w:t xml:space="preserve">This </w:t>
      </w:r>
      <w:r w:rsidRPr="00EE07CC">
        <w:rPr>
          <w:bCs/>
        </w:rPr>
        <w:t>Bactria</w:t>
      </w:r>
      <w:r w:rsidRPr="00EE07CC">
        <w:rPr>
          <w:bCs/>
        </w:rPr>
        <w:softHyphen/>
        <w:t xml:space="preserve"> </w:t>
      </w:r>
      <w:proofErr w:type="spellStart"/>
      <w:r w:rsidRPr="00EE07CC">
        <w:rPr>
          <w:bCs/>
        </w:rPr>
        <w:t>Margiana</w:t>
      </w:r>
      <w:proofErr w:type="spellEnd"/>
      <w:r w:rsidRPr="00EE07CC">
        <w:rPr>
          <w:bCs/>
        </w:rPr>
        <w:t xml:space="preserve"> Archaeological Complex, a</w:t>
      </w:r>
      <w:r w:rsidRPr="003F7A2E">
        <w:t xml:space="preserve"> Bronze Age</w:t>
      </w:r>
      <w:r>
        <w:t xml:space="preserve"> </w:t>
      </w:r>
      <w:r w:rsidRPr="003F7A2E">
        <w:t>civilization</w:t>
      </w:r>
      <w:r>
        <w:t xml:space="preserve"> of </w:t>
      </w:r>
      <w:r w:rsidRPr="003F7A2E">
        <w:t>Central Asia</w:t>
      </w:r>
      <w:r>
        <w:t xml:space="preserve">-2300-1700 BCE in </w:t>
      </w:r>
      <w:r w:rsidRPr="00EE07CC">
        <w:rPr>
          <w:smallCaps/>
        </w:rPr>
        <w:t>n</w:t>
      </w:r>
      <w:r>
        <w:t xml:space="preserve"> </w:t>
      </w:r>
      <w:r w:rsidRPr="003F7A2E">
        <w:t>Afghanistan</w:t>
      </w:r>
      <w:r>
        <w:t xml:space="preserve">, </w:t>
      </w:r>
      <w:r w:rsidRPr="00EE07CC">
        <w:rPr>
          <w:smallCaps/>
        </w:rPr>
        <w:t>e</w:t>
      </w:r>
      <w:r>
        <w:t xml:space="preserve"> </w:t>
      </w:r>
      <w:r w:rsidRPr="003F7A2E">
        <w:t>Turkmenistan</w:t>
      </w:r>
      <w:r>
        <w:t xml:space="preserve">, </w:t>
      </w:r>
      <w:r w:rsidRPr="00EE07CC">
        <w:rPr>
          <w:smallCaps/>
        </w:rPr>
        <w:t>s</w:t>
      </w:r>
      <w:r>
        <w:t xml:space="preserve"> </w:t>
      </w:r>
      <w:r w:rsidRPr="003F7A2E">
        <w:t>Uzbekistan</w:t>
      </w:r>
      <w:r>
        <w:t xml:space="preserve"> and </w:t>
      </w:r>
      <w:r w:rsidRPr="00EE07CC">
        <w:rPr>
          <w:smallCaps/>
        </w:rPr>
        <w:t>w</w:t>
      </w:r>
      <w:r>
        <w:t xml:space="preserve"> </w:t>
      </w:r>
      <w:r w:rsidRPr="003F7A2E">
        <w:t>Tajikistan</w:t>
      </w:r>
      <w:r>
        <w:t xml:space="preserve"> is focused on the upper Oxus River (</w:t>
      </w:r>
      <w:r w:rsidRPr="003F7A2E">
        <w:t>Amu Darya</w:t>
      </w:r>
      <w:r>
        <w:t xml:space="preserve">) that flows </w:t>
      </w:r>
      <w:proofErr w:type="spellStart"/>
      <w:r w:rsidRPr="00EE07CC">
        <w:rPr>
          <w:smallCaps/>
        </w:rPr>
        <w:t>nw</w:t>
      </w:r>
      <w:proofErr w:type="spellEnd"/>
      <w:r>
        <w:t xml:space="preserve"> into the Aral Sea. </w:t>
      </w:r>
    </w:p>
    <w:p w14:paraId="39BD7758" w14:textId="77777777" w:rsidR="0018686C" w:rsidRDefault="0018686C" w:rsidP="0018686C">
      <w:pPr>
        <w:pStyle w:val="NormalWeb"/>
      </w:pPr>
      <w:r>
        <w:object w:dxaOrig="6910" w:dyaOrig="6910" w14:anchorId="69F2F058">
          <v:shape id="_x0000_i1027" type="#_x0000_t75" style="width:345.5pt;height:345.5pt" o:ole="">
            <v:imagedata r:id="rId6" o:title=""/>
          </v:shape>
          <o:OLEObject Type="Embed" ProgID="Unknown" ShapeID="_x0000_i1027" DrawAspect="Content" ObjectID="_1605597200" r:id="rId7"/>
        </w:object>
      </w:r>
      <w:r>
        <w:t xml:space="preserve"> </w:t>
      </w:r>
    </w:p>
    <w:p w14:paraId="349841F6" w14:textId="77777777" w:rsidR="0018686C" w:rsidRDefault="0018686C" w:rsidP="0018686C">
      <w:pPr>
        <w:pStyle w:val="NormalWeb"/>
      </w:pPr>
      <w:r>
        <w:t>Fig. 1. Map of BMAC area in the upper Oxus River (</w:t>
      </w:r>
      <w:r w:rsidRPr="003F7A2E">
        <w:t>Amu Darya</w:t>
      </w:r>
      <w:r>
        <w:t xml:space="preserve">) watershed that drains Afghanistan, Uzbekistan, Turkmenistan, and Tajikistan into the Aral Sea. Modified after a map created by Shannon1 4 February 2010 using </w:t>
      </w:r>
      <w:hyperlink r:id="rId8" w:history="1">
        <w:r>
          <w:rPr>
            <w:rStyle w:val="Hyperlink"/>
          </w:rPr>
          <w:t xml:space="preserve">DEMIS </w:t>
        </w:r>
        <w:proofErr w:type="spellStart"/>
        <w:r>
          <w:rPr>
            <w:rStyle w:val="Hyperlink"/>
          </w:rPr>
          <w:t>Mapserver</w:t>
        </w:r>
        <w:proofErr w:type="spellEnd"/>
      </w:hyperlink>
      <w:r>
        <w:t>.</w:t>
      </w:r>
    </w:p>
    <w:p w14:paraId="50274FC9" w14:textId="77777777" w:rsidR="0018686C" w:rsidRDefault="0018686C" w:rsidP="0018686C">
      <w:pPr>
        <w:pStyle w:val="NormalWeb"/>
      </w:pPr>
      <w:r>
        <w:object w:dxaOrig="7774" w:dyaOrig="5183" w14:anchorId="27FB4726">
          <v:shape id="_x0000_i1028" type="#_x0000_t75" style="width:388.5pt;height:259pt" o:ole="">
            <v:imagedata r:id="rId9" o:title=""/>
          </v:shape>
          <o:OLEObject Type="Embed" ProgID="Unknown" ShapeID="_x0000_i1028" DrawAspect="Content" ObjectID="_1605597201" r:id="rId10"/>
        </w:object>
      </w:r>
    </w:p>
    <w:p w14:paraId="0F2CAE8F" w14:textId="77777777" w:rsidR="0018686C" w:rsidRDefault="0018686C" w:rsidP="0018686C">
      <w:pPr>
        <w:pStyle w:val="NormalWeb"/>
      </w:pPr>
      <w:r>
        <w:t xml:space="preserve">Fig. 2. BMAC sites: </w:t>
      </w:r>
      <w:proofErr w:type="spellStart"/>
      <w:r>
        <w:rPr>
          <w:i/>
          <w:iCs/>
        </w:rPr>
        <w:t>Margiana</w:t>
      </w:r>
      <w:proofErr w:type="spellEnd"/>
      <w:r>
        <w:t xml:space="preserve"> the Greek name for the Persian province of </w:t>
      </w:r>
      <w:hyperlink r:id="rId11" w:tooltip="Margiana" w:history="1">
        <w:proofErr w:type="spellStart"/>
        <w:r>
          <w:rPr>
            <w:rStyle w:val="Hyperlink"/>
          </w:rPr>
          <w:t>Margiana</w:t>
        </w:r>
        <w:proofErr w:type="spellEnd"/>
      </w:hyperlink>
      <w:r>
        <w:t xml:space="preserve"> (</w:t>
      </w:r>
      <w:proofErr w:type="spellStart"/>
      <w:r>
        <w:t>Mouru</w:t>
      </w:r>
      <w:proofErr w:type="spellEnd"/>
      <w:r>
        <w:t>/</w:t>
      </w:r>
      <w:proofErr w:type="spellStart"/>
      <w:r>
        <w:t>Margu</w:t>
      </w:r>
      <w:proofErr w:type="spellEnd"/>
      <w:r>
        <w:t xml:space="preserve">/Marv) with its capital, </w:t>
      </w:r>
      <w:hyperlink r:id="rId12" w:tooltip="Merv" w:history="1">
        <w:proofErr w:type="spellStart"/>
        <w:r>
          <w:rPr>
            <w:rStyle w:val="Hyperlink"/>
          </w:rPr>
          <w:t>Merv</w:t>
        </w:r>
        <w:proofErr w:type="spellEnd"/>
      </w:hyperlink>
      <w:r>
        <w:t xml:space="preserve"> (</w:t>
      </w:r>
      <w:proofErr w:type="spellStart"/>
      <w:r>
        <w:t>Bayramali</w:t>
      </w:r>
      <w:proofErr w:type="spellEnd"/>
      <w:r>
        <w:t xml:space="preserve">) in </w:t>
      </w:r>
      <w:r w:rsidRPr="000F1BB0">
        <w:rPr>
          <w:smallCaps/>
        </w:rPr>
        <w:t xml:space="preserve">se </w:t>
      </w:r>
      <w:r>
        <w:t>Turkmenistan. Murgab delta and oasis (circled) in the south of Turkmenistan. The Murgab river spreads out and disappears into the Kara Kum desert to the north</w:t>
      </w:r>
    </w:p>
    <w:p w14:paraId="403163F0" w14:textId="77777777" w:rsidR="0018686C" w:rsidRDefault="0018686C" w:rsidP="0018686C">
      <w:pPr>
        <w:pStyle w:val="NormalWeb"/>
      </w:pPr>
      <w:r w:rsidRPr="00F041D6">
        <w:rPr>
          <w:noProof/>
        </w:rPr>
        <w:drawing>
          <wp:inline distT="0" distB="0" distL="0" distR="0" wp14:anchorId="6DE534D9" wp14:editId="0D2963F1">
            <wp:extent cx="5029200" cy="3797300"/>
            <wp:effectExtent l="0" t="0" r="0" b="0"/>
            <wp:docPr id="1" name="Picture 1" descr="https://upload.wikimedia.org/wikipedia/commons/1/14/Bactria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4/BactriaMa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3797300"/>
                    </a:xfrm>
                    <a:prstGeom prst="rect">
                      <a:avLst/>
                    </a:prstGeom>
                    <a:noFill/>
                    <a:ln>
                      <a:noFill/>
                    </a:ln>
                  </pic:spPr>
                </pic:pic>
              </a:graphicData>
            </a:graphic>
          </wp:inline>
        </w:drawing>
      </w:r>
    </w:p>
    <w:p w14:paraId="41D3CCAC" w14:textId="77777777" w:rsidR="0018686C" w:rsidRDefault="0018686C" w:rsidP="0018686C">
      <w:pPr>
        <w:pStyle w:val="NormalWeb"/>
      </w:pPr>
      <w:r>
        <w:lastRenderedPageBreak/>
        <w:t xml:space="preserve">Fig. 3. BMAC sites: </w:t>
      </w:r>
      <w:r w:rsidRPr="00D474F1">
        <w:rPr>
          <w:iCs/>
        </w:rPr>
        <w:t>Bactria</w:t>
      </w:r>
      <w:r>
        <w:t xml:space="preserve"> the Greek name for </w:t>
      </w:r>
      <w:r w:rsidRPr="00D474F1">
        <w:t>Balkh</w:t>
      </w:r>
      <w:r>
        <w:t xml:space="preserve"> in </w:t>
      </w:r>
      <w:r w:rsidRPr="000F1BB0">
        <w:rPr>
          <w:smallCaps/>
        </w:rPr>
        <w:t>n</w:t>
      </w:r>
      <w:r>
        <w:t xml:space="preserve"> Afghanistan.</w:t>
      </w:r>
    </w:p>
    <w:p w14:paraId="755FBE32" w14:textId="77777777" w:rsidR="0018686C" w:rsidRDefault="0018686C" w:rsidP="0018686C">
      <w:r>
        <w:t>GPS:</w:t>
      </w:r>
    </w:p>
    <w:p w14:paraId="75106A97" w14:textId="77777777" w:rsidR="0018686C" w:rsidRDefault="0018686C" w:rsidP="0018686C">
      <w:r>
        <w:rPr>
          <w:rStyle w:val="Strong"/>
        </w:rPr>
        <w:t>Cultural Affiliation:</w:t>
      </w:r>
      <w:r>
        <w:t xml:space="preserve"> BMAC (Oxus)</w:t>
      </w:r>
    </w:p>
    <w:p w14:paraId="11D60863" w14:textId="77777777" w:rsidR="0018686C" w:rsidRDefault="0018686C" w:rsidP="0018686C">
      <w:r>
        <w:rPr>
          <w:rStyle w:val="Strong"/>
        </w:rPr>
        <w:t>Media:</w:t>
      </w:r>
      <w:r>
        <w:t xml:space="preserve"> composite chlorite body and cap and white calcite head</w:t>
      </w:r>
    </w:p>
    <w:p w14:paraId="5B0C763C" w14:textId="77777777" w:rsidR="0018686C" w:rsidRPr="00200641" w:rsidRDefault="0018686C" w:rsidP="0018686C">
      <w:pPr>
        <w:rPr>
          <w:rStyle w:val="Strong"/>
          <w:lang w:val="fr-FR"/>
        </w:rPr>
      </w:pPr>
      <w:r w:rsidRPr="00200641">
        <w:rPr>
          <w:rStyle w:val="Strong"/>
          <w:lang w:val="fr-FR"/>
        </w:rPr>
        <w:t>Dimensions:</w:t>
      </w:r>
      <w:r w:rsidRPr="00200641">
        <w:rPr>
          <w:lang w:val="fr-FR"/>
        </w:rPr>
        <w:t xml:space="preserve"> H 14 cm x W 10 cm</w:t>
      </w:r>
      <w:r w:rsidRPr="00200641">
        <w:rPr>
          <w:rStyle w:val="Strong"/>
          <w:lang w:val="fr-FR"/>
        </w:rPr>
        <w:t xml:space="preserve"> </w:t>
      </w:r>
    </w:p>
    <w:p w14:paraId="0820C573" w14:textId="77777777" w:rsidR="0018686C" w:rsidRDefault="0018686C" w:rsidP="0018686C">
      <w:pPr>
        <w:rPr>
          <w:rStyle w:val="Strong"/>
        </w:rPr>
      </w:pPr>
      <w:r>
        <w:rPr>
          <w:rStyle w:val="Strong"/>
        </w:rPr>
        <w:t xml:space="preserve">Weight:  </w:t>
      </w:r>
    </w:p>
    <w:p w14:paraId="6C438499" w14:textId="77777777" w:rsidR="0018686C" w:rsidRDefault="0018686C" w:rsidP="0018686C">
      <w:r>
        <w:rPr>
          <w:rStyle w:val="Strong"/>
        </w:rPr>
        <w:t xml:space="preserve">Provenance: </w:t>
      </w:r>
      <w:hyperlink r:id="rId14" w:tgtFrame="_blank" w:tooltip="view seller world, opens in new window or tab" w:history="1">
        <w:proofErr w:type="spellStart"/>
        <w:r>
          <w:rPr>
            <w:rStyle w:val="Strong"/>
            <w:color w:val="0000FF"/>
            <w:u w:val="single"/>
          </w:rPr>
          <w:t>vintage.intaglio</w:t>
        </w:r>
        <w:proofErr w:type="spellEnd"/>
      </w:hyperlink>
      <w:r>
        <w:t>, Thailand</w:t>
      </w:r>
    </w:p>
    <w:p w14:paraId="7542C7C8" w14:textId="77777777" w:rsidR="0018686C" w:rsidRDefault="0018686C" w:rsidP="0018686C">
      <w:pPr>
        <w:rPr>
          <w:b/>
          <w:bCs/>
        </w:rPr>
      </w:pPr>
      <w:r>
        <w:rPr>
          <w:b/>
          <w:bCs/>
        </w:rPr>
        <w:t>Discussion:</w:t>
      </w:r>
    </w:p>
    <w:p w14:paraId="1DF73A92" w14:textId="77777777" w:rsidR="0018686C" w:rsidRPr="00200641" w:rsidRDefault="0018686C" w:rsidP="0018686C">
      <w:pPr>
        <w:rPr>
          <w:bCs/>
        </w:rPr>
      </w:pPr>
      <w:commentRangeStart w:id="1"/>
      <w:r w:rsidRPr="00200641">
        <w:rPr>
          <w:bCs/>
        </w:rPr>
        <w:t>This type of statuette, which can be separated into green chlorite for the base and hat and wh</w:t>
      </w:r>
      <w:r>
        <w:rPr>
          <w:bCs/>
        </w:rPr>
        <w:t>i</w:t>
      </w:r>
      <w:r w:rsidRPr="00200641">
        <w:rPr>
          <w:bCs/>
        </w:rPr>
        <w:t xml:space="preserve">te </w:t>
      </w:r>
      <w:r>
        <w:rPr>
          <w:bCs/>
        </w:rPr>
        <w:t xml:space="preserve">chlorite </w:t>
      </w:r>
      <w:r w:rsidRPr="00200641">
        <w:rPr>
          <w:bCs/>
        </w:rPr>
        <w:t xml:space="preserve">for the head, originated with the Oxus civilization now known as the </w:t>
      </w:r>
      <w:proofErr w:type="spellStart"/>
      <w:r w:rsidRPr="00200641">
        <w:rPr>
          <w:bCs/>
        </w:rPr>
        <w:t>Bartria-Margiana</w:t>
      </w:r>
      <w:proofErr w:type="spellEnd"/>
      <w:r w:rsidRPr="00200641">
        <w:rPr>
          <w:bCs/>
        </w:rPr>
        <w:t xml:space="preserve">  Archaeological Complex (BMAC), which occupies in Central Asia the territories of Bactria, to the east, and </w:t>
      </w:r>
      <w:proofErr w:type="spellStart"/>
      <w:r w:rsidRPr="00200641">
        <w:rPr>
          <w:bCs/>
        </w:rPr>
        <w:t>Margiana</w:t>
      </w:r>
      <w:proofErr w:type="spellEnd"/>
      <w:r w:rsidRPr="00200641">
        <w:rPr>
          <w:bCs/>
        </w:rPr>
        <w:t>, to the west.</w:t>
      </w:r>
    </w:p>
    <w:p w14:paraId="308EB0B5" w14:textId="77777777" w:rsidR="0018686C" w:rsidRPr="00200641" w:rsidRDefault="0018686C" w:rsidP="0018686C">
      <w:pPr>
        <w:rPr>
          <w:bCs/>
        </w:rPr>
      </w:pPr>
      <w:r w:rsidRPr="00200641">
        <w:rPr>
          <w:bCs/>
        </w:rPr>
        <w:t xml:space="preserve">The biggest volume of the room is occupied by a very large </w:t>
      </w:r>
      <w:proofErr w:type="spellStart"/>
      <w:r w:rsidRPr="00200641">
        <w:t>caunakes</w:t>
      </w:r>
      <w:proofErr w:type="spellEnd"/>
      <w:r w:rsidRPr="00200641">
        <w:t xml:space="preserve"> (woolen skirt),</w:t>
      </w:r>
      <w:r w:rsidRPr="00200641">
        <w:rPr>
          <w:bCs/>
        </w:rPr>
        <w:t xml:space="preserve"> with puffed sleeves, covered from the waist by a gown which accentuates its amplitude; The two parts of the garment are of a woolly material stylized in superposed tabs, which is obviously inspired by the Sumerian </w:t>
      </w:r>
      <w:proofErr w:type="spellStart"/>
      <w:r w:rsidRPr="00200641">
        <w:rPr>
          <w:bCs/>
        </w:rPr>
        <w:t>kaunakes</w:t>
      </w:r>
      <w:proofErr w:type="spellEnd"/>
      <w:r w:rsidRPr="00200641">
        <w:rPr>
          <w:bCs/>
        </w:rPr>
        <w:t>, skirt with long hair arranged in scales. A rigid headgear with a tip at the back encloses all the hair and makes it difficult to distinguish between the two.</w:t>
      </w:r>
    </w:p>
    <w:p w14:paraId="6D1DD609" w14:textId="77777777" w:rsidR="0018686C" w:rsidRPr="00200641" w:rsidRDefault="0018686C" w:rsidP="0018686C">
      <w:pPr>
        <w:rPr>
          <w:bCs/>
        </w:rPr>
      </w:pPr>
      <w:r w:rsidRPr="00200641">
        <w:rPr>
          <w:bCs/>
        </w:rPr>
        <w:t>The manufacture obeys very precise canons: head and costume are carved in a gray steatite, while the lightest stone serves uncovered parts of the body; The module corresponding to the face and neck extended by a décoll</w:t>
      </w:r>
      <w:r>
        <w:rPr>
          <w:bCs/>
        </w:rPr>
        <w:t>e</w:t>
      </w:r>
      <w:r w:rsidRPr="00200641">
        <w:rPr>
          <w:bCs/>
        </w:rPr>
        <w:t>t</w:t>
      </w:r>
      <w:r>
        <w:rPr>
          <w:bCs/>
        </w:rPr>
        <w:t>é</w:t>
      </w:r>
      <w:r w:rsidRPr="00200641">
        <w:rPr>
          <w:bCs/>
        </w:rPr>
        <w:t xml:space="preserve"> begins to fit exactly into the neckline of the garment. The arms and hands, now lost, were lodged in the mortises at the end of the sleeves and resting on the small platform formed at the front at the waist.</w:t>
      </w:r>
    </w:p>
    <w:p w14:paraId="2CA8FFA5" w14:textId="77777777" w:rsidR="0018686C" w:rsidRDefault="0018686C" w:rsidP="0018686C">
      <w:pPr>
        <w:rPr>
          <w:rFonts w:ascii="Arial" w:hAnsi="Arial" w:cs="Arial"/>
          <w:sz w:val="27"/>
          <w:szCs w:val="27"/>
        </w:rPr>
      </w:pPr>
      <w:r w:rsidRPr="00200641">
        <w:rPr>
          <w:bCs/>
        </w:rPr>
        <w:t>The "princesses of Bactria" eventually represented ladies of the aristocracy, perhaps even deified, but most often they personified the first-rate goddess who in the mythology of Central Asia plays a regulatory role in the order of nature, pacifying the wild forces incarnated by lions, serpents or dragons. It is very identifiable in the glyptic, its identity is more controversial in the statuary</w:t>
      </w:r>
      <w:r>
        <w:rPr>
          <w:bCs/>
        </w:rPr>
        <w:t>.</w:t>
      </w:r>
      <w:r w:rsidRPr="009222AF">
        <w:rPr>
          <w:b/>
          <w:bCs/>
        </w:rPr>
        <w:t xml:space="preserve"> </w:t>
      </w:r>
      <w:commentRangeEnd w:id="1"/>
      <w:r>
        <w:rPr>
          <w:rStyle w:val="CommentReference"/>
        </w:rPr>
        <w:commentReference w:id="1"/>
      </w:r>
      <w:r>
        <w:rPr>
          <w:b/>
          <w:bCs/>
        </w:rPr>
        <w:br w:type="page"/>
      </w:r>
    </w:p>
    <w:p w14:paraId="6A6437D4" w14:textId="77777777" w:rsidR="0018686C" w:rsidRDefault="0018686C" w:rsidP="0018686C">
      <w:r>
        <w:lastRenderedPageBreak/>
        <w:fldChar w:fldCharType="begin"/>
      </w:r>
      <w:r>
        <w:instrText xml:space="preserve"> INCLUDEPICTURE "file:///C:/DOCUME~1/ADMINI~1/LOCALS~1/Temp/scl1.jpg" \* MERGEFORMATINET </w:instrText>
      </w:r>
      <w:r>
        <w:fldChar w:fldCharType="separate"/>
      </w:r>
      <w:r>
        <w:pict w14:anchorId="07EBD8D0">
          <v:shape id="_x0000_i1026" type="#_x0000_t75" style="width:493.5pt;height:772.5pt">
            <v:imagedata r:id="rId17" r:href="rId18"/>
          </v:shape>
        </w:pict>
      </w:r>
      <w:r>
        <w:fldChar w:fldCharType="end"/>
      </w:r>
    </w:p>
    <w:p w14:paraId="21BEA685" w14:textId="77777777" w:rsidR="0000311B" w:rsidRDefault="0000311B"/>
    <w:sectPr w:rsidR="0000311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urcott" w:date="2018-12-02T18:00:00Z" w:initials="m">
    <w:p w14:paraId="490A8063" w14:textId="77777777" w:rsidR="0018686C" w:rsidRDefault="0018686C" w:rsidP="0018686C">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0A8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rcott">
    <w15:presenceInfo w15:providerId="None" w15:userId="murco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86C"/>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293"/>
    <w:rsid w:val="000255C7"/>
    <w:rsid w:val="0003100E"/>
    <w:rsid w:val="00032261"/>
    <w:rsid w:val="000325AE"/>
    <w:rsid w:val="00032655"/>
    <w:rsid w:val="000329BB"/>
    <w:rsid w:val="00033696"/>
    <w:rsid w:val="00035475"/>
    <w:rsid w:val="00035AF3"/>
    <w:rsid w:val="00037087"/>
    <w:rsid w:val="00037BFA"/>
    <w:rsid w:val="0004180A"/>
    <w:rsid w:val="00041876"/>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203A"/>
    <w:rsid w:val="00063450"/>
    <w:rsid w:val="00064B15"/>
    <w:rsid w:val="00067380"/>
    <w:rsid w:val="000679F9"/>
    <w:rsid w:val="000731D2"/>
    <w:rsid w:val="00074D60"/>
    <w:rsid w:val="00074D62"/>
    <w:rsid w:val="0007581B"/>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2AE6"/>
    <w:rsid w:val="00165AB6"/>
    <w:rsid w:val="00166CAE"/>
    <w:rsid w:val="0016720E"/>
    <w:rsid w:val="00170AFD"/>
    <w:rsid w:val="00171647"/>
    <w:rsid w:val="0017221F"/>
    <w:rsid w:val="00172FF0"/>
    <w:rsid w:val="001734F7"/>
    <w:rsid w:val="0017528D"/>
    <w:rsid w:val="001753E5"/>
    <w:rsid w:val="00175581"/>
    <w:rsid w:val="001762CB"/>
    <w:rsid w:val="0018142E"/>
    <w:rsid w:val="0018452A"/>
    <w:rsid w:val="00184987"/>
    <w:rsid w:val="00184CE4"/>
    <w:rsid w:val="00185F53"/>
    <w:rsid w:val="00186721"/>
    <w:rsid w:val="0018686C"/>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C91"/>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1B5"/>
    <w:rsid w:val="00241B12"/>
    <w:rsid w:val="00244178"/>
    <w:rsid w:val="00244A57"/>
    <w:rsid w:val="00245955"/>
    <w:rsid w:val="00245C9F"/>
    <w:rsid w:val="0024619C"/>
    <w:rsid w:val="00246CF5"/>
    <w:rsid w:val="002507D6"/>
    <w:rsid w:val="00256C9E"/>
    <w:rsid w:val="00257C3C"/>
    <w:rsid w:val="002609F5"/>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0EB"/>
    <w:rsid w:val="00287117"/>
    <w:rsid w:val="002915BB"/>
    <w:rsid w:val="00292C68"/>
    <w:rsid w:val="002935C4"/>
    <w:rsid w:val="00295171"/>
    <w:rsid w:val="00295224"/>
    <w:rsid w:val="00295F84"/>
    <w:rsid w:val="00297642"/>
    <w:rsid w:val="002A029C"/>
    <w:rsid w:val="002A05D3"/>
    <w:rsid w:val="002A0E0D"/>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1E0C"/>
    <w:rsid w:val="002C618F"/>
    <w:rsid w:val="002C6560"/>
    <w:rsid w:val="002C6B8A"/>
    <w:rsid w:val="002C7A68"/>
    <w:rsid w:val="002D0F4D"/>
    <w:rsid w:val="002D136F"/>
    <w:rsid w:val="002D238A"/>
    <w:rsid w:val="002D2732"/>
    <w:rsid w:val="002D564C"/>
    <w:rsid w:val="002D62F5"/>
    <w:rsid w:val="002D667A"/>
    <w:rsid w:val="002D71BE"/>
    <w:rsid w:val="002E5355"/>
    <w:rsid w:val="002E73E0"/>
    <w:rsid w:val="002E73FE"/>
    <w:rsid w:val="002E75FD"/>
    <w:rsid w:val="002F2CC1"/>
    <w:rsid w:val="002F3518"/>
    <w:rsid w:val="002F5752"/>
    <w:rsid w:val="002F57D7"/>
    <w:rsid w:val="002F7F58"/>
    <w:rsid w:val="003004FD"/>
    <w:rsid w:val="0030173C"/>
    <w:rsid w:val="003035AD"/>
    <w:rsid w:val="00303C72"/>
    <w:rsid w:val="0030477D"/>
    <w:rsid w:val="0030563B"/>
    <w:rsid w:val="00306973"/>
    <w:rsid w:val="00306C45"/>
    <w:rsid w:val="003074BF"/>
    <w:rsid w:val="0031291A"/>
    <w:rsid w:val="0031303A"/>
    <w:rsid w:val="0031366D"/>
    <w:rsid w:val="003164B2"/>
    <w:rsid w:val="0032460D"/>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57660"/>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42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6ABC"/>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56F4"/>
    <w:rsid w:val="003F68F2"/>
    <w:rsid w:val="003F6ACA"/>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611F"/>
    <w:rsid w:val="0041771B"/>
    <w:rsid w:val="00417F59"/>
    <w:rsid w:val="004210D1"/>
    <w:rsid w:val="00426BDC"/>
    <w:rsid w:val="0043112F"/>
    <w:rsid w:val="00432817"/>
    <w:rsid w:val="00432D01"/>
    <w:rsid w:val="00432E9C"/>
    <w:rsid w:val="004343AB"/>
    <w:rsid w:val="00434E35"/>
    <w:rsid w:val="00434FD0"/>
    <w:rsid w:val="004353B7"/>
    <w:rsid w:val="00436D20"/>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2427"/>
    <w:rsid w:val="00483668"/>
    <w:rsid w:val="0048572A"/>
    <w:rsid w:val="004857A2"/>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490"/>
    <w:rsid w:val="004C05D9"/>
    <w:rsid w:val="004C1666"/>
    <w:rsid w:val="004C2745"/>
    <w:rsid w:val="004C3077"/>
    <w:rsid w:val="004C3AB9"/>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8C"/>
    <w:rsid w:val="004E5AD4"/>
    <w:rsid w:val="004E5DA2"/>
    <w:rsid w:val="004E63D8"/>
    <w:rsid w:val="004E6934"/>
    <w:rsid w:val="004F053B"/>
    <w:rsid w:val="004F0DF6"/>
    <w:rsid w:val="004F1045"/>
    <w:rsid w:val="004F2902"/>
    <w:rsid w:val="004F3A66"/>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5A4"/>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521A"/>
    <w:rsid w:val="005C6D41"/>
    <w:rsid w:val="005C6F13"/>
    <w:rsid w:val="005C70EC"/>
    <w:rsid w:val="005D029D"/>
    <w:rsid w:val="005D08EA"/>
    <w:rsid w:val="005D12A5"/>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463A"/>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B44"/>
    <w:rsid w:val="00667C22"/>
    <w:rsid w:val="006710FE"/>
    <w:rsid w:val="0067271A"/>
    <w:rsid w:val="006741E9"/>
    <w:rsid w:val="0067610B"/>
    <w:rsid w:val="00677A52"/>
    <w:rsid w:val="00680EA0"/>
    <w:rsid w:val="006814CB"/>
    <w:rsid w:val="00682054"/>
    <w:rsid w:val="006841E3"/>
    <w:rsid w:val="0068769B"/>
    <w:rsid w:val="0069044F"/>
    <w:rsid w:val="00691D67"/>
    <w:rsid w:val="00691FC2"/>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4DF4"/>
    <w:rsid w:val="006C52B4"/>
    <w:rsid w:val="006C5CC1"/>
    <w:rsid w:val="006C674D"/>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1027"/>
    <w:rsid w:val="006F2196"/>
    <w:rsid w:val="006F3C3B"/>
    <w:rsid w:val="006F3D11"/>
    <w:rsid w:val="00701115"/>
    <w:rsid w:val="00703D5B"/>
    <w:rsid w:val="00704E98"/>
    <w:rsid w:val="007055AC"/>
    <w:rsid w:val="0070580E"/>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277F6"/>
    <w:rsid w:val="00730D4A"/>
    <w:rsid w:val="0073137E"/>
    <w:rsid w:val="00731633"/>
    <w:rsid w:val="007347CA"/>
    <w:rsid w:val="007401F5"/>
    <w:rsid w:val="00740A23"/>
    <w:rsid w:val="00740D1C"/>
    <w:rsid w:val="0074307A"/>
    <w:rsid w:val="007438CA"/>
    <w:rsid w:val="00743B98"/>
    <w:rsid w:val="00743C27"/>
    <w:rsid w:val="00751BD2"/>
    <w:rsid w:val="0075288D"/>
    <w:rsid w:val="00754966"/>
    <w:rsid w:val="00754BEE"/>
    <w:rsid w:val="007600B7"/>
    <w:rsid w:val="00760656"/>
    <w:rsid w:val="00760C81"/>
    <w:rsid w:val="00760E38"/>
    <w:rsid w:val="00761377"/>
    <w:rsid w:val="007619C7"/>
    <w:rsid w:val="00761F0E"/>
    <w:rsid w:val="0076267C"/>
    <w:rsid w:val="00764E3F"/>
    <w:rsid w:val="00765434"/>
    <w:rsid w:val="007658B1"/>
    <w:rsid w:val="00766A94"/>
    <w:rsid w:val="00773E45"/>
    <w:rsid w:val="007751C3"/>
    <w:rsid w:val="007762E3"/>
    <w:rsid w:val="0077646C"/>
    <w:rsid w:val="00776C2F"/>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A0A"/>
    <w:rsid w:val="007E6D0E"/>
    <w:rsid w:val="007E7BF0"/>
    <w:rsid w:val="007F0386"/>
    <w:rsid w:val="007F03D3"/>
    <w:rsid w:val="007F08D2"/>
    <w:rsid w:val="007F1058"/>
    <w:rsid w:val="007F328F"/>
    <w:rsid w:val="007F40A9"/>
    <w:rsid w:val="007F4B58"/>
    <w:rsid w:val="007F56A5"/>
    <w:rsid w:val="007F5EDA"/>
    <w:rsid w:val="00803893"/>
    <w:rsid w:val="00807DC1"/>
    <w:rsid w:val="00810912"/>
    <w:rsid w:val="008118BE"/>
    <w:rsid w:val="00812C73"/>
    <w:rsid w:val="008130B6"/>
    <w:rsid w:val="00816564"/>
    <w:rsid w:val="00817D3B"/>
    <w:rsid w:val="00824849"/>
    <w:rsid w:val="00824C93"/>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A06"/>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5FFE"/>
    <w:rsid w:val="008A7BEC"/>
    <w:rsid w:val="008A7D82"/>
    <w:rsid w:val="008B0CC5"/>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53CB"/>
    <w:rsid w:val="00905A1F"/>
    <w:rsid w:val="00905E90"/>
    <w:rsid w:val="00907E0B"/>
    <w:rsid w:val="009101C5"/>
    <w:rsid w:val="00912319"/>
    <w:rsid w:val="00913238"/>
    <w:rsid w:val="00914248"/>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230"/>
    <w:rsid w:val="00982736"/>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539A"/>
    <w:rsid w:val="00A254B4"/>
    <w:rsid w:val="00A256DC"/>
    <w:rsid w:val="00A26655"/>
    <w:rsid w:val="00A27ACD"/>
    <w:rsid w:val="00A31602"/>
    <w:rsid w:val="00A32D3D"/>
    <w:rsid w:val="00A33E4F"/>
    <w:rsid w:val="00A34B30"/>
    <w:rsid w:val="00A35543"/>
    <w:rsid w:val="00A35F56"/>
    <w:rsid w:val="00A362D6"/>
    <w:rsid w:val="00A36D81"/>
    <w:rsid w:val="00A36E97"/>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9E4"/>
    <w:rsid w:val="00AC4FD8"/>
    <w:rsid w:val="00AC550B"/>
    <w:rsid w:val="00AC6715"/>
    <w:rsid w:val="00AD1A01"/>
    <w:rsid w:val="00AD25FE"/>
    <w:rsid w:val="00AD2981"/>
    <w:rsid w:val="00AD2ECF"/>
    <w:rsid w:val="00AD3498"/>
    <w:rsid w:val="00AD5D03"/>
    <w:rsid w:val="00AD67B4"/>
    <w:rsid w:val="00AD6CCF"/>
    <w:rsid w:val="00AD7CBE"/>
    <w:rsid w:val="00AE1156"/>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04B2"/>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4747"/>
    <w:rsid w:val="00B957C4"/>
    <w:rsid w:val="00B963D5"/>
    <w:rsid w:val="00B97207"/>
    <w:rsid w:val="00BA2193"/>
    <w:rsid w:val="00BA3369"/>
    <w:rsid w:val="00BA4A77"/>
    <w:rsid w:val="00BA547F"/>
    <w:rsid w:val="00BA58EF"/>
    <w:rsid w:val="00BA5CFC"/>
    <w:rsid w:val="00BA6DF9"/>
    <w:rsid w:val="00BB08A1"/>
    <w:rsid w:val="00BB0C08"/>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3A52"/>
    <w:rsid w:val="00BF4F10"/>
    <w:rsid w:val="00BF4F3D"/>
    <w:rsid w:val="00BF70FB"/>
    <w:rsid w:val="00C009BA"/>
    <w:rsid w:val="00C00CED"/>
    <w:rsid w:val="00C0411D"/>
    <w:rsid w:val="00C06500"/>
    <w:rsid w:val="00C068AF"/>
    <w:rsid w:val="00C1070D"/>
    <w:rsid w:val="00C116AF"/>
    <w:rsid w:val="00C12278"/>
    <w:rsid w:val="00C133DE"/>
    <w:rsid w:val="00C15F02"/>
    <w:rsid w:val="00C16F23"/>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77764"/>
    <w:rsid w:val="00C8048A"/>
    <w:rsid w:val="00C80D25"/>
    <w:rsid w:val="00C82117"/>
    <w:rsid w:val="00C83855"/>
    <w:rsid w:val="00C8755B"/>
    <w:rsid w:val="00C87CA1"/>
    <w:rsid w:val="00C9063B"/>
    <w:rsid w:val="00C914FC"/>
    <w:rsid w:val="00C9158C"/>
    <w:rsid w:val="00C93373"/>
    <w:rsid w:val="00C9482C"/>
    <w:rsid w:val="00C94A70"/>
    <w:rsid w:val="00C95F0E"/>
    <w:rsid w:val="00C96D78"/>
    <w:rsid w:val="00C975C5"/>
    <w:rsid w:val="00CA0AC0"/>
    <w:rsid w:val="00CA156E"/>
    <w:rsid w:val="00CA1A56"/>
    <w:rsid w:val="00CA2BB5"/>
    <w:rsid w:val="00CA2F46"/>
    <w:rsid w:val="00CA38D7"/>
    <w:rsid w:val="00CA4371"/>
    <w:rsid w:val="00CA6477"/>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6B1A"/>
    <w:rsid w:val="00CE7085"/>
    <w:rsid w:val="00CF05AB"/>
    <w:rsid w:val="00CF08C7"/>
    <w:rsid w:val="00CF127E"/>
    <w:rsid w:val="00CF3CFF"/>
    <w:rsid w:val="00CF3E4E"/>
    <w:rsid w:val="00CF4D6F"/>
    <w:rsid w:val="00CF50DE"/>
    <w:rsid w:val="00CF6E20"/>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1E"/>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1059"/>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4CB"/>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3B1"/>
    <w:rsid w:val="00E42F86"/>
    <w:rsid w:val="00E43705"/>
    <w:rsid w:val="00E44261"/>
    <w:rsid w:val="00E452B3"/>
    <w:rsid w:val="00E455D9"/>
    <w:rsid w:val="00E45DC5"/>
    <w:rsid w:val="00E53586"/>
    <w:rsid w:val="00E5400E"/>
    <w:rsid w:val="00E54521"/>
    <w:rsid w:val="00E5484E"/>
    <w:rsid w:val="00E56574"/>
    <w:rsid w:val="00E61CF9"/>
    <w:rsid w:val="00E6204C"/>
    <w:rsid w:val="00E621C6"/>
    <w:rsid w:val="00E629A4"/>
    <w:rsid w:val="00E6415F"/>
    <w:rsid w:val="00E669F1"/>
    <w:rsid w:val="00E6737B"/>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3E9C"/>
    <w:rsid w:val="00EB47CB"/>
    <w:rsid w:val="00EB4D69"/>
    <w:rsid w:val="00EB4DA2"/>
    <w:rsid w:val="00EB5928"/>
    <w:rsid w:val="00EB5C14"/>
    <w:rsid w:val="00EB642D"/>
    <w:rsid w:val="00EB684C"/>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71D7"/>
    <w:rsid w:val="00F0793B"/>
    <w:rsid w:val="00F15D7B"/>
    <w:rsid w:val="00F20E81"/>
    <w:rsid w:val="00F23D31"/>
    <w:rsid w:val="00F253DC"/>
    <w:rsid w:val="00F265FE"/>
    <w:rsid w:val="00F26BC5"/>
    <w:rsid w:val="00F27723"/>
    <w:rsid w:val="00F27ABB"/>
    <w:rsid w:val="00F302FD"/>
    <w:rsid w:val="00F30B0B"/>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304E"/>
    <w:rsid w:val="00FD452B"/>
    <w:rsid w:val="00FD4AC4"/>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6C13C"/>
  <w15:chartTrackingRefBased/>
  <w15:docId w15:val="{BC7B4B7A-2C81-4C6D-8E1C-B1E887889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86C"/>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18686C"/>
    <w:pPr>
      <w:spacing w:before="100" w:beforeAutospacing="1" w:after="100" w:afterAutospacing="1"/>
    </w:pPr>
  </w:style>
  <w:style w:type="character" w:styleId="Hyperlink">
    <w:name w:val="Hyperlink"/>
    <w:uiPriority w:val="99"/>
    <w:semiHidden/>
    <w:rsid w:val="0018686C"/>
    <w:rPr>
      <w:color w:val="0000FF"/>
      <w:u w:val="single"/>
    </w:rPr>
  </w:style>
  <w:style w:type="character" w:styleId="Strong">
    <w:name w:val="Strong"/>
    <w:qFormat/>
    <w:rsid w:val="0018686C"/>
    <w:rPr>
      <w:b/>
      <w:bCs/>
    </w:rPr>
  </w:style>
  <w:style w:type="character" w:styleId="CommentReference">
    <w:name w:val="annotation reference"/>
    <w:basedOn w:val="DefaultParagraphFont"/>
    <w:uiPriority w:val="99"/>
    <w:semiHidden/>
    <w:unhideWhenUsed/>
    <w:rsid w:val="0018686C"/>
    <w:rPr>
      <w:sz w:val="16"/>
      <w:szCs w:val="16"/>
    </w:rPr>
  </w:style>
  <w:style w:type="paragraph" w:styleId="CommentText">
    <w:name w:val="annotation text"/>
    <w:basedOn w:val="Normal"/>
    <w:link w:val="CommentTextChar"/>
    <w:uiPriority w:val="99"/>
    <w:semiHidden/>
    <w:unhideWhenUsed/>
    <w:rsid w:val="0018686C"/>
    <w:rPr>
      <w:sz w:val="20"/>
      <w:szCs w:val="20"/>
    </w:rPr>
  </w:style>
  <w:style w:type="character" w:customStyle="1" w:styleId="CommentTextChar">
    <w:name w:val="Comment Text Char"/>
    <w:basedOn w:val="DefaultParagraphFont"/>
    <w:link w:val="CommentText"/>
    <w:uiPriority w:val="99"/>
    <w:semiHidden/>
    <w:rsid w:val="0018686C"/>
    <w:rPr>
      <w:rFonts w:eastAsia="Times New Roman"/>
      <w:sz w:val="20"/>
      <w:szCs w:val="20"/>
    </w:rPr>
  </w:style>
  <w:style w:type="paragraph" w:styleId="BalloonText">
    <w:name w:val="Balloon Text"/>
    <w:basedOn w:val="Normal"/>
    <w:link w:val="BalloonTextChar"/>
    <w:uiPriority w:val="99"/>
    <w:semiHidden/>
    <w:unhideWhenUsed/>
    <w:rsid w:val="001868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86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2.demis.nl/mapserver/mapper.asp" TargetMode="External"/><Relationship Id="rId13" Type="http://schemas.openxmlformats.org/officeDocument/2006/relationships/image" Target="media/image4.jpeg"/><Relationship Id="rId18" Type="http://schemas.openxmlformats.org/officeDocument/2006/relationships/image" Target="file:///C:/DOCUME~1/ADMINI~1/LOCALS~1/Temp/scl1.jpg"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hyperlink" Target="https://en.wikipedia.org/wiki/Merv" TargetMode="External"/><Relationship Id="rId17" Type="http://schemas.openxmlformats.org/officeDocument/2006/relationships/image" Target="media/image5.jpeg"/><Relationship Id="rId2" Type="http://schemas.openxmlformats.org/officeDocument/2006/relationships/settings" Target="settings.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https://en.wikipedia.org/wiki/Margiana" TargetMode="External"/><Relationship Id="rId5" Type="http://schemas.openxmlformats.org/officeDocument/2006/relationships/image" Target="http://i1263.photobucket.com/albums/ii640/ASIANHISTORY/image-0-02-06-51c9a79b658932c542e84f0ba0cf303d251845ad3bb4dee4a32825d3aff8742a-V.jpg" TargetMode="External"/><Relationship Id="rId15" Type="http://schemas.openxmlformats.org/officeDocument/2006/relationships/comments" Target="comments.xml"/><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3.emf"/><Relationship Id="rId14" Type="http://schemas.openxmlformats.org/officeDocument/2006/relationships/hyperlink" Target="http://myworld.ebay.com/vintage.intag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599</Words>
  <Characters>3420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2018-12-06T15:25:00Z</dcterms:created>
  <dcterms:modified xsi:type="dcterms:W3CDTF">2018-12-06T15:26:00Z</dcterms:modified>
</cp:coreProperties>
</file>