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280"/>
        <w:rPr>
          <w:sz w:val="24"/>
        </w:rPr>
      </w:pPr>
      <w:r>
        <w:rPr>
          <w:sz w:val="24"/>
        </w:rPr>
        <w:t>DIS-Asia-Indus-Elephant- 2200-1800 BCE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  <w:drawing>
          <wp:inline distT="0" distB="0" distL="0" distR="0">
            <wp:extent cx="2507615" cy="2564130"/>
            <wp:effectExtent l="0" t="0" r="0" b="0"/>
            <wp:docPr id="1" name="scl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60270" cy="2513965"/>
            <wp:effectExtent l="0" t="0" r="0" b="0"/>
            <wp:docPr id="2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Indus valley terracotta elephant figurine C. 2200-1800BC</w:t>
      </w:r>
    </w:p>
    <w:p>
      <w:pPr>
        <w:pStyle w:val="Normal"/>
        <w:rPr/>
      </w:pPr>
      <w:r>
        <w:rPr/>
        <w:t>EX Michael Davies, 2 Hanover Court, Didcot, Oxfordshire, ox11 8nu, United Kingdom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2016-04-24T17:39:00Z</dcterms:created>
  <dc:creator>owner</dc:creator>
  <dc:description/>
  <dc:language>en-US</dc:language>
  <cp:lastModifiedBy>owner</cp:lastModifiedBy>
  <dcterms:modified xsi:type="dcterms:W3CDTF">2016-04-24T17:45:00Z</dcterms:modified>
  <cp:revision>4</cp:revision>
  <dc:subject/>
  <dc:title>Asia-Indus-Elephant</dc:title>
</cp:coreProperties>
</file>