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BEC" w:rsidRDefault="00EA7BEC" w:rsidP="00EA7BEC">
      <w:bookmarkStart w:id="0" w:name="_GoBack"/>
      <w:r>
        <w:t>A</w:t>
      </w:r>
      <w:r w:rsidR="00CD7A15">
        <w:t>000</w:t>
      </w:r>
      <w:r>
        <w:t>-ASIA-Indus Valley-Miniature Bowl-</w:t>
      </w:r>
      <w:r>
        <w:rPr>
          <w:rFonts w:ascii="Helvetica" w:hAnsi="Helvetica" w:cs="Helvetica"/>
          <w:color w:val="555555"/>
          <w:spacing w:val="-3"/>
          <w:shd w:val="clear" w:color="auto" w:fill="FFFFFF"/>
        </w:rPr>
        <w:t>Mehrgarh</w:t>
      </w:r>
      <w:r>
        <w:t>-Terracotta-3000 BCE</w:t>
      </w:r>
    </w:p>
    <w:bookmarkEnd w:id="0"/>
    <w:p w:rsidR="00EA7BEC" w:rsidRDefault="00EA7BEC" w:rsidP="00EA7BEC"/>
    <w:p w:rsidR="00EA7BEC" w:rsidRDefault="00EA7BEC" w:rsidP="00EA7BEC">
      <w:r>
        <w:rPr>
          <w:noProof/>
        </w:rPr>
        <w:drawing>
          <wp:inline distT="0" distB="0" distL="0" distR="0" wp14:anchorId="688F8B7E" wp14:editId="6723134D">
            <wp:extent cx="5943600" cy="4184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EC" w:rsidRDefault="00EA7BEC" w:rsidP="00EA7BEC">
      <w:r>
        <w:t>Fig. 1. Indus Valley-Figurine-</w:t>
      </w:r>
      <w:r>
        <w:rPr>
          <w:rFonts w:ascii="Helvetica" w:hAnsi="Helvetica" w:cs="Helvetica"/>
          <w:color w:val="555555"/>
          <w:spacing w:val="-3"/>
          <w:shd w:val="clear" w:color="auto" w:fill="FFFFFF"/>
        </w:rPr>
        <w:t>Mehrgarh</w:t>
      </w:r>
      <w:r>
        <w:t>-Terracotta-3000 BCE</w:t>
      </w:r>
    </w:p>
    <w:p w:rsidR="00EA7BEC" w:rsidRDefault="00EA7BEC" w:rsidP="00EA7BEC">
      <w:pPr>
        <w:rPr>
          <w:rStyle w:val="Strong"/>
        </w:rPr>
      </w:pPr>
      <w:r>
        <w:rPr>
          <w:rStyle w:val="Strong"/>
        </w:rPr>
        <w:t>Case no.: 3</w:t>
      </w:r>
    </w:p>
    <w:p w:rsidR="00EA7BEC" w:rsidRDefault="00EA7BEC" w:rsidP="00EA7BEC">
      <w:pPr>
        <w:rPr>
          <w:rStyle w:val="Strong"/>
        </w:rPr>
      </w:pPr>
      <w:r>
        <w:rPr>
          <w:rStyle w:val="Strong"/>
        </w:rPr>
        <w:t>Accession Number: A….</w:t>
      </w:r>
    </w:p>
    <w:p w:rsidR="00EA7BEC" w:rsidRDefault="00EA7BEC" w:rsidP="00EA7BEC">
      <w:pPr>
        <w:rPr>
          <w:rStyle w:val="Strong"/>
        </w:rPr>
      </w:pPr>
      <w:r>
        <w:rPr>
          <w:rStyle w:val="Strong"/>
        </w:rPr>
        <w:t xml:space="preserve">Formal Label: </w:t>
      </w:r>
      <w:r>
        <w:t>Indus valley-Figurine-</w:t>
      </w:r>
      <w:r>
        <w:rPr>
          <w:rFonts w:ascii="Helvetica" w:hAnsi="Helvetica" w:cs="Helvetica"/>
          <w:color w:val="555555"/>
          <w:spacing w:val="-3"/>
          <w:shd w:val="clear" w:color="auto" w:fill="FFFFFF"/>
        </w:rPr>
        <w:t>Mehrgarh</w:t>
      </w:r>
      <w:r>
        <w:t>-Terracotta-3000 BCE</w:t>
      </w:r>
    </w:p>
    <w:p w:rsidR="00EA7BEC" w:rsidRDefault="00EA7BEC" w:rsidP="00EA7BEC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EA7BEC" w:rsidRDefault="00EA7BEC" w:rsidP="00EA7BEC">
      <w:r>
        <w:t xml:space="preserve">This </w:t>
      </w:r>
      <w:proofErr w:type="spellStart"/>
      <w:r>
        <w:t>Mohenjo-daro</w:t>
      </w:r>
      <w:proofErr w:type="spellEnd"/>
      <w:r>
        <w:t xml:space="preserve"> Pot flat base this appears to be </w:t>
      </w:r>
      <w:r w:rsidR="0011364B">
        <w:t>u</w:t>
      </w:r>
      <w:r>
        <w:t>nique in design</w:t>
      </w:r>
      <w:r w:rsidR="0011364B">
        <w:t>. It</w:t>
      </w:r>
      <w:r>
        <w:t xml:space="preserve"> has a flat base and a globular body</w:t>
      </w:r>
      <w:r w:rsidR="0011364B">
        <w:t>.</w:t>
      </w:r>
      <w:r>
        <w:t xml:space="preserve"> </w:t>
      </w:r>
      <w:r w:rsidR="0011364B">
        <w:t xml:space="preserve">The </w:t>
      </w:r>
      <w:r>
        <w:t>subject is of a Horned Zebu bull being stalked by two tiger type animals</w:t>
      </w:r>
      <w:r w:rsidR="0011364B">
        <w:t>, which</w:t>
      </w:r>
      <w:r>
        <w:t xml:space="preserve"> are at the front and back of the Bull. The Jar is very </w:t>
      </w:r>
      <w:r w:rsidR="0011364B">
        <w:t>rare and has writing</w:t>
      </w:r>
      <w:r>
        <w:t xml:space="preserve"> around it</w:t>
      </w:r>
      <w:r w:rsidR="0011364B">
        <w:t>,</w:t>
      </w:r>
      <w:r>
        <w:t xml:space="preserve"> which we cannot decipher. The motifs are encased within two bands top and bottom. </w:t>
      </w:r>
      <w:r w:rsidR="004164E8" w:rsidRPr="0011364B">
        <w:t xml:space="preserve">This may </w:t>
      </w:r>
      <w:r w:rsidR="004164E8">
        <w:t xml:space="preserve">have </w:t>
      </w:r>
      <w:r w:rsidR="004164E8" w:rsidRPr="0011364B">
        <w:t>be</w:t>
      </w:r>
      <w:r w:rsidR="004164E8">
        <w:t>en</w:t>
      </w:r>
      <w:r w:rsidR="004164E8" w:rsidRPr="0011364B">
        <w:t xml:space="preserve"> a funerary object with no perceived domestic use. It was not uncommon to have a large number of miniature pots buried with the body symbolic of religious ritual symbols to help the </w:t>
      </w:r>
      <w:r w:rsidR="004164E8">
        <w:t>deceased in the journey to reinc</w:t>
      </w:r>
      <w:r w:rsidR="004164E8" w:rsidRPr="0011364B">
        <w:t>arnation.</w:t>
      </w:r>
    </w:p>
    <w:p w:rsidR="00EA7BEC" w:rsidRPr="00814CDF" w:rsidRDefault="00EA7BEC" w:rsidP="00EA7BEC"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814CDF">
        <w:t>PK119</w:t>
      </w:r>
    </w:p>
    <w:p w:rsidR="00EA7BEC" w:rsidRDefault="00EA7BEC" w:rsidP="00EA7BEC">
      <w:r>
        <w:rPr>
          <w:rStyle w:val="Strong"/>
        </w:rPr>
        <w:t>Date or Time Horizon:</w:t>
      </w:r>
      <w:r>
        <w:t xml:space="preserve"> 3000-2500 BCE</w:t>
      </w:r>
    </w:p>
    <w:p w:rsidR="00EA7BEC" w:rsidRDefault="00EA7BEC" w:rsidP="00EA7BEC">
      <w:r>
        <w:rPr>
          <w:rStyle w:val="Strong"/>
        </w:rPr>
        <w:t>Geographical Area:</w:t>
      </w:r>
      <w:r>
        <w:t xml:space="preserve"> </w:t>
      </w:r>
      <w:r>
        <w:rPr>
          <w:rFonts w:ascii="Helvetica" w:hAnsi="Helvetica" w:cs="Helvetica"/>
          <w:color w:val="555555"/>
          <w:spacing w:val="-3"/>
          <w:shd w:val="clear" w:color="auto" w:fill="FFFFFF"/>
        </w:rPr>
        <w:t>Mehrgarh</w:t>
      </w:r>
    </w:p>
    <w:p w:rsidR="00EA7BEC" w:rsidRDefault="00EA7BEC" w:rsidP="00EA7BEC">
      <w:pPr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814CDF">
        <w:rPr>
          <w:b/>
        </w:rPr>
        <w:t>29.38716 67.60955</w:t>
      </w:r>
      <w:r>
        <w:rPr>
          <w:b/>
        </w:rPr>
        <w:t xml:space="preserve">; </w:t>
      </w:r>
      <w:r w:rsidRPr="00814CDF">
        <w:rPr>
          <w:b/>
        </w:rPr>
        <w:t>29º23'13.77" N 67º36'34.37" E</w:t>
      </w:r>
    </w:p>
    <w:p w:rsidR="00EA7BEC" w:rsidRDefault="00EA7BEC" w:rsidP="00EA7BEC"/>
    <w:p w:rsidR="00EA7BEC" w:rsidRDefault="00EA7BEC" w:rsidP="00EA7BEC">
      <w:r>
        <w:rPr>
          <w:noProof/>
        </w:rPr>
        <w:lastRenderedPageBreak/>
        <w:drawing>
          <wp:inline distT="0" distB="0" distL="0" distR="0" wp14:anchorId="65A14E03" wp14:editId="04493208">
            <wp:extent cx="1798983" cy="256229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9139" cy="25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"file:///C:/DOCUME~1/ADMINI~1/LOCALS~1/Temp/scl8.jpg" \* MERGEFORMATINET </w:instrText>
      </w:r>
      <w:r>
        <w:fldChar w:fldCharType="separate"/>
      </w:r>
      <w:r w:rsidR="00CD7A15">
        <w:fldChar w:fldCharType="begin"/>
      </w:r>
      <w:r w:rsidR="00CD7A15">
        <w:instrText xml:space="preserve"> </w:instrText>
      </w:r>
      <w:r w:rsidR="00CD7A15">
        <w:instrText>INCLUDEPICTURE  "K:\\..\\..\\..\\..\\DOCUME~1\\ADMINI~1\\LOCALS~1\\Temp\\scl8.jpg" \* MERGEFORMATINET</w:instrText>
      </w:r>
      <w:r w:rsidR="00CD7A15">
        <w:instrText xml:space="preserve"> </w:instrText>
      </w:r>
      <w:r w:rsidR="00CD7A15">
        <w:fldChar w:fldCharType="separate"/>
      </w:r>
      <w:r w:rsidR="00CD7A1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2.5pt;height:201.5pt">
            <v:imagedata r:id="rId7" r:href="rId8"/>
          </v:shape>
        </w:pict>
      </w:r>
      <w:r w:rsidR="00CD7A15">
        <w:fldChar w:fldCharType="end"/>
      </w:r>
      <w:r>
        <w:fldChar w:fldCharType="end"/>
      </w:r>
    </w:p>
    <w:p w:rsidR="0011364B" w:rsidRPr="0011252F" w:rsidRDefault="0011364B" w:rsidP="00EA7BEC">
      <w:pPr>
        <w:rPr>
          <w:b/>
        </w:rPr>
      </w:pPr>
      <w:r>
        <w:t xml:space="preserve">Figs. 2-3. </w:t>
      </w:r>
      <w:proofErr w:type="spellStart"/>
      <w:r>
        <w:t>Megharh</w:t>
      </w:r>
      <w:proofErr w:type="spellEnd"/>
      <w:r>
        <w:t xml:space="preserve"> in its geographical setting.</w:t>
      </w:r>
    </w:p>
    <w:p w:rsidR="00EA7BEC" w:rsidRDefault="00EA7BEC" w:rsidP="00EA7BEC">
      <w:r>
        <w:rPr>
          <w:rStyle w:val="Strong"/>
        </w:rPr>
        <w:t>Cultural Affiliation:</w:t>
      </w:r>
      <w:r>
        <w:t xml:space="preserve"> Indus</w:t>
      </w:r>
    </w:p>
    <w:p w:rsidR="00EA7BEC" w:rsidRDefault="00EA7BEC" w:rsidP="00EA7BEC">
      <w:r>
        <w:rPr>
          <w:rStyle w:val="Strong"/>
        </w:rPr>
        <w:t>Medium:</w:t>
      </w:r>
      <w:r>
        <w:t xml:space="preserve"> is red colored terracotta with the motifs encased within two bands top and bottom of the bowl.</w:t>
      </w:r>
    </w:p>
    <w:p w:rsidR="00EA7BEC" w:rsidRPr="00EA7BEC" w:rsidRDefault="00EA7BEC" w:rsidP="00EA7BEC">
      <w:r>
        <w:rPr>
          <w:rStyle w:val="Strong"/>
        </w:rPr>
        <w:t>Dimensions:</w:t>
      </w:r>
      <w:r>
        <w:t xml:space="preserve"> H 74.66 mm; 119.83 mm top opening</w:t>
      </w:r>
    </w:p>
    <w:p w:rsidR="00EA7BEC" w:rsidRDefault="00EA7BEC" w:rsidP="00EA7BEC">
      <w:pPr>
        <w:rPr>
          <w:rStyle w:val="Strong"/>
        </w:rPr>
      </w:pPr>
      <w:r>
        <w:rPr>
          <w:rStyle w:val="Strong"/>
        </w:rPr>
        <w:t xml:space="preserve">Weight:  </w:t>
      </w:r>
      <w:r>
        <w:t>333 gm.</w:t>
      </w:r>
    </w:p>
    <w:p w:rsidR="00EA7BEC" w:rsidRDefault="00EA7BEC" w:rsidP="00EA7BEC">
      <w:pPr>
        <w:rPr>
          <w:rStyle w:val="Strong"/>
        </w:rPr>
      </w:pPr>
      <w:r>
        <w:rPr>
          <w:rStyle w:val="Strong"/>
        </w:rPr>
        <w:t>Condition: original</w:t>
      </w:r>
    </w:p>
    <w:p w:rsidR="00EA7BEC" w:rsidRDefault="00EA7BEC" w:rsidP="00EA7BEC">
      <w:pPr>
        <w:rPr>
          <w:b/>
          <w:bCs/>
        </w:rPr>
      </w:pPr>
      <w:r>
        <w:rPr>
          <w:rStyle w:val="Strong"/>
        </w:rPr>
        <w:t>Provenance:</w:t>
      </w:r>
      <w:r>
        <w:t xml:space="preserve"> Old European Collection</w:t>
      </w:r>
    </w:p>
    <w:p w:rsidR="00EA7BEC" w:rsidRDefault="00EA7BEC" w:rsidP="00EA7BEC">
      <w:pPr>
        <w:rPr>
          <w:b/>
          <w:bCs/>
        </w:rPr>
      </w:pPr>
      <w:r>
        <w:rPr>
          <w:b/>
          <w:bCs/>
        </w:rPr>
        <w:t xml:space="preserve">Discussion: </w:t>
      </w:r>
    </w:p>
    <w:p w:rsidR="0011364B" w:rsidRPr="0011364B" w:rsidRDefault="0011364B" w:rsidP="0011364B">
      <w:r>
        <w:rPr>
          <w:rFonts w:ascii="Helvetica" w:hAnsi="Helvetica" w:cs="Helvetica"/>
          <w:color w:val="555555"/>
          <w:spacing w:val="-3"/>
          <w:shd w:val="clear" w:color="auto" w:fill="FFFFFF"/>
        </w:rPr>
        <w:t>Mehrgarh</w:t>
      </w:r>
      <w:r>
        <w:t xml:space="preserve"> was one of the oldest of the Indus Valley Civilization cities that was established ca 3000 BCE in the Indus and </w:t>
      </w:r>
      <w:proofErr w:type="spellStart"/>
      <w:r>
        <w:t>Ghaggar-Hakra</w:t>
      </w:r>
      <w:proofErr w:type="spellEnd"/>
      <w:r>
        <w:t xml:space="preserve"> river valleys (which is now Pakistan) and also northwest India and parts of Afghanistan and Turkmenistan. This Mehrgarh bowl has two symbolic Zebu bulls with curled horns, and a symbol between the horns signifying the locality it is destined to protect. It seems that the bulls are being led by a rope, separated by a palm tree. </w:t>
      </w:r>
      <w:r w:rsidRPr="0011364B">
        <w:t>An Ibex is painted in black around the circumference with lines and scales below. This whole wheel</w:t>
      </w:r>
      <w:r>
        <w:t>-</w:t>
      </w:r>
      <w:r w:rsidRPr="0011364B">
        <w:t>made bowl has a red slip painted over it internally and externally before the tan color and black design were painted over</w:t>
      </w:r>
      <w:r>
        <w:t>.</w:t>
      </w:r>
    </w:p>
    <w:p w:rsidR="0011364B" w:rsidRPr="0011364B" w:rsidRDefault="0011364B" w:rsidP="00EA7BEC">
      <w:pPr>
        <w:rPr>
          <w:color w:val="auto"/>
        </w:rPr>
      </w:pPr>
    </w:p>
    <w:p w:rsidR="00EA7BEC" w:rsidRDefault="00EA7BEC" w:rsidP="00EA7BEC">
      <w:r>
        <w:rPr>
          <w:b/>
          <w:bCs/>
        </w:rPr>
        <w:t>References:</w:t>
      </w:r>
    </w:p>
    <w:p w:rsidR="00EA7BEC" w:rsidRDefault="00EA7BEC" w:rsidP="00EA7BEC"/>
    <w:p w:rsidR="00EA7BEC" w:rsidRDefault="00EA7BEC" w:rsidP="00EA7BEC"/>
    <w:sectPr w:rsidR="00EA7BEC" w:rsidSect="00EA7BE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8E62D8"/>
    <w:multiLevelType w:val="hybridMultilevel"/>
    <w:tmpl w:val="97EEFCE4"/>
    <w:lvl w:ilvl="0" w:tplc="740427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18AC9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02231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756F2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4A0A0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0BCF7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318F2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82083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A64B6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BEC"/>
    <w:rsid w:val="0011364B"/>
    <w:rsid w:val="00151F1C"/>
    <w:rsid w:val="004164E8"/>
    <w:rsid w:val="00CD7A15"/>
    <w:rsid w:val="00D36834"/>
    <w:rsid w:val="00EA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A8A7B3-257F-4D1B-82E6-95B296DA9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7BEC"/>
    <w:pPr>
      <w:spacing w:after="0" w:line="240" w:lineRule="auto"/>
    </w:pPr>
    <w:rPr>
      <w:rFonts w:eastAsia="Times New Roman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semiHidden/>
    <w:rsid w:val="00EA7BEC"/>
    <w:pPr>
      <w:spacing w:before="100" w:beforeAutospacing="1" w:after="100" w:afterAutospacing="1"/>
    </w:pPr>
    <w:rPr>
      <w:color w:val="auto"/>
    </w:rPr>
  </w:style>
  <w:style w:type="character" w:styleId="Strong">
    <w:name w:val="Strong"/>
    <w:qFormat/>
    <w:rsid w:val="00EA7B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K:\..\..\..\..\DOCUME~1\ADMINI~1\LOCALS~1\Temp\scl8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2018-08-06T09:03:00Z</dcterms:created>
  <dcterms:modified xsi:type="dcterms:W3CDTF">2018-08-06T09:03:00Z</dcterms:modified>
</cp:coreProperties>
</file>