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5736AF">
      <w:bookmarkStart w:id="0" w:name="_GoBack"/>
      <w:r>
        <w:t>A000-Asia-Indus-Bowl-Two Fish-Polychrome Terra Cotta-2000 BCE</w:t>
      </w:r>
    </w:p>
    <w:bookmarkEnd w:id="0"/>
    <w:p w:rsidR="005736AF" w:rsidRDefault="005736AF">
      <w:pP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instrText xml:space="preserve"> HYPERLINK "http://www.ebay.com/itm/111984352869?_trksid=p2057872.m2749.l2648&amp;ssPageName=STRK%3AMEBIDX%3AIT" \o "Antique harappa and mohenjo-daro pottery" </w:instrText>
      </w:r>
      <w: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instrText xml:space="preserve"> INCLUDEPICTURE "http://i.ebayimg.com/images/i/111984352869-0-1/s-l140.jpg" \* MERGEFORMATINET </w:instrText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Antique harappa and mohenjo-daro pottery" href="http://www.ebay.com/itm/111984352869?_trksid=p2057872.m2749.l2648&amp;ssPageName=STRK%3AMEBIDX%3AIT" title="&quot;Antique harappa and mohenjo-daro pottery&quot;" style="width:224.5pt;height:169pt" o:button="t">
            <v:imagedata r:id="rId4" r:href="rId5"/>
          </v:shape>
        </w:pict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</w:p>
    <w:p w:rsidR="005736AF" w:rsidRDefault="005736AF" w:rsidP="005736AF">
      <w:pPr>
        <w:rPr>
          <w:rStyle w:val="Strong"/>
        </w:rPr>
      </w:pPr>
      <w:r>
        <w:t>Asia-Indus-Bowl-Two Fish-Polychrome Terra Cotta-2000 BCE</w:t>
      </w:r>
      <w:r>
        <w:rPr>
          <w:rStyle w:val="Strong"/>
        </w:rPr>
        <w:t xml:space="preserve"> </w:t>
      </w:r>
      <w:r>
        <w:rPr>
          <w:rStyle w:val="Strong"/>
        </w:rPr>
        <w:t>Case No.:</w:t>
      </w:r>
      <w:r>
        <w:rPr>
          <w:rStyle w:val="Strong"/>
        </w:rPr>
        <w:t xml:space="preserve"> 3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>Accession No.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Asia-Indus-Bowl-Two Fish-Polychrome Terra Cotta-2000 BCE</w:t>
      </w:r>
    </w:p>
    <w:p w:rsidR="005736AF" w:rsidRDefault="005736AF" w:rsidP="005736AF">
      <w:pPr>
        <w:rPr>
          <w:b/>
        </w:rPr>
      </w:pPr>
      <w:r w:rsidRPr="002747B6">
        <w:rPr>
          <w:b/>
        </w:rPr>
        <w:t>Display Description:</w:t>
      </w:r>
    </w:p>
    <w:p w:rsidR="005736AF" w:rsidRPr="002747B6" w:rsidRDefault="005736AF" w:rsidP="005736AF">
      <w:pPr>
        <w:rPr>
          <w:b/>
        </w:rPr>
      </w:pPr>
      <w:r>
        <w:rPr>
          <w:b/>
        </w:rPr>
        <w:t xml:space="preserve">Polychrome dishes with spiritual beings like these fish were popular among the cities of the Indus River </w:t>
      </w:r>
      <w:proofErr w:type="spellStart"/>
      <w:r>
        <w:rPr>
          <w:b/>
        </w:rPr>
        <w:t>Vally</w:t>
      </w:r>
      <w:proofErr w:type="spellEnd"/>
      <w:r>
        <w:rPr>
          <w:b/>
        </w:rPr>
        <w:t>.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>LC Classification: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 xml:space="preserve">Date or Time Horizon: 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 xml:space="preserve">Geographical Area: 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>Map: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>GPS coordinates: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 xml:space="preserve">Cultural Affiliation: 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 xml:space="preserve">Media: 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 xml:space="preserve">Dimensions: 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 xml:space="preserve">Weight:  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>Condition: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 xml:space="preserve">Provenance: 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>Discussion:</w:t>
      </w:r>
    </w:p>
    <w:p w:rsidR="005736AF" w:rsidRPr="002747B6" w:rsidRDefault="005736AF" w:rsidP="005736AF">
      <w:pPr>
        <w:rPr>
          <w:b/>
        </w:rPr>
      </w:pPr>
      <w:r w:rsidRPr="002747B6">
        <w:rPr>
          <w:b/>
        </w:rPr>
        <w:t>References:</w:t>
      </w:r>
    </w:p>
    <w:p w:rsidR="005736AF" w:rsidRDefault="005736AF"/>
    <w:sectPr w:rsidR="0057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AF"/>
    <w:rsid w:val="00151F1C"/>
    <w:rsid w:val="005736AF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81B6B-097A-4470-8961-61FCF40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5736AF"/>
  </w:style>
  <w:style w:type="character" w:styleId="Strong">
    <w:name w:val="Strong"/>
    <w:qFormat/>
    <w:rsid w:val="00573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111984352869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2018-07-31T16:26:00Z</dcterms:created>
  <dcterms:modified xsi:type="dcterms:W3CDTF">2018-07-31T16:30:00Z</dcterms:modified>
</cp:coreProperties>
</file>