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30BF5" w14:textId="77777777" w:rsidR="003A302F" w:rsidRDefault="0070144A">
      <w:r>
        <w:t>A000-EUR-Vinca-figurine-Male-terracotta-5700-4500 BCE</w:t>
      </w:r>
    </w:p>
    <w:p w14:paraId="73EE7BE9" w14:textId="77777777" w:rsidR="003A302F" w:rsidRDefault="0070144A">
      <w:pPr>
        <w:pStyle w:val="NormalWeb"/>
      </w:pPr>
      <w:r>
        <w:t>Vinca figurine,</w:t>
      </w:r>
      <w:r>
        <w:rPr>
          <w:szCs w:val="20"/>
        </w:rPr>
        <w:t xml:space="preserve"> Central Europe-</w:t>
      </w:r>
      <w:r>
        <w:t>5700-4500 B.C.E. Terracotta in fine condition. Height: 15.1 cm.</w:t>
      </w:r>
    </w:p>
    <w:p w14:paraId="1F14858B" w14:textId="77777777" w:rsidR="003A302F" w:rsidRDefault="0070144A">
      <w:r>
        <w:rPr>
          <w:noProof/>
        </w:rPr>
        <w:drawing>
          <wp:inline distT="0" distB="0" distL="0" distR="0" wp14:anchorId="77B98A46" wp14:editId="23FA87F5">
            <wp:extent cx="2554605" cy="563499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5" r="-1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3E8477" wp14:editId="426CA77E">
            <wp:extent cx="2655570" cy="566483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EE8C" w14:textId="77777777" w:rsidR="003A302F" w:rsidRDefault="0070144A">
      <w:r>
        <w:rPr>
          <w:noProof/>
        </w:rPr>
        <w:drawing>
          <wp:inline distT="0" distB="0" distL="0" distR="0" wp14:anchorId="5D625394" wp14:editId="202D478F">
            <wp:extent cx="2468245" cy="204152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F374E2" w14:textId="77777777" w:rsidR="003A302F" w:rsidRDefault="0070144A">
      <w:r>
        <w:lastRenderedPageBreak/>
        <w:t xml:space="preserve">Sold by </w:t>
      </w:r>
      <w:hyperlink r:id="rId8" w:tgtFrame="_blank">
        <w:r>
          <w:rPr>
            <w:rStyle w:val="StrongEmphasis"/>
            <w:color w:val="0000FF"/>
            <w:u w:val="single"/>
          </w:rPr>
          <w:t>mikes-artefacts</w:t>
        </w:r>
      </w:hyperlink>
      <w:r>
        <w:t xml:space="preserve"> ( </w:t>
      </w:r>
      <w:hyperlink r:id="rId9" w:tgtFrame="_blank">
        <w:r>
          <w:rPr>
            <w:rStyle w:val="InternetLink"/>
          </w:rPr>
          <w:t>546</w:t>
        </w:r>
      </w:hyperlink>
      <w:r>
        <w:t xml:space="preserve"> ) </w:t>
      </w:r>
    </w:p>
    <w:p w14:paraId="05D7DE0B" w14:textId="77777777" w:rsidR="003A302F" w:rsidRDefault="0070144A">
      <w:pPr>
        <w:pStyle w:val="Heading3"/>
      </w:pPr>
      <w:r>
        <w:t xml:space="preserve">Delivery package 1 of 1 </w:t>
      </w:r>
    </w:p>
    <w:p w14:paraId="456DFA9A" w14:textId="77777777" w:rsidR="003A302F" w:rsidRDefault="0070144A">
      <w:r>
        <w:rPr>
          <w:rStyle w:val="ng-bindingng-scope"/>
        </w:rPr>
        <w:t xml:space="preserve">Estimated delivery </w:t>
      </w:r>
      <w:r>
        <w:rPr>
          <w:rStyle w:val="StrongEmphasis"/>
        </w:rPr>
        <w:t>Friday, J</w:t>
      </w:r>
      <w:r>
        <w:rPr>
          <w:rStyle w:val="StrongEmphasis"/>
        </w:rPr>
        <w:t>an 22, 2016</w:t>
      </w:r>
      <w:r>
        <w:rPr>
          <w:rStyle w:val="ng-bindingng-scope"/>
        </w:rPr>
        <w:t xml:space="preserve"> </w:t>
      </w:r>
      <w:r>
        <w:rPr>
          <w:rStyle w:val="StrongEmphasis"/>
        </w:rPr>
        <w:t>- Friday, Jan 29, 2016</w:t>
      </w:r>
      <w:r>
        <w:rPr>
          <w:rStyle w:val="ng-bindingng-scope"/>
        </w:rPr>
        <w:t xml:space="preserve"> </w:t>
      </w:r>
    </w:p>
    <w:p w14:paraId="2733BF09" w14:textId="77777777" w:rsidR="003A302F" w:rsidRDefault="0070144A">
      <w:r>
        <w:rPr>
          <w:noProof/>
        </w:rPr>
        <w:drawing>
          <wp:inline distT="0" distB="0" distL="0" distR="0" wp14:anchorId="041EF6EB" wp14:editId="32F3512A">
            <wp:extent cx="3810000" cy="2867025"/>
            <wp:effectExtent l="0" t="0" r="0" b="0"/>
            <wp:docPr id="4" name="151922619863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1922619863_item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94FD" w14:textId="77777777" w:rsidR="003A302F" w:rsidRDefault="0070144A">
      <w:pPr>
        <w:pStyle w:val="Heading4"/>
        <w:spacing w:line="137" w:lineRule="atLeast"/>
        <w:ind w:left="34"/>
      </w:pPr>
      <w:hyperlink r:id="rId11" w:tgtFrame="_blank">
        <w:r>
          <w:rPr>
            <w:rStyle w:val="InternetLink"/>
          </w:rPr>
          <w:t xml:space="preserve">Rare ancient Indus valley </w:t>
        </w:r>
        <w:proofErr w:type="spellStart"/>
        <w:r>
          <w:rPr>
            <w:rStyle w:val="InternetLink"/>
          </w:rPr>
          <w:t>harappa</w:t>
        </w:r>
        <w:proofErr w:type="spellEnd"/>
        <w:r>
          <w:rPr>
            <w:rStyle w:val="InternetLink"/>
          </w:rPr>
          <w:t xml:space="preserve"> terracotta fertility idol 2000BC</w:t>
        </w:r>
      </w:hyperlink>
      <w:r>
        <w:t xml:space="preserve"> </w:t>
      </w:r>
    </w:p>
    <w:tbl>
      <w:tblPr>
        <w:tblW w:w="4976" w:type="dxa"/>
        <w:tblInd w:w="-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294"/>
      </w:tblGrid>
      <w:tr w:rsidR="003A302F" w14:paraId="6715571A" w14:textId="77777777">
        <w:tc>
          <w:tcPr>
            <w:tcW w:w="1682" w:type="dxa"/>
            <w:shd w:val="clear" w:color="auto" w:fill="auto"/>
            <w:vAlign w:val="center"/>
          </w:tcPr>
          <w:p w14:paraId="074463CA" w14:textId="77777777" w:rsidR="003A302F" w:rsidRDefault="0070144A">
            <w:r>
              <w:t>Item price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65B4E07F" w14:textId="77777777" w:rsidR="003A302F" w:rsidRDefault="0070144A">
            <w:r>
              <w:t>GBP 90.00</w:t>
            </w:r>
          </w:p>
        </w:tc>
      </w:tr>
      <w:tr w:rsidR="003A302F" w14:paraId="30412EAA" w14:textId="77777777">
        <w:tc>
          <w:tcPr>
            <w:tcW w:w="1682" w:type="dxa"/>
            <w:shd w:val="clear" w:color="auto" w:fill="auto"/>
            <w:vAlign w:val="center"/>
          </w:tcPr>
          <w:p w14:paraId="38BB8106" w14:textId="77777777" w:rsidR="003A302F" w:rsidRDefault="0070144A">
            <w:r>
              <w:t>Quantity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0C519155" w14:textId="77777777" w:rsidR="003A302F" w:rsidRDefault="0070144A">
            <w:r>
              <w:t>1</w:t>
            </w:r>
          </w:p>
        </w:tc>
      </w:tr>
      <w:tr w:rsidR="003A302F" w14:paraId="163F4538" w14:textId="77777777">
        <w:tc>
          <w:tcPr>
            <w:tcW w:w="1682" w:type="dxa"/>
            <w:shd w:val="clear" w:color="auto" w:fill="auto"/>
            <w:vAlign w:val="center"/>
          </w:tcPr>
          <w:p w14:paraId="4FA7FFDB" w14:textId="77777777" w:rsidR="003A302F" w:rsidRDefault="0070144A">
            <w:r>
              <w:t>Item number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7B0F5510" w14:textId="77777777" w:rsidR="003A302F" w:rsidRDefault="0070144A">
            <w:r>
              <w:t>151922619863</w:t>
            </w:r>
          </w:p>
        </w:tc>
      </w:tr>
      <w:tr w:rsidR="003A302F" w14:paraId="0C4FA3B5" w14:textId="77777777">
        <w:tc>
          <w:tcPr>
            <w:tcW w:w="1682" w:type="dxa"/>
            <w:shd w:val="clear" w:color="auto" w:fill="auto"/>
            <w:vAlign w:val="center"/>
          </w:tcPr>
          <w:p w14:paraId="144F394F" w14:textId="77777777" w:rsidR="003A302F" w:rsidRDefault="0070144A">
            <w:r>
              <w:t>Shipping service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3E563582" w14:textId="77777777" w:rsidR="003A302F" w:rsidRDefault="0070144A">
            <w:r>
              <w:rPr>
                <w:rStyle w:val="ng-bindingng-scope"/>
              </w:rPr>
              <w:t>Royal Mail International Tracked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6648044F" w14:textId="77777777" w:rsidR="003A302F" w:rsidRDefault="0070144A">
      <w:pPr>
        <w:spacing w:before="34" w:after="34"/>
      </w:pPr>
      <w:r>
        <w:rPr>
          <w:noProof/>
        </w:rPr>
        <w:drawing>
          <wp:inline distT="0" distB="0" distL="0" distR="0" wp14:anchorId="3B7D9026" wp14:editId="5B0FDE1D">
            <wp:extent cx="2032000" cy="1529080"/>
            <wp:effectExtent l="0" t="0" r="0" b="0"/>
            <wp:docPr id="5" name="151926987220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926987220_item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552" w14:textId="77777777" w:rsidR="003A302F" w:rsidRDefault="0070144A">
      <w:pPr>
        <w:pStyle w:val="Heading4"/>
        <w:spacing w:line="137" w:lineRule="atLeast"/>
        <w:ind w:left="34"/>
      </w:pPr>
      <w:hyperlink r:id="rId13" w:tgtFrame="_blank">
        <w:r>
          <w:rPr>
            <w:rStyle w:val="InternetLink"/>
          </w:rPr>
          <w:t xml:space="preserve">Superb ancient </w:t>
        </w:r>
        <w:proofErr w:type="spellStart"/>
        <w:r>
          <w:rPr>
            <w:rStyle w:val="InternetLink"/>
          </w:rPr>
          <w:t>Syro</w:t>
        </w:r>
        <w:proofErr w:type="spellEnd"/>
        <w:r>
          <w:rPr>
            <w:rStyle w:val="InternetLink"/>
          </w:rPr>
          <w:t xml:space="preserve"> </w:t>
        </w:r>
        <w:proofErr w:type="spellStart"/>
        <w:r>
          <w:rPr>
            <w:rStyle w:val="InternetLink"/>
          </w:rPr>
          <w:t>hittite</w:t>
        </w:r>
        <w:proofErr w:type="spellEnd"/>
        <w:r>
          <w:rPr>
            <w:rStyle w:val="InternetLink"/>
          </w:rPr>
          <w:t xml:space="preserve"> terracotta fertility idol 1100-800BC</w:t>
        </w:r>
      </w:hyperlink>
      <w:r>
        <w:t xml:space="preserve"> </w:t>
      </w:r>
    </w:p>
    <w:tbl>
      <w:tblPr>
        <w:tblW w:w="4976" w:type="dxa"/>
        <w:tblInd w:w="-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294"/>
      </w:tblGrid>
      <w:tr w:rsidR="003A302F" w14:paraId="7E85AF74" w14:textId="77777777">
        <w:tc>
          <w:tcPr>
            <w:tcW w:w="1682" w:type="dxa"/>
            <w:shd w:val="clear" w:color="auto" w:fill="auto"/>
            <w:vAlign w:val="center"/>
          </w:tcPr>
          <w:p w14:paraId="153C76D7" w14:textId="77777777" w:rsidR="003A302F" w:rsidRDefault="0070144A">
            <w:r>
              <w:t>Item price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4BA7C6E2" w14:textId="77777777" w:rsidR="003A302F" w:rsidRDefault="0070144A">
            <w:r>
              <w:t>GBP 200.00</w:t>
            </w:r>
          </w:p>
        </w:tc>
      </w:tr>
      <w:tr w:rsidR="003A302F" w14:paraId="6CEF6AED" w14:textId="77777777">
        <w:tc>
          <w:tcPr>
            <w:tcW w:w="1682" w:type="dxa"/>
            <w:shd w:val="clear" w:color="auto" w:fill="auto"/>
            <w:vAlign w:val="center"/>
          </w:tcPr>
          <w:p w14:paraId="69A8EFCC" w14:textId="77777777" w:rsidR="003A302F" w:rsidRDefault="0070144A">
            <w:r>
              <w:t>Quantity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11044C4A" w14:textId="77777777" w:rsidR="003A302F" w:rsidRDefault="0070144A">
            <w:r>
              <w:t>1</w:t>
            </w:r>
          </w:p>
        </w:tc>
      </w:tr>
      <w:tr w:rsidR="003A302F" w14:paraId="75D817A2" w14:textId="77777777">
        <w:tc>
          <w:tcPr>
            <w:tcW w:w="1682" w:type="dxa"/>
            <w:shd w:val="clear" w:color="auto" w:fill="auto"/>
            <w:vAlign w:val="center"/>
          </w:tcPr>
          <w:p w14:paraId="37E60135" w14:textId="77777777" w:rsidR="003A302F" w:rsidRDefault="0070144A">
            <w:r>
              <w:t>Item number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0DC91284" w14:textId="77777777" w:rsidR="003A302F" w:rsidRDefault="0070144A">
            <w:r>
              <w:t>151926987220</w:t>
            </w:r>
          </w:p>
        </w:tc>
      </w:tr>
      <w:tr w:rsidR="003A302F" w14:paraId="2AC047F8" w14:textId="77777777">
        <w:tc>
          <w:tcPr>
            <w:tcW w:w="1682" w:type="dxa"/>
            <w:shd w:val="clear" w:color="auto" w:fill="auto"/>
            <w:vAlign w:val="center"/>
          </w:tcPr>
          <w:p w14:paraId="7E0F9F34" w14:textId="77777777" w:rsidR="003A302F" w:rsidRDefault="0070144A">
            <w:r>
              <w:t>Shipping service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385B89BF" w14:textId="77777777" w:rsidR="003A302F" w:rsidRDefault="0070144A">
            <w:r>
              <w:rPr>
                <w:rStyle w:val="ng-bindingng-scope"/>
              </w:rPr>
              <w:t>Royal M</w:t>
            </w:r>
            <w:r>
              <w:rPr>
                <w:rStyle w:val="ng-bindingng-scope"/>
              </w:rPr>
              <w:t>ail International Tracked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2D95B7EE" w14:textId="77777777" w:rsidR="003A302F" w:rsidRDefault="0070144A">
      <w:pPr>
        <w:spacing w:before="34" w:after="34"/>
      </w:pPr>
      <w:r>
        <w:rPr>
          <w:noProof/>
        </w:rPr>
        <w:lastRenderedPageBreak/>
        <w:drawing>
          <wp:inline distT="0" distB="0" distL="0" distR="0" wp14:anchorId="0AC8F659" wp14:editId="5A9F78D1">
            <wp:extent cx="3810000" cy="2857500"/>
            <wp:effectExtent l="0" t="0" r="0" b="0"/>
            <wp:docPr id="6" name="151928683199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1928683199_item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0032" w14:textId="77777777" w:rsidR="003A302F" w:rsidRDefault="0070144A">
      <w:pPr>
        <w:pStyle w:val="Heading4"/>
        <w:spacing w:line="137" w:lineRule="atLeast"/>
        <w:ind w:left="34"/>
      </w:pPr>
      <w:hyperlink r:id="rId15" w:tgtFrame="_blank">
        <w:r>
          <w:rPr>
            <w:rStyle w:val="InternetLink"/>
          </w:rPr>
          <w:t>Very rare Neolithic Prehistoric Vinca figurine 5700-4500BC</w:t>
        </w:r>
      </w:hyperlink>
      <w:r>
        <w:t xml:space="preserve"> </w:t>
      </w:r>
    </w:p>
    <w:tbl>
      <w:tblPr>
        <w:tblW w:w="4976" w:type="dxa"/>
        <w:tblInd w:w="-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294"/>
      </w:tblGrid>
      <w:tr w:rsidR="003A302F" w14:paraId="68622289" w14:textId="77777777">
        <w:tc>
          <w:tcPr>
            <w:tcW w:w="1682" w:type="dxa"/>
            <w:shd w:val="clear" w:color="auto" w:fill="auto"/>
            <w:vAlign w:val="center"/>
          </w:tcPr>
          <w:p w14:paraId="0B1A7D19" w14:textId="77777777" w:rsidR="003A302F" w:rsidRDefault="0070144A">
            <w:r>
              <w:t>Item price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123DD006" w14:textId="77777777" w:rsidR="003A302F" w:rsidRDefault="0070144A">
            <w:r>
              <w:t>GBP 300.00</w:t>
            </w:r>
          </w:p>
        </w:tc>
      </w:tr>
      <w:tr w:rsidR="003A302F" w14:paraId="0CC9889F" w14:textId="77777777">
        <w:tc>
          <w:tcPr>
            <w:tcW w:w="1682" w:type="dxa"/>
            <w:shd w:val="clear" w:color="auto" w:fill="auto"/>
            <w:vAlign w:val="center"/>
          </w:tcPr>
          <w:p w14:paraId="17D3CFFE" w14:textId="77777777" w:rsidR="003A302F" w:rsidRDefault="0070144A">
            <w:r>
              <w:t>Quantity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33DEFE2B" w14:textId="77777777" w:rsidR="003A302F" w:rsidRDefault="0070144A">
            <w:r>
              <w:t>1</w:t>
            </w:r>
          </w:p>
        </w:tc>
      </w:tr>
      <w:tr w:rsidR="003A302F" w14:paraId="76D64AFA" w14:textId="77777777">
        <w:tc>
          <w:tcPr>
            <w:tcW w:w="1682" w:type="dxa"/>
            <w:shd w:val="clear" w:color="auto" w:fill="auto"/>
            <w:vAlign w:val="center"/>
          </w:tcPr>
          <w:p w14:paraId="2A8AFCCD" w14:textId="77777777" w:rsidR="003A302F" w:rsidRDefault="0070144A">
            <w:r>
              <w:t>Item number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3111116D" w14:textId="77777777" w:rsidR="003A302F" w:rsidRDefault="0070144A">
            <w:r>
              <w:t>151928683199</w:t>
            </w:r>
          </w:p>
        </w:tc>
      </w:tr>
      <w:tr w:rsidR="003A302F" w14:paraId="10726A6B" w14:textId="77777777">
        <w:tc>
          <w:tcPr>
            <w:tcW w:w="1682" w:type="dxa"/>
            <w:shd w:val="clear" w:color="auto" w:fill="auto"/>
            <w:vAlign w:val="center"/>
          </w:tcPr>
          <w:p w14:paraId="1607447F" w14:textId="77777777" w:rsidR="003A302F" w:rsidRDefault="0070144A">
            <w:r>
              <w:t>Shipping service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2FDB705D" w14:textId="77777777" w:rsidR="003A302F" w:rsidRDefault="0070144A">
            <w:r>
              <w:rPr>
                <w:rStyle w:val="ng-bindingng-scope"/>
              </w:rPr>
              <w:t xml:space="preserve">Royal Mail </w:t>
            </w:r>
            <w:r>
              <w:rPr>
                <w:rStyle w:val="ng-bindingng-scope"/>
              </w:rPr>
              <w:t>International Tracked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10693B0E" w14:textId="77777777" w:rsidR="003A302F" w:rsidRDefault="0070144A">
      <w:pPr>
        <w:spacing w:before="34" w:after="34"/>
      </w:pPr>
      <w:r>
        <w:rPr>
          <w:noProof/>
        </w:rPr>
        <w:drawing>
          <wp:inline distT="0" distB="0" distL="0" distR="0" wp14:anchorId="32EAC484" wp14:editId="7381C694">
            <wp:extent cx="3810000" cy="2858135"/>
            <wp:effectExtent l="0" t="0" r="0" b="0"/>
            <wp:docPr id="7" name="151944451769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1944451769_item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3B2" w14:textId="77777777" w:rsidR="003A302F" w:rsidRDefault="0070144A">
      <w:pPr>
        <w:pStyle w:val="Heading4"/>
        <w:spacing w:line="137" w:lineRule="atLeast"/>
        <w:ind w:left="34"/>
      </w:pPr>
      <w:hyperlink r:id="rId17" w:tgtFrame="_blank">
        <w:r>
          <w:rPr>
            <w:rStyle w:val="InternetLink"/>
          </w:rPr>
          <w:t xml:space="preserve">Ancient Tel </w:t>
        </w:r>
        <w:proofErr w:type="spellStart"/>
        <w:r>
          <w:rPr>
            <w:rStyle w:val="InternetLink"/>
          </w:rPr>
          <w:t>Halaf</w:t>
        </w:r>
        <w:proofErr w:type="spellEnd"/>
        <w:r>
          <w:rPr>
            <w:rStyle w:val="InternetLink"/>
          </w:rPr>
          <w:t xml:space="preserve"> terracotta fertility idol C. 6100-5400BC</w:t>
        </w:r>
      </w:hyperlink>
      <w:r>
        <w:t xml:space="preserve"> </w:t>
      </w:r>
    </w:p>
    <w:tbl>
      <w:tblPr>
        <w:tblW w:w="4976" w:type="dxa"/>
        <w:tblInd w:w="-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294"/>
      </w:tblGrid>
      <w:tr w:rsidR="003A302F" w14:paraId="0A510020" w14:textId="77777777">
        <w:tc>
          <w:tcPr>
            <w:tcW w:w="1682" w:type="dxa"/>
            <w:shd w:val="clear" w:color="auto" w:fill="auto"/>
            <w:vAlign w:val="center"/>
          </w:tcPr>
          <w:p w14:paraId="38CB0290" w14:textId="77777777" w:rsidR="003A302F" w:rsidRDefault="0070144A">
            <w:r>
              <w:t>Item price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5F2E326A" w14:textId="77777777" w:rsidR="003A302F" w:rsidRDefault="0070144A">
            <w:r>
              <w:t>GBP 125.00</w:t>
            </w:r>
          </w:p>
        </w:tc>
      </w:tr>
      <w:tr w:rsidR="003A302F" w14:paraId="339E0917" w14:textId="77777777">
        <w:tc>
          <w:tcPr>
            <w:tcW w:w="1682" w:type="dxa"/>
            <w:shd w:val="clear" w:color="auto" w:fill="auto"/>
            <w:vAlign w:val="center"/>
          </w:tcPr>
          <w:p w14:paraId="607E8984" w14:textId="77777777" w:rsidR="003A302F" w:rsidRDefault="0070144A">
            <w:r>
              <w:t>Quantity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716E6823" w14:textId="77777777" w:rsidR="003A302F" w:rsidRDefault="0070144A">
            <w:r>
              <w:t>1</w:t>
            </w:r>
          </w:p>
        </w:tc>
      </w:tr>
      <w:tr w:rsidR="003A302F" w14:paraId="65010C11" w14:textId="77777777">
        <w:tc>
          <w:tcPr>
            <w:tcW w:w="1682" w:type="dxa"/>
            <w:shd w:val="clear" w:color="auto" w:fill="auto"/>
            <w:vAlign w:val="center"/>
          </w:tcPr>
          <w:p w14:paraId="50CF934B" w14:textId="77777777" w:rsidR="003A302F" w:rsidRDefault="0070144A">
            <w:r>
              <w:t>Item number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46527937" w14:textId="77777777" w:rsidR="003A302F" w:rsidRDefault="0070144A">
            <w:r>
              <w:t>151944451769</w:t>
            </w:r>
          </w:p>
        </w:tc>
      </w:tr>
      <w:tr w:rsidR="003A302F" w14:paraId="695169BF" w14:textId="77777777">
        <w:tc>
          <w:tcPr>
            <w:tcW w:w="1682" w:type="dxa"/>
            <w:shd w:val="clear" w:color="auto" w:fill="auto"/>
            <w:vAlign w:val="center"/>
          </w:tcPr>
          <w:p w14:paraId="7438E740" w14:textId="77777777" w:rsidR="003A302F" w:rsidRDefault="0070144A">
            <w:r>
              <w:t>Shipping service</w:t>
            </w:r>
          </w:p>
        </w:tc>
        <w:tc>
          <w:tcPr>
            <w:tcW w:w="3294" w:type="dxa"/>
            <w:shd w:val="clear" w:color="auto" w:fill="auto"/>
            <w:vAlign w:val="center"/>
          </w:tcPr>
          <w:p w14:paraId="460C84DA" w14:textId="77777777" w:rsidR="003A302F" w:rsidRDefault="0070144A">
            <w:r>
              <w:rPr>
                <w:rStyle w:val="ng-bindingng-scope"/>
              </w:rPr>
              <w:t xml:space="preserve">Royal Mail </w:t>
            </w:r>
            <w:r>
              <w:rPr>
                <w:rStyle w:val="ng-bindingng-scope"/>
              </w:rPr>
              <w:t>International Tracked</w:t>
            </w:r>
            <w:r>
              <w:rPr>
                <w:rStyle w:val="ng-scope"/>
              </w:rPr>
              <w:t xml:space="preserve"> </w:t>
            </w:r>
          </w:p>
        </w:tc>
      </w:tr>
    </w:tbl>
    <w:p w14:paraId="7352BA52" w14:textId="77777777" w:rsidR="003A302F" w:rsidRDefault="0070144A">
      <w:pPr>
        <w:spacing w:before="34" w:after="34"/>
      </w:pPr>
      <w:r>
        <w:rPr>
          <w:noProof/>
        </w:rPr>
        <w:lastRenderedPageBreak/>
        <w:drawing>
          <wp:inline distT="0" distB="0" distL="0" distR="0" wp14:anchorId="54AC18AC" wp14:editId="693B5087">
            <wp:extent cx="3810000" cy="2867025"/>
            <wp:effectExtent l="0" t="0" r="0" b="0"/>
            <wp:docPr id="8" name="151945844875_item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1945844875_item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7" t="-23" r="-17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83F" w14:textId="77777777" w:rsidR="003A302F" w:rsidRDefault="0070144A">
      <w:pPr>
        <w:pStyle w:val="Heading4"/>
        <w:spacing w:line="137" w:lineRule="atLeast"/>
        <w:ind w:left="34"/>
      </w:pPr>
      <w:hyperlink r:id="rId19" w:tgtFrame="_blank">
        <w:r>
          <w:rPr>
            <w:rStyle w:val="InternetLink"/>
          </w:rPr>
          <w:t xml:space="preserve">Superb </w:t>
        </w:r>
        <w:proofErr w:type="spellStart"/>
        <w:r>
          <w:rPr>
            <w:rStyle w:val="InternetLink"/>
          </w:rPr>
          <w:t>Syro</w:t>
        </w:r>
        <w:proofErr w:type="spellEnd"/>
        <w:r>
          <w:rPr>
            <w:rStyle w:val="InternetLink"/>
          </w:rPr>
          <w:t xml:space="preserve"> </w:t>
        </w:r>
        <w:proofErr w:type="spellStart"/>
        <w:r>
          <w:rPr>
            <w:rStyle w:val="InternetLink"/>
          </w:rPr>
          <w:t>hittite</w:t>
        </w:r>
        <w:proofErr w:type="spellEnd"/>
        <w:r>
          <w:rPr>
            <w:rStyle w:val="InternetLink"/>
          </w:rPr>
          <w:t xml:space="preserve"> terracotta figurine 1000BC</w:t>
        </w:r>
      </w:hyperlink>
      <w:r>
        <w:t xml:space="preserve"> </w:t>
      </w:r>
    </w:p>
    <w:sectPr w:rsidR="003A302F">
      <w:pgSz w:w="12240" w:h="15840"/>
      <w:pgMar w:top="576" w:right="576" w:bottom="576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1"/>
    <w:family w:val="roman"/>
    <w:pitch w:val="variable"/>
  </w:font>
  <w:font w:name="Songti SC">
    <w:altName w:val="Songti SC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DF1C05"/>
    <w:multiLevelType w:val="multilevel"/>
    <w:tmpl w:val="3E3CD8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02F"/>
    <w:rsid w:val="003A302F"/>
    <w:rsid w:val="0070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42869"/>
  <w15:docId w15:val="{9E32B980-3534-FD40-9052-3375D0112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bidi="ar-SA"/>
    </w:rPr>
  </w:style>
  <w:style w:type="paragraph" w:styleId="Heading2">
    <w:name w:val="heading 2"/>
    <w:basedOn w:val="Normal"/>
    <w:next w:val="BodyText"/>
    <w:uiPriority w:val="9"/>
    <w:unhideWhenUsed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uiPriority w:val="9"/>
    <w:unhideWhenUsed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BodyText"/>
    <w:uiPriority w:val="9"/>
    <w:unhideWhenUsed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ng-bindingng-scope">
    <w:name w:val="ng-binding ng-scope"/>
    <w:basedOn w:val="DefaultParagraphFont"/>
    <w:qFormat/>
  </w:style>
  <w:style w:type="character" w:customStyle="1" w:styleId="ng-scope">
    <w:name w:val="ng-scope"/>
    <w:basedOn w:val="DefaultParagraphFont"/>
    <w:qFormat/>
  </w:style>
  <w:style w:type="character" w:customStyle="1" w:styleId="ng-binding">
    <w:name w:val="ng-binding"/>
    <w:basedOn w:val="DefaultParagraphFont"/>
    <w:qFormat/>
  </w:style>
  <w:style w:type="character" w:customStyle="1" w:styleId="greenng-bindingng-scope">
    <w:name w:val="green ng-binding ng-scope"/>
    <w:basedOn w:val="DefaultParagraphFont"/>
    <w:qFormat/>
  </w:style>
  <w:style w:type="character" w:customStyle="1" w:styleId="ordertotalcostng-binding">
    <w:name w:val="ordertotalcost ng-binding"/>
    <w:basedOn w:val="DefaultParagraphFont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world.ebay.com/mikes-artefacts" TargetMode="External"/><Relationship Id="rId13" Type="http://schemas.openxmlformats.org/officeDocument/2006/relationships/hyperlink" Target="http://www.ebay.com/itm/151926987220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hyperlink" Target="http://www.ebay.com/itm/151944451769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ebay.com/itm/151922619863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www.ebay.com/itm/151928683199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www.ebay.com/itm/15194584487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feedback.ebay.com/ws/eBayISAPI.dll?ViewFeedback&amp;userid=mikes-artefacts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2020-12-03T15:01:00Z</dcterms:created>
  <dcterms:modified xsi:type="dcterms:W3CDTF">2020-12-03T15:03:00Z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2018-08-06T14:46:00Z</dcterms:created>
  <dc:creator>owner</dc:creator>
  <dc:description/>
  <cp:keywords/>
  <dc:language>en-US</dc:language>
  <cp:lastModifiedBy>Ralph Coffman</cp:lastModifiedBy>
  <dcterms:modified xsi:type="dcterms:W3CDTF">2018-08-06T14:46:00Z</dcterms:modified>
  <cp:revision>2</cp:revision>
  <dc:subject/>
  <dc:title>DIS-Vinca figurine-5700-4500 B</dc:title>
</cp:coreProperties>
</file>