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0343AB">
      <w:r>
        <w:t>A000-Asia-China-Hongshan-C Dragon-Black-Jade-3500-2200 BCE</w:t>
      </w:r>
    </w:p>
    <w:p w:rsidR="008C688A" w:rsidRDefault="00441D40" w:rsidP="00441D40">
      <w:pPr>
        <w:pStyle w:val="NormalWeb"/>
      </w:pPr>
      <w:r>
        <w:rPr>
          <w:noProof/>
        </w:rPr>
        <w:drawing>
          <wp:inline distT="0" distB="0" distL="0" distR="0">
            <wp:extent cx="5237480" cy="4598670"/>
            <wp:effectExtent l="0" t="0" r="1270" b="0"/>
            <wp:docPr id="6" name="Picture 6" descr="http://www.hongshanren.com/yahoo_site_admin/assets/images/c1.223184457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ngshanren.com/yahoo_site_admin/assets/images/c1.223184457_st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7480" cy="4598670"/>
                    </a:xfrm>
                    <a:prstGeom prst="rect">
                      <a:avLst/>
                    </a:prstGeom>
                    <a:noFill/>
                    <a:ln>
                      <a:noFill/>
                    </a:ln>
                  </pic:spPr>
                </pic:pic>
              </a:graphicData>
            </a:graphic>
          </wp:inline>
        </w:drawing>
      </w:r>
    </w:p>
    <w:p w:rsidR="008C688A" w:rsidRDefault="008C688A" w:rsidP="00441D40">
      <w:pPr>
        <w:pStyle w:val="NormalWeb"/>
      </w:pPr>
    </w:p>
    <w:p w:rsidR="008C688A" w:rsidRDefault="008C688A" w:rsidP="008C688A">
      <w:pPr>
        <w:rPr>
          <w:rFonts w:ascii="Microsoft JhengHei" w:hAnsi="Microsoft JhengHei" w:cs="Microsoft JhengHei"/>
        </w:rPr>
      </w:pPr>
      <w:proofErr w:type="spellStart"/>
      <w:r w:rsidRPr="000343AB">
        <w:t>C</w:t>
      </w:r>
      <w:r w:rsidRPr="000343AB">
        <w:rPr>
          <w:rFonts w:ascii="Microsoft JhengHei" w:eastAsia="Microsoft JhengHei" w:hAnsi="Microsoft JhengHei" w:cs="Microsoft JhengHei" w:hint="eastAsia"/>
        </w:rPr>
        <w:t>龙</w:t>
      </w:r>
      <w:r w:rsidRPr="000343AB">
        <w:rPr>
          <w:rFonts w:ascii="MS Gothic" w:hAnsi="MS Gothic" w:cs="MS Gothic"/>
        </w:rPr>
        <w:t>黑皮玉</w:t>
      </w:r>
      <w:r w:rsidRPr="000343AB">
        <w:rPr>
          <w:rFonts w:ascii="Microsoft JhengHei" w:hAnsi="Microsoft JhengHei" w:cs="Microsoft JhengHei"/>
        </w:rPr>
        <w:t>，高</w:t>
      </w:r>
      <w:proofErr w:type="spellEnd"/>
      <w:r>
        <w:rPr>
          <w:rFonts w:ascii="Microsoft JhengHei" w:hAnsi="Microsoft JhengHei" w:cs="Microsoft JhengHei" w:hint="eastAsia"/>
        </w:rPr>
        <w:t>=C dragon Black jade, High</w:t>
      </w:r>
    </w:p>
    <w:p w:rsidR="008C688A" w:rsidRDefault="008C688A" w:rsidP="008C688A">
      <w:pPr>
        <w:pStyle w:val="NormalWeb"/>
      </w:pPr>
      <w:proofErr w:type="gramStart"/>
      <w:r>
        <w:rPr>
          <w:rStyle w:val="Strong"/>
        </w:rPr>
        <w:t>c-dragon</w:t>
      </w:r>
      <w:proofErr w:type="gramEnd"/>
    </w:p>
    <w:p w:rsidR="008C688A" w:rsidRDefault="008C688A" w:rsidP="008C688A">
      <w:pPr>
        <w:pStyle w:val="NormalWeb"/>
      </w:pPr>
      <w:r>
        <w:t>only two Hongshan c dragons have been unearthed, neither in rigorously controlled situations allowing carbon dating using accompanying material with biological content, but the stylistic and processing similarity with recognized Hongshan jade objects provides reasonable confidence that they belong to the same era</w:t>
      </w:r>
    </w:p>
    <w:p w:rsidR="00441D40" w:rsidRDefault="00441D40" w:rsidP="008C688A">
      <w:pPr>
        <w:pStyle w:val="NormalWeb"/>
      </w:pPr>
      <w:bookmarkStart w:id="0" w:name="_GoBack"/>
      <w:bookmarkEnd w:id="0"/>
      <w:r>
        <w:rPr>
          <w:noProof/>
        </w:rPr>
        <w:lastRenderedPageBreak/>
        <w:drawing>
          <wp:inline distT="0" distB="0" distL="0" distR="0">
            <wp:extent cx="4763135" cy="6068060"/>
            <wp:effectExtent l="0" t="0" r="0" b="8890"/>
            <wp:docPr id="5" name="Picture 5" descr="http://www.hongshanren.com/yahoo_site_admin/assets/images/c2.223184522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ongshanren.com/yahoo_site_admin/assets/images/c2.223184522_st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6068060"/>
                    </a:xfrm>
                    <a:prstGeom prst="rect">
                      <a:avLst/>
                    </a:prstGeom>
                    <a:noFill/>
                    <a:ln>
                      <a:noFill/>
                    </a:ln>
                  </pic:spPr>
                </pic:pic>
              </a:graphicData>
            </a:graphic>
          </wp:inline>
        </w:drawing>
      </w:r>
    </w:p>
    <w:p w:rsidR="00441D40" w:rsidRDefault="00441D40" w:rsidP="00441D40">
      <w:pPr>
        <w:pStyle w:val="NormalWeb"/>
      </w:pPr>
      <w:proofErr w:type="gramStart"/>
      <w:r>
        <w:lastRenderedPageBreak/>
        <w:t>these</w:t>
      </w:r>
      <w:proofErr w:type="gramEnd"/>
      <w:r>
        <w:t xml:space="preserve"> were found in southeast inner </w:t>
      </w:r>
      <w:proofErr w:type="spellStart"/>
      <w:r>
        <w:t>mongolia</w:t>
      </w:r>
      <w:proofErr w:type="spellEnd"/>
      <w:r>
        <w:t xml:space="preserve"> within the wide region of Hongshan culture</w:t>
      </w:r>
      <w:r>
        <w:rPr>
          <w:noProof/>
        </w:rPr>
        <w:drawing>
          <wp:inline distT="0" distB="0" distL="0" distR="0">
            <wp:extent cx="3382010" cy="4048125"/>
            <wp:effectExtent l="0" t="0" r="8890" b="9525"/>
            <wp:docPr id="4" name="Picture 4" descr="http://www.hongshanren.com/yahoo_site_admin/assets/images/c3.223184649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ngshanren.com/yahoo_site_admin/assets/images/c3.223184649_st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2010" cy="4048125"/>
                    </a:xfrm>
                    <a:prstGeom prst="rect">
                      <a:avLst/>
                    </a:prstGeom>
                    <a:noFill/>
                    <a:ln>
                      <a:noFill/>
                    </a:ln>
                  </pic:spPr>
                </pic:pic>
              </a:graphicData>
            </a:graphic>
          </wp:inline>
        </w:drawing>
      </w:r>
    </w:p>
    <w:p w:rsidR="00441D40" w:rsidRDefault="00441D40" w:rsidP="00441D40">
      <w:pPr>
        <w:pStyle w:val="NormalWeb"/>
      </w:pPr>
      <w:proofErr w:type="gramStart"/>
      <w:r>
        <w:lastRenderedPageBreak/>
        <w:t>collected</w:t>
      </w:r>
      <w:proofErr w:type="gramEnd"/>
      <w:r>
        <w:t xml:space="preserve"> privately some years ago then donated to the Beijing Palace Museum</w:t>
      </w:r>
      <w:r>
        <w:rPr>
          <w:noProof/>
        </w:rPr>
        <w:drawing>
          <wp:inline distT="0" distB="0" distL="0" distR="0">
            <wp:extent cx="3017415" cy="3710847"/>
            <wp:effectExtent l="0" t="0" r="0" b="4445"/>
            <wp:docPr id="3" name="Picture 3" descr="http://www.hongshanren.com/yahoo_site_admin/assets/images/c4.223184817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ngshanren.com/yahoo_site_admin/assets/images/c4.223184817_st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66" cy="3713369"/>
                    </a:xfrm>
                    <a:prstGeom prst="rect">
                      <a:avLst/>
                    </a:prstGeom>
                    <a:noFill/>
                    <a:ln>
                      <a:noFill/>
                    </a:ln>
                  </pic:spPr>
                </pic:pic>
              </a:graphicData>
            </a:graphic>
          </wp:inline>
        </w:drawing>
      </w:r>
    </w:p>
    <w:p w:rsidR="00441D40" w:rsidRDefault="00441D40" w:rsidP="00441D40">
      <w:pPr>
        <w:pStyle w:val="NormalWeb"/>
      </w:pPr>
      <w:proofErr w:type="gramStart"/>
      <w:r>
        <w:t>also</w:t>
      </w:r>
      <w:proofErr w:type="gramEnd"/>
      <w:r>
        <w:t xml:space="preserve"> from the Fu collection but auctioned off, current whereabouts unknown</w:t>
      </w:r>
    </w:p>
    <w:p w:rsidR="00441D40" w:rsidRDefault="00441D40" w:rsidP="00441D40">
      <w:pPr>
        <w:pStyle w:val="NormalWeb"/>
      </w:pPr>
      <w:r>
        <w:rPr>
          <w:noProof/>
        </w:rPr>
        <w:drawing>
          <wp:inline distT="0" distB="0" distL="0" distR="0">
            <wp:extent cx="1572260" cy="2903855"/>
            <wp:effectExtent l="0" t="0" r="8890" b="0"/>
            <wp:docPr id="2" name="Picture 2" descr="http://www.hongshanren.com/yahoo_site_admin/assets/images/c5.223185111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ngshanren.com/yahoo_site_admin/assets/images/c5.223185111_st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260" cy="2903855"/>
                    </a:xfrm>
                    <a:prstGeom prst="rect">
                      <a:avLst/>
                    </a:prstGeom>
                    <a:noFill/>
                    <a:ln>
                      <a:noFill/>
                    </a:ln>
                  </pic:spPr>
                </pic:pic>
              </a:graphicData>
            </a:graphic>
          </wp:inline>
        </w:drawing>
      </w:r>
    </w:p>
    <w:p w:rsidR="00441D40" w:rsidRDefault="00441D40" w:rsidP="00441D40">
      <w:pPr>
        <w:pStyle w:val="NormalWeb"/>
      </w:pPr>
      <w:r>
        <w:rPr>
          <w:rStyle w:val="Emphasis"/>
        </w:rPr>
        <w:t>Left and below:</w:t>
      </w:r>
      <w:r>
        <w:t xml:space="preserve"> from other regions but related in concept: end is begin, thing and nothing are the same, fish with human face/snake chewing plant show a different manifest of the dragon</w:t>
      </w:r>
    </w:p>
    <w:p w:rsidR="00441D40" w:rsidRDefault="00441D40" w:rsidP="00441D40">
      <w:pPr>
        <w:pStyle w:val="NormalWeb"/>
      </w:pPr>
      <w:r>
        <w:rPr>
          <w:noProof/>
        </w:rPr>
        <w:lastRenderedPageBreak/>
        <w:drawing>
          <wp:inline distT="0" distB="0" distL="0" distR="0">
            <wp:extent cx="2379980" cy="1913255"/>
            <wp:effectExtent l="0" t="0" r="1270" b="0"/>
            <wp:docPr id="1" name="Picture 1" descr="http://www.hongshanren.com/yahoo_site_admin/assets/images/c6.223185533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ngshanren.com/yahoo_site_admin/assets/images/c6.223185533_st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980" cy="1913255"/>
                    </a:xfrm>
                    <a:prstGeom prst="rect">
                      <a:avLst/>
                    </a:prstGeom>
                    <a:noFill/>
                    <a:ln>
                      <a:noFill/>
                    </a:ln>
                  </pic:spPr>
                </pic:pic>
              </a:graphicData>
            </a:graphic>
          </wp:inline>
        </w:drawing>
      </w:r>
    </w:p>
    <w:p w:rsidR="00441D40" w:rsidRDefault="00441D40" w:rsidP="00441D40">
      <w:pPr>
        <w:pStyle w:val="NormalWeb"/>
      </w:pPr>
      <w:proofErr w:type="gramStart"/>
      <w:r>
        <w:rPr>
          <w:rStyle w:val="Strong"/>
          <w:sz w:val="20"/>
          <w:szCs w:val="20"/>
        </w:rPr>
        <w:t>pig</w:t>
      </w:r>
      <w:proofErr w:type="gramEnd"/>
      <w:r>
        <w:rPr>
          <w:rStyle w:val="Strong"/>
          <w:sz w:val="20"/>
          <w:szCs w:val="20"/>
        </w:rPr>
        <w:t xml:space="preserve"> dragons and other creature figures</w:t>
      </w:r>
    </w:p>
    <w:p w:rsidR="00441D40" w:rsidRDefault="00441D40">
      <w:pPr>
        <w:rPr>
          <w:rFonts w:ascii="Microsoft JhengHei" w:hAnsi="Microsoft JhengHei" w:cs="Microsoft JhengHei"/>
        </w:rPr>
      </w:pPr>
    </w:p>
    <w:p w:rsidR="000343AB" w:rsidRDefault="000343AB"/>
    <w:p w:rsidR="000343AB" w:rsidRDefault="000343AB"/>
    <w:sectPr w:rsidR="000343AB" w:rsidSect="008C688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AB"/>
    <w:rsid w:val="000343AB"/>
    <w:rsid w:val="00151F1C"/>
    <w:rsid w:val="00441D40"/>
    <w:rsid w:val="005440D6"/>
    <w:rsid w:val="008C688A"/>
    <w:rsid w:val="00A14D4C"/>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90881-8613-4B4D-BE2E-C6780501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D40"/>
    <w:pPr>
      <w:spacing w:before="100" w:beforeAutospacing="1" w:after="100" w:afterAutospacing="1" w:line="240" w:lineRule="auto"/>
    </w:pPr>
    <w:rPr>
      <w:rFonts w:eastAsia="Times New Roman"/>
      <w:color w:val="auto"/>
    </w:rPr>
  </w:style>
  <w:style w:type="character" w:styleId="Strong">
    <w:name w:val="Strong"/>
    <w:basedOn w:val="DefaultParagraphFont"/>
    <w:uiPriority w:val="22"/>
    <w:qFormat/>
    <w:rsid w:val="00441D40"/>
    <w:rPr>
      <w:b/>
      <w:bCs/>
    </w:rPr>
  </w:style>
  <w:style w:type="character" w:styleId="Emphasis">
    <w:name w:val="Emphasis"/>
    <w:basedOn w:val="DefaultParagraphFont"/>
    <w:uiPriority w:val="20"/>
    <w:qFormat/>
    <w:rsid w:val="00441D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91267">
      <w:bodyDiv w:val="1"/>
      <w:marLeft w:val="0"/>
      <w:marRight w:val="0"/>
      <w:marTop w:val="0"/>
      <w:marBottom w:val="0"/>
      <w:divBdr>
        <w:top w:val="none" w:sz="0" w:space="0" w:color="auto"/>
        <w:left w:val="none" w:sz="0" w:space="0" w:color="auto"/>
        <w:bottom w:val="none" w:sz="0" w:space="0" w:color="auto"/>
        <w:right w:val="none" w:sz="0" w:space="0" w:color="auto"/>
      </w:divBdr>
      <w:divsChild>
        <w:div w:id="1278443031">
          <w:marLeft w:val="0"/>
          <w:marRight w:val="0"/>
          <w:marTop w:val="0"/>
          <w:marBottom w:val="0"/>
          <w:divBdr>
            <w:top w:val="none" w:sz="0" w:space="0" w:color="auto"/>
            <w:left w:val="none" w:sz="0" w:space="0" w:color="auto"/>
            <w:bottom w:val="none" w:sz="0" w:space="0" w:color="auto"/>
            <w:right w:val="none" w:sz="0" w:space="0" w:color="auto"/>
          </w:divBdr>
          <w:divsChild>
            <w:div w:id="1165970563">
              <w:marLeft w:val="0"/>
              <w:marRight w:val="0"/>
              <w:marTop w:val="0"/>
              <w:marBottom w:val="0"/>
              <w:divBdr>
                <w:top w:val="none" w:sz="0" w:space="0" w:color="auto"/>
                <w:left w:val="none" w:sz="0" w:space="0" w:color="auto"/>
                <w:bottom w:val="none" w:sz="0" w:space="0" w:color="auto"/>
                <w:right w:val="none" w:sz="0" w:space="0" w:color="auto"/>
              </w:divBdr>
              <w:divsChild>
                <w:div w:id="2190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335">
          <w:marLeft w:val="0"/>
          <w:marRight w:val="0"/>
          <w:marTop w:val="0"/>
          <w:marBottom w:val="0"/>
          <w:divBdr>
            <w:top w:val="none" w:sz="0" w:space="0" w:color="auto"/>
            <w:left w:val="none" w:sz="0" w:space="0" w:color="auto"/>
            <w:bottom w:val="none" w:sz="0" w:space="0" w:color="auto"/>
            <w:right w:val="none" w:sz="0" w:space="0" w:color="auto"/>
          </w:divBdr>
          <w:divsChild>
            <w:div w:id="1535070238">
              <w:marLeft w:val="0"/>
              <w:marRight w:val="0"/>
              <w:marTop w:val="0"/>
              <w:marBottom w:val="0"/>
              <w:divBdr>
                <w:top w:val="none" w:sz="0" w:space="0" w:color="auto"/>
                <w:left w:val="none" w:sz="0" w:space="0" w:color="auto"/>
                <w:bottom w:val="none" w:sz="0" w:space="0" w:color="auto"/>
                <w:right w:val="none" w:sz="0" w:space="0" w:color="auto"/>
              </w:divBdr>
              <w:divsChild>
                <w:div w:id="1708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2018-03-06T13:24:00Z</dcterms:created>
  <dcterms:modified xsi:type="dcterms:W3CDTF">2018-07-09T13:23:00Z</dcterms:modified>
</cp:coreProperties>
</file>