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859C5">
      <w:bookmarkStart w:id="0" w:name="_GoBack"/>
      <w:r>
        <w:t>A000-Asia-China-Hongshan-Eagles-Jad</w:t>
      </w:r>
      <w:r w:rsidR="005630FF">
        <w:t>e-</w:t>
      </w:r>
      <w:r>
        <w:t>3500-2200 BCE</w:t>
      </w:r>
    </w:p>
    <w:bookmarkEnd w:id="0"/>
    <w:p w:rsidR="001859C5" w:rsidRDefault="001859C5" w:rsidP="001859C5">
      <w:pPr>
        <w:pStyle w:val="NormalWeb"/>
      </w:pPr>
      <w:r>
        <w:rPr>
          <w:noProof/>
        </w:rPr>
        <w:drawing>
          <wp:inline distT="0" distB="0" distL="0" distR="0">
            <wp:extent cx="2153920" cy="2410460"/>
            <wp:effectExtent l="0" t="0" r="0" b="8890"/>
            <wp:docPr id="6" name="Picture 6" descr="http://www.hongshanren.com/yahoo_site_admin/assets/images/b3.22574224_s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hongshanren.com/yahoo_site_admin/assets/images/b3.22574224_st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0645" cy="2303145"/>
            <wp:effectExtent l="0" t="0" r="8255" b="1905"/>
            <wp:docPr id="5" name="Picture 5" descr="http://www.hongshanren.com/yahoo_site_admin/assets/images/b2.221234742_s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hongshanren.com/yahoo_site_admin/assets/images/b2.221234742_st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044568" w:rsidRDefault="00044568" w:rsidP="00044568">
      <w:r>
        <w:t>Figs. 1-2</w:t>
      </w:r>
      <w:r>
        <w:t xml:space="preserve">. </w:t>
      </w:r>
      <w:r>
        <w:t>Figs. 1-2</w:t>
      </w:r>
      <w:r>
        <w:t xml:space="preserve"> </w:t>
      </w:r>
      <w:r>
        <w:t>Hongshan-Eagles-Jade-3500-2200 BCE</w:t>
      </w:r>
      <w:r>
        <w:t xml:space="preserve">. </w:t>
      </w:r>
    </w:p>
    <w:p w:rsidR="00044568" w:rsidRDefault="00044568" w:rsidP="00044568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5</w:t>
      </w:r>
    </w:p>
    <w:p w:rsidR="00044568" w:rsidRDefault="00044568" w:rsidP="00044568">
      <w:pPr>
        <w:rPr>
          <w:rStyle w:val="Strong"/>
        </w:rPr>
      </w:pPr>
      <w:r>
        <w:rPr>
          <w:rStyle w:val="Strong"/>
        </w:rPr>
        <w:t>Accession No.</w:t>
      </w:r>
    </w:p>
    <w:p w:rsidR="00044568" w:rsidRPr="00044568" w:rsidRDefault="00044568" w:rsidP="00044568">
      <w:pPr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t xml:space="preserve">Hongshan-Eagles-Jade-3500-2200 BCE. </w:t>
      </w:r>
    </w:p>
    <w:p w:rsidR="00044568" w:rsidRDefault="00044568" w:rsidP="00044568">
      <w:pPr>
        <w:rPr>
          <w:b/>
          <w:bCs/>
        </w:rPr>
      </w:pPr>
      <w:r w:rsidRPr="00ED4BF3">
        <w:rPr>
          <w:b/>
          <w:bCs/>
        </w:rPr>
        <w:t>Display Description:</w:t>
      </w:r>
    </w:p>
    <w:p w:rsidR="00044568" w:rsidRPr="00044568" w:rsidRDefault="00044568" w:rsidP="00044568">
      <w:pPr>
        <w:rPr>
          <w:rStyle w:val="Strong"/>
          <w:b w:val="0"/>
          <w:bCs w:val="0"/>
        </w:rPr>
      </w:pPr>
      <w:r>
        <w:t xml:space="preserve">These two birds, probably eagles with wings swept back are represented in a frontal, prey pursuing posture, and reveal a Hongshan conception of an aviary type of carnivorous creature. The adeptness of the hunting bird of prey was also found ensconced in </w:t>
      </w:r>
      <w:r w:rsidRPr="00044568">
        <w:t xml:space="preserve">clay-molded fragmentary birds in the Goddess Temple where two bird claws were found in a votary context indicating some form of bird </w:t>
      </w:r>
      <w:r>
        <w:rPr>
          <w:b/>
        </w:rPr>
        <w:t xml:space="preserve">worship </w:t>
      </w:r>
      <w:r>
        <w:t>along with some bear related fragments, and these may have been the fragmentary parts of one or more so-called dragon bodies.</w:t>
      </w:r>
    </w:p>
    <w:p w:rsidR="00044568" w:rsidRDefault="00044568" w:rsidP="00044568">
      <w:r>
        <w:rPr>
          <w:rStyle w:val="Strong"/>
        </w:rPr>
        <w:t>Accession Number:</w:t>
      </w:r>
      <w:r>
        <w:t xml:space="preserve"> </w:t>
      </w:r>
    </w:p>
    <w:p w:rsidR="00044568" w:rsidRPr="00EB5DE2" w:rsidRDefault="00044568" w:rsidP="00044568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044568" w:rsidRDefault="00044568" w:rsidP="00044568">
      <w:r>
        <w:rPr>
          <w:rStyle w:val="Strong"/>
        </w:rPr>
        <w:t>Date or Time Horizon:</w:t>
      </w:r>
      <w:r>
        <w:t xml:space="preserve"> </w:t>
      </w:r>
    </w:p>
    <w:p w:rsidR="00044568" w:rsidRDefault="00044568" w:rsidP="00044568">
      <w:r>
        <w:rPr>
          <w:rStyle w:val="Strong"/>
        </w:rPr>
        <w:t>Geographical Area:</w:t>
      </w:r>
      <w:r>
        <w:t xml:space="preserve"> </w:t>
      </w:r>
    </w:p>
    <w:p w:rsidR="00044568" w:rsidRDefault="00044568" w:rsidP="00044568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</w:p>
    <w:p w:rsidR="00044568" w:rsidRPr="0011252F" w:rsidRDefault="00044568" w:rsidP="00044568">
      <w:pPr>
        <w:rPr>
          <w:b/>
        </w:rPr>
      </w:pPr>
      <w:r w:rsidRPr="0011252F">
        <w:rPr>
          <w:b/>
        </w:rPr>
        <w:t>GPS coordinates:</w:t>
      </w:r>
    </w:p>
    <w:p w:rsidR="00044568" w:rsidRDefault="00044568" w:rsidP="00044568">
      <w:r>
        <w:rPr>
          <w:rStyle w:val="Strong"/>
        </w:rPr>
        <w:t>Cultural Affiliation:</w:t>
      </w:r>
      <w:r>
        <w:t xml:space="preserve"> </w:t>
      </w:r>
    </w:p>
    <w:p w:rsidR="00044568" w:rsidRDefault="00044568" w:rsidP="00044568">
      <w:r>
        <w:rPr>
          <w:rStyle w:val="Strong"/>
        </w:rPr>
        <w:t>Media:</w:t>
      </w:r>
      <w:r>
        <w:t xml:space="preserve"> </w:t>
      </w:r>
    </w:p>
    <w:p w:rsidR="00044568" w:rsidRDefault="00044568" w:rsidP="00044568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044568" w:rsidRDefault="00044568" w:rsidP="00044568">
      <w:pPr>
        <w:rPr>
          <w:rStyle w:val="Strong"/>
        </w:rPr>
      </w:pPr>
      <w:r>
        <w:rPr>
          <w:rStyle w:val="Strong"/>
        </w:rPr>
        <w:lastRenderedPageBreak/>
        <w:t xml:space="preserve">Weight:  </w:t>
      </w:r>
    </w:p>
    <w:p w:rsidR="00044568" w:rsidRDefault="00044568" w:rsidP="00044568">
      <w:pPr>
        <w:rPr>
          <w:rStyle w:val="Strong"/>
        </w:rPr>
      </w:pPr>
      <w:r>
        <w:rPr>
          <w:rStyle w:val="Strong"/>
        </w:rPr>
        <w:t>Condition:</w:t>
      </w:r>
    </w:p>
    <w:p w:rsidR="00044568" w:rsidRDefault="00044568" w:rsidP="00044568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044568" w:rsidRDefault="00044568" w:rsidP="00044568">
      <w:pPr>
        <w:rPr>
          <w:b/>
          <w:bCs/>
        </w:rPr>
      </w:pPr>
      <w:r>
        <w:rPr>
          <w:b/>
          <w:bCs/>
        </w:rPr>
        <w:t>Discussion:</w:t>
      </w:r>
    </w:p>
    <w:p w:rsidR="00044568" w:rsidRDefault="00044568" w:rsidP="00044568">
      <w:r>
        <w:rPr>
          <w:b/>
          <w:bCs/>
        </w:rPr>
        <w:t>References:</w:t>
      </w:r>
    </w:p>
    <w:p w:rsidR="00044568" w:rsidRDefault="00044568" w:rsidP="00044568"/>
    <w:p w:rsidR="00044568" w:rsidRDefault="00044568" w:rsidP="00044568"/>
    <w:p w:rsidR="001859C5" w:rsidRDefault="001859C5" w:rsidP="001859C5">
      <w:pPr>
        <w:pStyle w:val="NormalWeb"/>
      </w:pPr>
    </w:p>
    <w:p w:rsidR="001859C5" w:rsidRDefault="001859C5"/>
    <w:sectPr w:rsidR="0018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C5"/>
    <w:rsid w:val="00044568"/>
    <w:rsid w:val="00151F1C"/>
    <w:rsid w:val="001859C5"/>
    <w:rsid w:val="003916ED"/>
    <w:rsid w:val="004250B9"/>
    <w:rsid w:val="005630FF"/>
    <w:rsid w:val="008C4E3F"/>
    <w:rsid w:val="00902927"/>
    <w:rsid w:val="00D36834"/>
    <w:rsid w:val="00EF4DBB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D861E-3F13-457A-B7F8-BB07B36F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9C5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Emphasis">
    <w:name w:val="Emphasis"/>
    <w:basedOn w:val="DefaultParagraphFont"/>
    <w:uiPriority w:val="20"/>
    <w:qFormat/>
    <w:rsid w:val="001859C5"/>
    <w:rPr>
      <w:i/>
      <w:iCs/>
    </w:rPr>
  </w:style>
  <w:style w:type="character" w:styleId="Strong">
    <w:name w:val="Strong"/>
    <w:qFormat/>
    <w:rsid w:val="00044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2018-07-06T21:16:00Z</dcterms:created>
  <dcterms:modified xsi:type="dcterms:W3CDTF">2018-07-06T21:16:00Z</dcterms:modified>
</cp:coreProperties>
</file>