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F1C" w:rsidRDefault="00936B3D">
      <w:bookmarkStart w:id="0" w:name="_GoBack"/>
      <w:bookmarkEnd w:id="0"/>
      <w:r>
        <w:t>A</w:t>
      </w:r>
      <w:r w:rsidR="007C0AD5">
        <w:t>1207-</w:t>
      </w:r>
      <w:r>
        <w:rPr>
          <w:rFonts w:eastAsia="Times New Roman"/>
          <w:sz w:val="23"/>
          <w:szCs w:val="23"/>
        </w:rPr>
        <w:t>Sichuan-</w:t>
      </w:r>
      <w:r w:rsidRPr="006926DF">
        <w:rPr>
          <w:rFonts w:eastAsia="Times New Roman"/>
          <w:sz w:val="23"/>
          <w:szCs w:val="23"/>
        </w:rPr>
        <w:t>Liangshan</w:t>
      </w:r>
      <w:r>
        <w:rPr>
          <w:rFonts w:eastAsia="Times New Roman"/>
          <w:sz w:val="23"/>
          <w:szCs w:val="23"/>
        </w:rPr>
        <w:t>-</w:t>
      </w:r>
      <w:r w:rsidRPr="006926DF">
        <w:rPr>
          <w:rFonts w:eastAsia="Times New Roman"/>
          <w:sz w:val="23"/>
          <w:szCs w:val="23"/>
        </w:rPr>
        <w:t>Yi</w:t>
      </w:r>
      <w:r>
        <w:rPr>
          <w:rFonts w:eastAsia="Times New Roman"/>
          <w:sz w:val="23"/>
          <w:szCs w:val="23"/>
        </w:rPr>
        <w:t>zu</w:t>
      </w:r>
      <w:r w:rsidRPr="006926DF">
        <w:rPr>
          <w:rFonts w:eastAsia="Times New Roman"/>
          <w:sz w:val="23"/>
          <w:szCs w:val="23"/>
        </w:rPr>
        <w:t xml:space="preserve"> </w:t>
      </w:r>
      <w:proofErr w:type="spellStart"/>
      <w:r w:rsidRPr="00936B3D">
        <w:rPr>
          <w:rStyle w:val="Strong"/>
          <w:b w:val="0"/>
        </w:rPr>
        <w:t>Laquerware</w:t>
      </w:r>
      <w:proofErr w:type="spellEnd"/>
      <w:r w:rsidRPr="00936B3D">
        <w:rPr>
          <w:rStyle w:val="Strong"/>
          <w:b w:val="0"/>
        </w:rPr>
        <w:t xml:space="preserve"> wine set</w:t>
      </w:r>
    </w:p>
    <w:p w:rsidR="00007820" w:rsidRDefault="00007820" w:rsidP="00007820">
      <w:pPr>
        <w:spacing w:after="0"/>
        <w:rPr>
          <w:rStyle w:val="Strong"/>
        </w:rPr>
      </w:pPr>
      <w:r>
        <w:rPr>
          <w:rStyle w:val="Strong"/>
        </w:rPr>
        <w:t>Case no.: 5</w:t>
      </w:r>
    </w:p>
    <w:p w:rsidR="00007820" w:rsidRDefault="00007820" w:rsidP="00007820">
      <w:pPr>
        <w:spacing w:after="0"/>
        <w:rPr>
          <w:rStyle w:val="Strong"/>
        </w:rPr>
      </w:pPr>
      <w:r>
        <w:rPr>
          <w:rStyle w:val="Strong"/>
        </w:rPr>
        <w:t xml:space="preserve">Accession Number: </w:t>
      </w:r>
    </w:p>
    <w:p w:rsidR="00007820" w:rsidRDefault="00007820" w:rsidP="00007820">
      <w:pPr>
        <w:spacing w:after="0"/>
        <w:rPr>
          <w:rStyle w:val="Strong"/>
        </w:rPr>
      </w:pPr>
      <w:r>
        <w:rPr>
          <w:rStyle w:val="Strong"/>
        </w:rPr>
        <w:t xml:space="preserve">Formal Label: </w:t>
      </w:r>
      <w:r w:rsidR="00936B3D">
        <w:rPr>
          <w:rFonts w:eastAsia="Times New Roman"/>
          <w:sz w:val="23"/>
          <w:szCs w:val="23"/>
        </w:rPr>
        <w:t>Sichuan-</w:t>
      </w:r>
      <w:r w:rsidRPr="006926DF">
        <w:rPr>
          <w:rFonts w:eastAsia="Times New Roman"/>
          <w:sz w:val="23"/>
          <w:szCs w:val="23"/>
        </w:rPr>
        <w:t>Liangshan</w:t>
      </w:r>
      <w:r w:rsidR="00936B3D">
        <w:rPr>
          <w:rFonts w:eastAsia="Times New Roman"/>
          <w:sz w:val="23"/>
          <w:szCs w:val="23"/>
        </w:rPr>
        <w:t>-</w:t>
      </w:r>
      <w:proofErr w:type="spellStart"/>
      <w:r w:rsidRPr="006926DF">
        <w:rPr>
          <w:rFonts w:eastAsia="Times New Roman"/>
          <w:sz w:val="23"/>
          <w:szCs w:val="23"/>
        </w:rPr>
        <w:t>Yi</w:t>
      </w:r>
      <w:r w:rsidR="00936B3D">
        <w:rPr>
          <w:rFonts w:eastAsia="Times New Roman"/>
          <w:sz w:val="23"/>
          <w:szCs w:val="23"/>
        </w:rPr>
        <w:t>zu</w:t>
      </w:r>
      <w:proofErr w:type="spellEnd"/>
      <w:r w:rsidRPr="006926DF">
        <w:rPr>
          <w:rFonts w:eastAsia="Times New Roman"/>
          <w:sz w:val="23"/>
          <w:szCs w:val="23"/>
        </w:rPr>
        <w:t xml:space="preserve"> </w:t>
      </w:r>
      <w:proofErr w:type="spellStart"/>
      <w:r w:rsidRPr="00936B3D">
        <w:rPr>
          <w:rStyle w:val="Strong"/>
          <w:b w:val="0"/>
        </w:rPr>
        <w:t>Laquerware</w:t>
      </w:r>
      <w:proofErr w:type="spellEnd"/>
      <w:r w:rsidRPr="00936B3D">
        <w:rPr>
          <w:rStyle w:val="Strong"/>
          <w:b w:val="0"/>
        </w:rPr>
        <w:t xml:space="preserve"> wine tasting set</w:t>
      </w:r>
      <w:r>
        <w:rPr>
          <w:rStyle w:val="Strong"/>
        </w:rPr>
        <w:t xml:space="preserve"> </w:t>
      </w:r>
    </w:p>
    <w:p w:rsidR="00165907" w:rsidRDefault="00007820" w:rsidP="00007820">
      <w:pPr>
        <w:spacing w:after="0"/>
        <w:rPr>
          <w:b/>
          <w:bCs/>
        </w:rPr>
      </w:pPr>
      <w:r w:rsidRPr="00ED4BF3">
        <w:rPr>
          <w:b/>
          <w:bCs/>
        </w:rPr>
        <w:t>Display Description:</w:t>
      </w:r>
      <w:r>
        <w:rPr>
          <w:b/>
          <w:bCs/>
        </w:rPr>
        <w:t xml:space="preserve"> </w:t>
      </w:r>
    </w:p>
    <w:p w:rsidR="00007820" w:rsidRDefault="00165907" w:rsidP="00007820">
      <w:pPr>
        <w:spacing w:after="0"/>
        <w:rPr>
          <w:rFonts w:eastAsia="Times New Roman"/>
          <w:sz w:val="23"/>
          <w:szCs w:val="23"/>
        </w:rPr>
      </w:pPr>
      <w:r>
        <w:rPr>
          <w:b/>
          <w:bCs/>
        </w:rPr>
        <w:tab/>
      </w:r>
      <w:r w:rsidRPr="00165907">
        <w:rPr>
          <w:bCs/>
        </w:rPr>
        <w:t>This</w:t>
      </w:r>
      <w:r>
        <w:rPr>
          <w:b/>
          <w:bCs/>
        </w:rPr>
        <w:t xml:space="preserve"> </w:t>
      </w:r>
      <w:proofErr w:type="spellStart"/>
      <w:r>
        <w:rPr>
          <w:rStyle w:val="Strong"/>
          <w:b w:val="0"/>
        </w:rPr>
        <w:t>l</w:t>
      </w:r>
      <w:r w:rsidR="00007820" w:rsidRPr="00165907">
        <w:rPr>
          <w:rStyle w:val="Strong"/>
          <w:b w:val="0"/>
        </w:rPr>
        <w:t>aquerware</w:t>
      </w:r>
      <w:proofErr w:type="spellEnd"/>
      <w:r w:rsidR="00007820" w:rsidRPr="00165907">
        <w:rPr>
          <w:rStyle w:val="Strong"/>
          <w:b w:val="0"/>
        </w:rPr>
        <w:t xml:space="preserve"> </w:t>
      </w:r>
      <w:r>
        <w:rPr>
          <w:rStyle w:val="Strong"/>
          <w:b w:val="0"/>
        </w:rPr>
        <w:t xml:space="preserve">has been </w:t>
      </w:r>
      <w:r w:rsidR="00007820" w:rsidRPr="00165907">
        <w:rPr>
          <w:rStyle w:val="Strong"/>
          <w:b w:val="0"/>
        </w:rPr>
        <w:t xml:space="preserve">produced </w:t>
      </w:r>
      <w:r>
        <w:rPr>
          <w:rStyle w:val="Strong"/>
          <w:b w:val="0"/>
        </w:rPr>
        <w:t xml:space="preserve">in </w:t>
      </w:r>
      <w:proofErr w:type="spellStart"/>
      <w:r w:rsidR="00DF5701" w:rsidRPr="006926DF">
        <w:rPr>
          <w:rFonts w:eastAsia="Times New Roman"/>
          <w:sz w:val="23"/>
          <w:szCs w:val="23"/>
        </w:rPr>
        <w:t>Yi</w:t>
      </w:r>
      <w:r w:rsidR="00DF5701">
        <w:rPr>
          <w:rFonts w:eastAsia="Times New Roman"/>
          <w:sz w:val="23"/>
          <w:szCs w:val="23"/>
        </w:rPr>
        <w:t>zu</w:t>
      </w:r>
      <w:proofErr w:type="spellEnd"/>
      <w:r w:rsidR="00DF5701" w:rsidRPr="006926DF">
        <w:rPr>
          <w:rFonts w:eastAsia="Times New Roman"/>
          <w:sz w:val="23"/>
          <w:szCs w:val="23"/>
        </w:rPr>
        <w:t xml:space="preserve"> Autonomous Prefecture</w:t>
      </w:r>
      <w:r w:rsidR="00DF5701">
        <w:rPr>
          <w:rFonts w:eastAsia="Times New Roman"/>
          <w:sz w:val="23"/>
          <w:szCs w:val="23"/>
        </w:rPr>
        <w:t xml:space="preserve"> of southern Sichuan</w:t>
      </w:r>
      <w:r w:rsidR="00DF5701">
        <w:rPr>
          <w:rStyle w:val="Strong"/>
          <w:b w:val="0"/>
        </w:rPr>
        <w:t xml:space="preserve"> in </w:t>
      </w:r>
      <w:r>
        <w:rPr>
          <w:rStyle w:val="Strong"/>
          <w:b w:val="0"/>
        </w:rPr>
        <w:t>the mid-20</w:t>
      </w:r>
      <w:r w:rsidRPr="00165907">
        <w:rPr>
          <w:rStyle w:val="Strong"/>
          <w:b w:val="0"/>
          <w:vertAlign w:val="superscript"/>
        </w:rPr>
        <w:t>th</w:t>
      </w:r>
      <w:r>
        <w:rPr>
          <w:rStyle w:val="Strong"/>
          <w:b w:val="0"/>
        </w:rPr>
        <w:t xml:space="preserve"> century </w:t>
      </w:r>
      <w:r w:rsidR="00007820" w:rsidRPr="00165907">
        <w:rPr>
          <w:rStyle w:val="Strong"/>
          <w:b w:val="0"/>
        </w:rPr>
        <w:t>by the</w:t>
      </w:r>
      <w:r w:rsidR="00007820">
        <w:rPr>
          <w:rStyle w:val="Strong"/>
        </w:rPr>
        <w:t xml:space="preserve"> </w:t>
      </w:r>
      <w:r w:rsidR="00007820" w:rsidRPr="006926DF">
        <w:rPr>
          <w:rFonts w:eastAsia="Times New Roman"/>
          <w:sz w:val="23"/>
          <w:szCs w:val="23"/>
        </w:rPr>
        <w:t xml:space="preserve">Liangshan </w:t>
      </w:r>
      <w:proofErr w:type="spellStart"/>
      <w:r w:rsidR="00007820" w:rsidRPr="006926DF">
        <w:rPr>
          <w:rFonts w:eastAsia="Times New Roman"/>
          <w:sz w:val="23"/>
          <w:szCs w:val="23"/>
        </w:rPr>
        <w:t>Yi</w:t>
      </w:r>
      <w:r w:rsidR="00936B3D">
        <w:rPr>
          <w:rFonts w:eastAsia="Times New Roman"/>
          <w:sz w:val="23"/>
          <w:szCs w:val="23"/>
        </w:rPr>
        <w:t>zu</w:t>
      </w:r>
      <w:proofErr w:type="spellEnd"/>
      <w:r w:rsidR="00007820" w:rsidRPr="006926DF">
        <w:rPr>
          <w:rFonts w:eastAsia="Times New Roman"/>
          <w:sz w:val="23"/>
          <w:szCs w:val="23"/>
        </w:rPr>
        <w:t xml:space="preserve"> Ethnic Minority </w:t>
      </w:r>
      <w:r>
        <w:rPr>
          <w:rFonts w:eastAsia="Times New Roman"/>
          <w:sz w:val="23"/>
          <w:szCs w:val="23"/>
        </w:rPr>
        <w:t xml:space="preserve">people </w:t>
      </w:r>
      <w:r w:rsidR="00007820" w:rsidRPr="006926DF">
        <w:rPr>
          <w:rFonts w:eastAsia="Times New Roman"/>
          <w:sz w:val="23"/>
          <w:szCs w:val="23"/>
        </w:rPr>
        <w:t xml:space="preserve">in </w:t>
      </w:r>
      <w:proofErr w:type="spellStart"/>
      <w:r w:rsidR="00007820" w:rsidRPr="006926DF">
        <w:rPr>
          <w:rFonts w:eastAsia="Times New Roman"/>
          <w:sz w:val="23"/>
          <w:szCs w:val="23"/>
        </w:rPr>
        <w:t>Xichang</w:t>
      </w:r>
      <w:proofErr w:type="spellEnd"/>
      <w:r w:rsidR="00007820">
        <w:rPr>
          <w:rFonts w:eastAsia="Times New Roman"/>
          <w:sz w:val="23"/>
          <w:szCs w:val="23"/>
        </w:rPr>
        <w:t xml:space="preserve">. </w:t>
      </w:r>
      <w:r w:rsidR="00C256D4">
        <w:rPr>
          <w:rFonts w:eastAsia="Times New Roman"/>
          <w:sz w:val="23"/>
          <w:szCs w:val="23"/>
        </w:rPr>
        <w:t>(</w:t>
      </w:r>
      <w:proofErr w:type="spellStart"/>
      <w:r w:rsidR="00C04CA5">
        <w:rPr>
          <w:rFonts w:eastAsia="Times New Roman"/>
          <w:sz w:val="23"/>
          <w:szCs w:val="23"/>
        </w:rPr>
        <w:t>Xichang</w:t>
      </w:r>
      <w:proofErr w:type="spellEnd"/>
      <w:r w:rsidR="00C04CA5">
        <w:rPr>
          <w:rFonts w:eastAsia="Times New Roman"/>
          <w:sz w:val="23"/>
          <w:szCs w:val="23"/>
        </w:rPr>
        <w:t xml:space="preserve"> was </w:t>
      </w:r>
      <w:r w:rsidR="00C04CA5">
        <w:t xml:space="preserve">formerly known as </w:t>
      </w:r>
      <w:proofErr w:type="spellStart"/>
      <w:r w:rsidR="00C04CA5" w:rsidRPr="00C256D4">
        <w:rPr>
          <w:bCs/>
        </w:rPr>
        <w:t>Jiandu</w:t>
      </w:r>
      <w:proofErr w:type="spellEnd"/>
      <w:r w:rsidR="00C04CA5" w:rsidRPr="00C256D4">
        <w:t xml:space="preserve">, </w:t>
      </w:r>
      <w:proofErr w:type="spellStart"/>
      <w:r w:rsidR="00C04CA5" w:rsidRPr="00C256D4">
        <w:rPr>
          <w:bCs/>
        </w:rPr>
        <w:t>Jianchang</w:t>
      </w:r>
      <w:proofErr w:type="spellEnd"/>
      <w:r w:rsidR="00C04CA5" w:rsidRPr="00C256D4">
        <w:t xml:space="preserve">, </w:t>
      </w:r>
      <w:proofErr w:type="spellStart"/>
      <w:r w:rsidR="00C04CA5" w:rsidRPr="00C256D4">
        <w:rPr>
          <w:rStyle w:val="reference-text"/>
          <w:bCs/>
        </w:rPr>
        <w:t>Caindu</w:t>
      </w:r>
      <w:proofErr w:type="spellEnd"/>
      <w:r w:rsidR="00C04CA5" w:rsidRPr="00C256D4">
        <w:rPr>
          <w:rStyle w:val="reference-text"/>
        </w:rPr>
        <w:t xml:space="preserve">, </w:t>
      </w:r>
      <w:proofErr w:type="spellStart"/>
      <w:r w:rsidR="00C04CA5" w:rsidRPr="00C256D4">
        <w:rPr>
          <w:rStyle w:val="reference-text"/>
          <w:bCs/>
        </w:rPr>
        <w:t>Gaindu</w:t>
      </w:r>
      <w:proofErr w:type="spellEnd"/>
      <w:r w:rsidR="00C04CA5">
        <w:rPr>
          <w:rStyle w:val="reference-text"/>
        </w:rPr>
        <w:t xml:space="preserve">, and </w:t>
      </w:r>
      <w:proofErr w:type="spellStart"/>
      <w:r w:rsidR="00C04CA5" w:rsidRPr="00C256D4">
        <w:rPr>
          <w:rStyle w:val="reference-text"/>
          <w:bCs/>
        </w:rPr>
        <w:t>Kaindu</w:t>
      </w:r>
      <w:proofErr w:type="spellEnd"/>
      <w:r w:rsidR="00C04CA5" w:rsidRPr="00C256D4">
        <w:rPr>
          <w:rStyle w:val="reference-text"/>
          <w:bCs/>
        </w:rPr>
        <w:t>.</w:t>
      </w:r>
      <w:r w:rsidR="00C256D4">
        <w:rPr>
          <w:rStyle w:val="reference-text"/>
          <w:bCs/>
        </w:rPr>
        <w:t>)</w:t>
      </w:r>
      <w:r w:rsidR="00C04CA5">
        <w:rPr>
          <w:rStyle w:val="reference-text"/>
          <w:b/>
          <w:bCs/>
        </w:rPr>
        <w:t xml:space="preserve"> </w:t>
      </w:r>
      <w:r w:rsidR="00007820" w:rsidRPr="006926DF">
        <w:rPr>
          <w:rFonts w:eastAsia="Times New Roman"/>
          <w:sz w:val="23"/>
          <w:szCs w:val="23"/>
        </w:rPr>
        <w:t>Lacquer</w:t>
      </w:r>
      <w:r w:rsidR="00C04CA5">
        <w:rPr>
          <w:rFonts w:eastAsia="Times New Roman"/>
          <w:sz w:val="23"/>
          <w:szCs w:val="23"/>
        </w:rPr>
        <w:t>ware</w:t>
      </w:r>
      <w:r w:rsidR="00007820" w:rsidRPr="006926DF">
        <w:rPr>
          <w:rFonts w:eastAsia="Times New Roman"/>
          <w:sz w:val="23"/>
          <w:szCs w:val="23"/>
        </w:rPr>
        <w:t xml:space="preserve"> </w:t>
      </w:r>
      <w:r w:rsidR="00C04CA5">
        <w:rPr>
          <w:rFonts w:eastAsia="Times New Roman"/>
          <w:sz w:val="23"/>
          <w:szCs w:val="23"/>
        </w:rPr>
        <w:t xml:space="preserve">manufacturing </w:t>
      </w:r>
      <w:r w:rsidR="00007820" w:rsidRPr="006926DF">
        <w:rPr>
          <w:rFonts w:eastAsia="Times New Roman"/>
          <w:sz w:val="23"/>
          <w:szCs w:val="23"/>
        </w:rPr>
        <w:t xml:space="preserve">in Liangshan is an ancient handicraft, which has a history of over 2,000 years. </w:t>
      </w:r>
      <w:proofErr w:type="spellStart"/>
      <w:r w:rsidR="00C04CA5">
        <w:rPr>
          <w:rFonts w:eastAsia="Times New Roman"/>
          <w:sz w:val="23"/>
          <w:szCs w:val="23"/>
        </w:rPr>
        <w:t>Yi</w:t>
      </w:r>
      <w:r w:rsidR="00936B3D">
        <w:rPr>
          <w:rFonts w:eastAsia="Times New Roman"/>
          <w:sz w:val="23"/>
          <w:szCs w:val="23"/>
        </w:rPr>
        <w:t>zu</w:t>
      </w:r>
      <w:proofErr w:type="spellEnd"/>
      <w:r w:rsidR="00007820" w:rsidRPr="006926DF">
        <w:rPr>
          <w:rFonts w:eastAsia="Times New Roman"/>
          <w:sz w:val="23"/>
          <w:szCs w:val="23"/>
        </w:rPr>
        <w:t xml:space="preserve"> lacquer</w:t>
      </w:r>
      <w:r w:rsidR="00C04CA5">
        <w:rPr>
          <w:rFonts w:eastAsia="Times New Roman"/>
          <w:sz w:val="23"/>
          <w:szCs w:val="23"/>
        </w:rPr>
        <w:t>wares</w:t>
      </w:r>
      <w:r w:rsidR="00007820" w:rsidRPr="006926DF">
        <w:rPr>
          <w:rFonts w:eastAsia="Times New Roman"/>
          <w:sz w:val="23"/>
          <w:szCs w:val="23"/>
        </w:rPr>
        <w:t xml:space="preserve"> are characterized </w:t>
      </w:r>
      <w:r w:rsidR="00C04CA5">
        <w:rPr>
          <w:rFonts w:eastAsia="Times New Roman"/>
          <w:sz w:val="23"/>
          <w:szCs w:val="23"/>
        </w:rPr>
        <w:t>by</w:t>
      </w:r>
      <w:r w:rsidR="00007820" w:rsidRPr="006926DF">
        <w:rPr>
          <w:rFonts w:eastAsia="Times New Roman"/>
          <w:sz w:val="23"/>
          <w:szCs w:val="23"/>
        </w:rPr>
        <w:t xml:space="preserve"> colorful patterns of </w:t>
      </w:r>
      <w:r w:rsidR="00C04CA5">
        <w:rPr>
          <w:rFonts w:eastAsia="Times New Roman"/>
          <w:sz w:val="23"/>
          <w:szCs w:val="23"/>
        </w:rPr>
        <w:t xml:space="preserve">the </w:t>
      </w:r>
      <w:proofErr w:type="spellStart"/>
      <w:r w:rsidR="00007820" w:rsidRPr="006926DF">
        <w:rPr>
          <w:rFonts w:eastAsia="Times New Roman"/>
          <w:sz w:val="23"/>
          <w:szCs w:val="23"/>
        </w:rPr>
        <w:t>Yi</w:t>
      </w:r>
      <w:r w:rsidR="00936B3D">
        <w:rPr>
          <w:rFonts w:eastAsia="Times New Roman"/>
          <w:sz w:val="23"/>
          <w:szCs w:val="23"/>
        </w:rPr>
        <w:t>zu</w:t>
      </w:r>
      <w:proofErr w:type="spellEnd"/>
      <w:r w:rsidR="00007820" w:rsidRPr="006926DF">
        <w:rPr>
          <w:rFonts w:eastAsia="Times New Roman"/>
          <w:sz w:val="23"/>
          <w:szCs w:val="23"/>
        </w:rPr>
        <w:t xml:space="preserve"> </w:t>
      </w:r>
      <w:r w:rsidR="00C04CA5">
        <w:rPr>
          <w:rFonts w:eastAsia="Times New Roman"/>
          <w:sz w:val="23"/>
          <w:szCs w:val="23"/>
        </w:rPr>
        <w:t xml:space="preserve">geometric </w:t>
      </w:r>
      <w:r w:rsidR="00007820" w:rsidRPr="006926DF">
        <w:rPr>
          <w:rFonts w:eastAsia="Times New Roman"/>
          <w:sz w:val="23"/>
          <w:szCs w:val="23"/>
        </w:rPr>
        <w:t>style</w:t>
      </w:r>
      <w:r w:rsidR="00C04CA5">
        <w:rPr>
          <w:rFonts w:eastAsia="Times New Roman"/>
          <w:sz w:val="23"/>
          <w:szCs w:val="23"/>
        </w:rPr>
        <w:t>.</w:t>
      </w:r>
      <w:r w:rsidR="00007820" w:rsidRPr="006926DF">
        <w:rPr>
          <w:rFonts w:eastAsia="Times New Roman"/>
          <w:sz w:val="23"/>
          <w:szCs w:val="23"/>
        </w:rPr>
        <w:t xml:space="preserve"> </w:t>
      </w:r>
      <w:proofErr w:type="spellStart"/>
      <w:r w:rsidR="00C04CA5">
        <w:rPr>
          <w:rFonts w:eastAsia="Times New Roman"/>
          <w:sz w:val="23"/>
          <w:szCs w:val="23"/>
        </w:rPr>
        <w:t>Yi</w:t>
      </w:r>
      <w:r w:rsidR="00936B3D">
        <w:rPr>
          <w:rFonts w:eastAsia="Times New Roman"/>
          <w:sz w:val="23"/>
          <w:szCs w:val="23"/>
        </w:rPr>
        <w:t>zu</w:t>
      </w:r>
      <w:proofErr w:type="spellEnd"/>
      <w:r w:rsidR="00C04CA5">
        <w:rPr>
          <w:rFonts w:eastAsia="Times New Roman"/>
          <w:sz w:val="23"/>
          <w:szCs w:val="23"/>
        </w:rPr>
        <w:t xml:space="preserve"> lacquerwares are</w:t>
      </w:r>
      <w:r w:rsidR="00007820" w:rsidRPr="006926DF">
        <w:rPr>
          <w:rFonts w:eastAsia="Times New Roman"/>
          <w:sz w:val="23"/>
          <w:szCs w:val="23"/>
        </w:rPr>
        <w:t xml:space="preserve"> widely used as </w:t>
      </w:r>
      <w:proofErr w:type="spellStart"/>
      <w:r w:rsidR="00007820" w:rsidRPr="006926DF">
        <w:rPr>
          <w:rFonts w:eastAsia="Times New Roman"/>
          <w:sz w:val="23"/>
          <w:szCs w:val="23"/>
        </w:rPr>
        <w:t>tablewares</w:t>
      </w:r>
      <w:proofErr w:type="spellEnd"/>
      <w:r w:rsidR="00007820" w:rsidRPr="006926DF">
        <w:rPr>
          <w:rFonts w:eastAsia="Times New Roman"/>
          <w:sz w:val="23"/>
          <w:szCs w:val="23"/>
        </w:rPr>
        <w:t>, tea</w:t>
      </w:r>
      <w:r w:rsidR="00007820">
        <w:rPr>
          <w:rFonts w:eastAsia="Times New Roman"/>
          <w:sz w:val="23"/>
          <w:szCs w:val="23"/>
        </w:rPr>
        <w:t xml:space="preserve"> sets, wine sets and ornaments.</w:t>
      </w:r>
    </w:p>
    <w:p w:rsidR="00007820" w:rsidRPr="00936B3D" w:rsidRDefault="00007820" w:rsidP="00936B3D">
      <w:pPr>
        <w:spacing w:after="0"/>
        <w:rPr>
          <w:rFonts w:eastAsia="Times New Roman"/>
        </w:rPr>
      </w:pPr>
      <w:r w:rsidRPr="00EB5DE2">
        <w:rPr>
          <w:b/>
          <w:bCs/>
        </w:rPr>
        <w:t>LC Classification:</w:t>
      </w:r>
      <w:r w:rsidR="00936B3D">
        <w:rPr>
          <w:b/>
          <w:bCs/>
        </w:rPr>
        <w:t xml:space="preserve"> </w:t>
      </w:r>
      <w:r w:rsidR="00936B3D" w:rsidRPr="00936B3D">
        <w:rPr>
          <w:rFonts w:eastAsia="Times New Roman"/>
        </w:rPr>
        <w:t>DS731.Y5</w:t>
      </w:r>
    </w:p>
    <w:p w:rsidR="00007820" w:rsidRDefault="00007820" w:rsidP="00007820">
      <w:pPr>
        <w:spacing w:after="0"/>
      </w:pPr>
      <w:r>
        <w:rPr>
          <w:rStyle w:val="Strong"/>
        </w:rPr>
        <w:t>Date or Time Horizon:</w:t>
      </w:r>
      <w:r>
        <w:t xml:space="preserve"> </w:t>
      </w:r>
      <w:r w:rsidR="00936B3D">
        <w:t>mid-20</w:t>
      </w:r>
      <w:r w:rsidR="00936B3D" w:rsidRPr="00936B3D">
        <w:rPr>
          <w:vertAlign w:val="superscript"/>
        </w:rPr>
        <w:t>th</w:t>
      </w:r>
      <w:r w:rsidR="00936B3D">
        <w:t xml:space="preserve"> century</w:t>
      </w:r>
    </w:p>
    <w:p w:rsidR="00007820" w:rsidRDefault="00007820" w:rsidP="00007820">
      <w:pPr>
        <w:spacing w:after="0"/>
      </w:pPr>
      <w:r>
        <w:rPr>
          <w:rStyle w:val="Strong"/>
        </w:rPr>
        <w:t>Geographical Area:</w:t>
      </w:r>
      <w:r>
        <w:t xml:space="preserve"> </w:t>
      </w:r>
      <w:r w:rsidR="00936B3D">
        <w:t>Sichuan, Liangshan</w:t>
      </w:r>
    </w:p>
    <w:p w:rsidR="00C256D4" w:rsidRDefault="00936B3D" w:rsidP="00C256D4">
      <w:pPr>
        <w:rPr>
          <w:b/>
        </w:rPr>
      </w:pPr>
      <w:r>
        <w:rPr>
          <w:b/>
        </w:rPr>
        <w:t>Map</w:t>
      </w:r>
    </w:p>
    <w:p w:rsidR="00C256D4" w:rsidRDefault="00C256D4" w:rsidP="00C256D4">
      <w:pPr>
        <w:rPr>
          <w:b/>
        </w:rPr>
      </w:pPr>
      <w:r>
        <w:rPr>
          <w:noProof/>
        </w:rPr>
        <w:drawing>
          <wp:inline distT="0" distB="0" distL="0" distR="0" wp14:anchorId="69701D8D" wp14:editId="457E33BF">
            <wp:extent cx="5943600" cy="3336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36925"/>
                    </a:xfrm>
                    <a:prstGeom prst="rect">
                      <a:avLst/>
                    </a:prstGeom>
                  </pic:spPr>
                </pic:pic>
              </a:graphicData>
            </a:graphic>
          </wp:inline>
        </w:drawing>
      </w:r>
      <w:r w:rsidR="00007820" w:rsidRPr="0011252F">
        <w:rPr>
          <w:b/>
        </w:rPr>
        <w:t xml:space="preserve"> </w:t>
      </w:r>
    </w:p>
    <w:p w:rsidR="00007820" w:rsidRPr="00C256D4" w:rsidRDefault="00007820" w:rsidP="00C256D4">
      <w:r w:rsidRPr="0011252F">
        <w:rPr>
          <w:b/>
        </w:rPr>
        <w:t>GPS coordinates:</w:t>
      </w:r>
      <w:r w:rsidR="00C256D4" w:rsidRPr="00C256D4">
        <w:rPr>
          <w:rStyle w:val="plainlinks"/>
        </w:rPr>
        <w:t xml:space="preserve"> </w:t>
      </w:r>
      <w:hyperlink r:id="rId5" w:history="1">
        <w:r w:rsidR="00C256D4">
          <w:rPr>
            <w:rStyle w:val="latitude"/>
            <w:color w:val="0000FF"/>
          </w:rPr>
          <w:t>27°53′40″N</w:t>
        </w:r>
        <w:r w:rsidR="00C256D4">
          <w:rPr>
            <w:rStyle w:val="geo-dms"/>
          </w:rPr>
          <w:t xml:space="preserve"> </w:t>
        </w:r>
        <w:r w:rsidR="00C256D4">
          <w:rPr>
            <w:rStyle w:val="longitude"/>
            <w:color w:val="0000FF"/>
            <w:u w:val="single"/>
          </w:rPr>
          <w:t>102°15′52″E</w:t>
        </w:r>
      </w:hyperlink>
    </w:p>
    <w:p w:rsidR="00007820" w:rsidRDefault="00007820" w:rsidP="00007820">
      <w:pPr>
        <w:spacing w:after="0"/>
      </w:pPr>
      <w:r>
        <w:rPr>
          <w:rStyle w:val="Strong"/>
        </w:rPr>
        <w:t>Cultural Affiliation:</w:t>
      </w:r>
      <w:r>
        <w:t xml:space="preserve"> </w:t>
      </w:r>
      <w:proofErr w:type="spellStart"/>
      <w:r w:rsidR="00936B3D">
        <w:t>Yizu</w:t>
      </w:r>
      <w:proofErr w:type="spellEnd"/>
    </w:p>
    <w:p w:rsidR="00C04CA5" w:rsidRDefault="00007820" w:rsidP="00007820">
      <w:pPr>
        <w:spacing w:after="0"/>
      </w:pPr>
      <w:r>
        <w:rPr>
          <w:rStyle w:val="Strong"/>
        </w:rPr>
        <w:t>Media:</w:t>
      </w:r>
      <w:r>
        <w:t xml:space="preserve"> </w:t>
      </w:r>
      <w:r w:rsidR="00C256D4">
        <w:t>wild cherry wood, red, yellow, black pigments.</w:t>
      </w:r>
    </w:p>
    <w:p w:rsidR="00007820" w:rsidRDefault="00007820" w:rsidP="00007820">
      <w:pPr>
        <w:spacing w:after="0"/>
        <w:rPr>
          <w:b/>
          <w:bCs/>
        </w:rPr>
      </w:pPr>
      <w:r>
        <w:rPr>
          <w:rStyle w:val="Strong"/>
        </w:rPr>
        <w:t>Dimensions:</w:t>
      </w:r>
      <w:r>
        <w:t xml:space="preserve"> </w:t>
      </w:r>
      <w:r w:rsidR="00936B3D">
        <w:t>various</w:t>
      </w:r>
    </w:p>
    <w:p w:rsidR="00007820" w:rsidRDefault="00007820" w:rsidP="00007820">
      <w:pPr>
        <w:spacing w:after="0"/>
        <w:rPr>
          <w:rStyle w:val="Strong"/>
        </w:rPr>
      </w:pPr>
      <w:r>
        <w:rPr>
          <w:rStyle w:val="Strong"/>
        </w:rPr>
        <w:t xml:space="preserve">Weight:  </w:t>
      </w:r>
      <w:r w:rsidR="00936B3D" w:rsidRPr="00936B3D">
        <w:rPr>
          <w:rStyle w:val="Strong"/>
          <w:b w:val="0"/>
        </w:rPr>
        <w:t>various</w:t>
      </w:r>
    </w:p>
    <w:p w:rsidR="00007820" w:rsidRDefault="00007820" w:rsidP="00007820">
      <w:pPr>
        <w:spacing w:after="0"/>
        <w:rPr>
          <w:rStyle w:val="Strong"/>
        </w:rPr>
      </w:pPr>
      <w:r>
        <w:rPr>
          <w:rStyle w:val="Strong"/>
        </w:rPr>
        <w:t>Condition:</w:t>
      </w:r>
      <w:r w:rsidR="00C256D4">
        <w:rPr>
          <w:rStyle w:val="Strong"/>
        </w:rPr>
        <w:t xml:space="preserve"> </w:t>
      </w:r>
      <w:r w:rsidR="00C256D4" w:rsidRPr="00936B3D">
        <w:rPr>
          <w:rStyle w:val="Strong"/>
          <w:b w:val="0"/>
        </w:rPr>
        <w:t>original</w:t>
      </w:r>
    </w:p>
    <w:p w:rsidR="00007820" w:rsidRDefault="00007820" w:rsidP="00007820">
      <w:pPr>
        <w:spacing w:after="0"/>
        <w:rPr>
          <w:b/>
          <w:bCs/>
        </w:rPr>
      </w:pPr>
      <w:r>
        <w:rPr>
          <w:rStyle w:val="Strong"/>
        </w:rPr>
        <w:t>Provenance:</w:t>
      </w:r>
      <w:r>
        <w:t xml:space="preserve"> </w:t>
      </w:r>
      <w:r w:rsidR="00936B3D">
        <w:t>Dai Qing, 1998</w:t>
      </w:r>
    </w:p>
    <w:p w:rsidR="00007820" w:rsidRDefault="00007820" w:rsidP="00C04CA5">
      <w:pPr>
        <w:spacing w:after="0"/>
        <w:rPr>
          <w:b/>
          <w:bCs/>
        </w:rPr>
      </w:pPr>
      <w:r>
        <w:rPr>
          <w:b/>
          <w:bCs/>
        </w:rPr>
        <w:t>Discussion:</w:t>
      </w:r>
    </w:p>
    <w:p w:rsidR="00C04CA5" w:rsidRPr="00C04CA5" w:rsidRDefault="00C04CA5" w:rsidP="00C04CA5">
      <w:pPr>
        <w:pStyle w:val="NormalWeb"/>
        <w:spacing w:before="0" w:beforeAutospacing="0" w:after="0" w:afterAutospacing="0"/>
        <w:rPr>
          <w:rStyle w:val="Strong"/>
          <w:b w:val="0"/>
          <w:bCs w:val="0"/>
        </w:rPr>
      </w:pPr>
      <w:r>
        <w:lastRenderedPageBreak/>
        <w:t xml:space="preserve">The Yi people live a nomadic life in the forests of </w:t>
      </w:r>
      <w:r w:rsidRPr="006926DF">
        <w:rPr>
          <w:sz w:val="23"/>
          <w:szCs w:val="23"/>
        </w:rPr>
        <w:t>Liangshan</w:t>
      </w:r>
      <w:r>
        <w:t xml:space="preserve">: they live in the mountains in the summer and descend to the valleys in the winter. The wood selected for Yi lacquerware is </w:t>
      </w:r>
      <w:r w:rsidR="00936B3D">
        <w:t xml:space="preserve">wild cherry, </w:t>
      </w:r>
      <w:r>
        <w:t xml:space="preserve">aspen, birch and </w:t>
      </w:r>
      <w:r w:rsidR="00936B3D">
        <w:t>r</w:t>
      </w:r>
      <w:r>
        <w:t>hododendron, which are found in the</w:t>
      </w:r>
      <w:r w:rsidR="00E34E7B">
        <w:t>se</w:t>
      </w:r>
      <w:r>
        <w:t xml:space="preserve"> forests. The wood is harvested between the Winter solstice and the Spring Festival. During this time the wood is aged in order to prevent deformation and cracking during manufacturing. Painting is the most sophisticated aspect of Yi lacquerware which has the following steps: prime lacquer, filling thinly, grinding, filling deeply, regrinding, and applying a finishing coat.</w:t>
      </w:r>
    </w:p>
    <w:p w:rsidR="00C04CA5" w:rsidRDefault="00C04CA5" w:rsidP="00007820">
      <w:pPr>
        <w:spacing w:after="0"/>
        <w:rPr>
          <w:b/>
          <w:bCs/>
        </w:rPr>
      </w:pPr>
    </w:p>
    <w:p w:rsidR="00007820" w:rsidRDefault="00007820" w:rsidP="00007820">
      <w:pPr>
        <w:spacing w:after="0"/>
      </w:pPr>
      <w:r>
        <w:rPr>
          <w:b/>
          <w:bCs/>
        </w:rPr>
        <w:t>References:</w:t>
      </w:r>
    </w:p>
    <w:p w:rsidR="00C256D4" w:rsidRDefault="00C256D4" w:rsidP="00C256D4">
      <w:r w:rsidRPr="00C256D4">
        <w:t xml:space="preserve">Chen, Yu. 2015. </w:t>
      </w:r>
      <w:r>
        <w:t>“</w:t>
      </w:r>
      <w:r w:rsidRPr="00C256D4">
        <w:t>The Application Research of Liangshan Yi Nationality Lacquer Design Language in Modern Product Design,</w:t>
      </w:r>
      <w:r>
        <w:t>”</w:t>
      </w:r>
      <w:r w:rsidRPr="00C256D4">
        <w:t xml:space="preserve"> </w:t>
      </w:r>
      <w:r w:rsidRPr="00C256D4">
        <w:rPr>
          <w:i/>
        </w:rPr>
        <w:t>Canadian Social Science</w:t>
      </w:r>
      <w:r>
        <w:t>,</w:t>
      </w:r>
      <w:r w:rsidRPr="00C256D4">
        <w:t xml:space="preserve"> </w:t>
      </w:r>
      <w:r>
        <w:t>11(2).</w:t>
      </w:r>
    </w:p>
    <w:p w:rsidR="00007820" w:rsidRPr="007C0AD5" w:rsidRDefault="007C0AD5" w:rsidP="007C0AD5">
      <w:r w:rsidRPr="007C0AD5">
        <w:t xml:space="preserve">Song, Li. 2015. </w:t>
      </w:r>
      <w:r w:rsidRPr="007C0AD5">
        <w:rPr>
          <w:i/>
        </w:rPr>
        <w:t xml:space="preserve">The </w:t>
      </w:r>
      <w:proofErr w:type="spellStart"/>
      <w:r w:rsidRPr="007C0AD5">
        <w:rPr>
          <w:i/>
        </w:rPr>
        <w:t>saizhuang</w:t>
      </w:r>
      <w:proofErr w:type="spellEnd"/>
      <w:r w:rsidRPr="007C0AD5">
        <w:rPr>
          <w:i/>
        </w:rPr>
        <w:t xml:space="preserve"> festival of </w:t>
      </w:r>
      <w:proofErr w:type="spellStart"/>
      <w:r w:rsidRPr="007C0AD5">
        <w:rPr>
          <w:i/>
        </w:rPr>
        <w:t>yi</w:t>
      </w:r>
      <w:proofErr w:type="spellEnd"/>
      <w:r w:rsidRPr="007C0AD5">
        <w:rPr>
          <w:i/>
        </w:rPr>
        <w:t xml:space="preserve"> ethnic group</w:t>
      </w:r>
      <w:r w:rsidRPr="007C0AD5">
        <w:t>. [Reading, England]: Paths International Ltd.</w:t>
      </w:r>
    </w:p>
    <w:p w:rsidR="00007820" w:rsidRDefault="00007820"/>
    <w:sectPr w:rsidR="000078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820"/>
    <w:rsid w:val="00007820"/>
    <w:rsid w:val="00151F1C"/>
    <w:rsid w:val="00165907"/>
    <w:rsid w:val="007C0AD5"/>
    <w:rsid w:val="00810FA9"/>
    <w:rsid w:val="00936B3D"/>
    <w:rsid w:val="00C04CA5"/>
    <w:rsid w:val="00C256D4"/>
    <w:rsid w:val="00D36834"/>
    <w:rsid w:val="00DF5701"/>
    <w:rsid w:val="00E34E7B"/>
    <w:rsid w:val="00F87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B7C18B-1E33-421E-BBE3-FB93FB81E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256D4"/>
    <w:pPr>
      <w:spacing w:before="100" w:beforeAutospacing="1" w:after="100" w:afterAutospacing="1" w:line="240" w:lineRule="auto"/>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links">
    <w:name w:val="plainlinks"/>
    <w:basedOn w:val="DefaultParagraphFont"/>
    <w:rsid w:val="00007820"/>
  </w:style>
  <w:style w:type="character" w:customStyle="1" w:styleId="geo-dms">
    <w:name w:val="geo-dms"/>
    <w:basedOn w:val="DefaultParagraphFont"/>
    <w:rsid w:val="00007820"/>
  </w:style>
  <w:style w:type="character" w:customStyle="1" w:styleId="latitude">
    <w:name w:val="latitude"/>
    <w:basedOn w:val="DefaultParagraphFont"/>
    <w:rsid w:val="00007820"/>
  </w:style>
  <w:style w:type="character" w:customStyle="1" w:styleId="longitude">
    <w:name w:val="longitude"/>
    <w:basedOn w:val="DefaultParagraphFont"/>
    <w:rsid w:val="00007820"/>
  </w:style>
  <w:style w:type="character" w:styleId="Hyperlink">
    <w:name w:val="Hyperlink"/>
    <w:basedOn w:val="DefaultParagraphFont"/>
    <w:uiPriority w:val="99"/>
    <w:semiHidden/>
    <w:unhideWhenUsed/>
    <w:rsid w:val="00007820"/>
    <w:rPr>
      <w:color w:val="0000FF"/>
      <w:u w:val="single"/>
    </w:rPr>
  </w:style>
  <w:style w:type="character" w:styleId="FollowedHyperlink">
    <w:name w:val="FollowedHyperlink"/>
    <w:basedOn w:val="DefaultParagraphFont"/>
    <w:uiPriority w:val="99"/>
    <w:semiHidden/>
    <w:unhideWhenUsed/>
    <w:rsid w:val="00007820"/>
    <w:rPr>
      <w:color w:val="954F72" w:themeColor="followedHyperlink"/>
      <w:u w:val="single"/>
    </w:rPr>
  </w:style>
  <w:style w:type="character" w:customStyle="1" w:styleId="reference-text">
    <w:name w:val="reference-text"/>
    <w:basedOn w:val="DefaultParagraphFont"/>
    <w:rsid w:val="00007820"/>
  </w:style>
  <w:style w:type="character" w:styleId="Strong">
    <w:name w:val="Strong"/>
    <w:uiPriority w:val="22"/>
    <w:qFormat/>
    <w:rsid w:val="00007820"/>
    <w:rPr>
      <w:b/>
      <w:bCs/>
    </w:rPr>
  </w:style>
  <w:style w:type="paragraph" w:styleId="NormalWeb">
    <w:name w:val="Normal (Web)"/>
    <w:basedOn w:val="Normal"/>
    <w:uiPriority w:val="99"/>
    <w:unhideWhenUsed/>
    <w:rsid w:val="00165907"/>
    <w:pPr>
      <w:spacing w:before="100" w:beforeAutospacing="1" w:after="100" w:afterAutospacing="1" w:line="240" w:lineRule="auto"/>
    </w:pPr>
    <w:rPr>
      <w:rFonts w:eastAsia="Times New Roman"/>
    </w:rPr>
  </w:style>
  <w:style w:type="character" w:customStyle="1" w:styleId="Heading1Char">
    <w:name w:val="Heading 1 Char"/>
    <w:basedOn w:val="DefaultParagraphFont"/>
    <w:link w:val="Heading1"/>
    <w:uiPriority w:val="9"/>
    <w:rsid w:val="00C256D4"/>
    <w:rPr>
      <w:rFonts w:eastAsia="Times New Roman"/>
      <w:b/>
      <w:bCs/>
      <w:kern w:val="36"/>
      <w:sz w:val="48"/>
      <w:szCs w:val="48"/>
    </w:rPr>
  </w:style>
  <w:style w:type="paragraph" w:customStyle="1" w:styleId="pub-name">
    <w:name w:val="pub-name"/>
    <w:basedOn w:val="Normal"/>
    <w:rsid w:val="00C256D4"/>
    <w:pPr>
      <w:spacing w:before="100" w:beforeAutospacing="1" w:after="100" w:afterAutospacing="1" w:line="240" w:lineRule="auto"/>
    </w:pPr>
    <w:rPr>
      <w:rFonts w:eastAsia="Times New Roman"/>
    </w:rPr>
  </w:style>
  <w:style w:type="character" w:styleId="Emphasis">
    <w:name w:val="Emphasis"/>
    <w:basedOn w:val="DefaultParagraphFont"/>
    <w:uiPriority w:val="20"/>
    <w:qFormat/>
    <w:rsid w:val="00C256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275090">
      <w:bodyDiv w:val="1"/>
      <w:marLeft w:val="0"/>
      <w:marRight w:val="0"/>
      <w:marTop w:val="0"/>
      <w:marBottom w:val="0"/>
      <w:divBdr>
        <w:top w:val="none" w:sz="0" w:space="0" w:color="auto"/>
        <w:left w:val="none" w:sz="0" w:space="0" w:color="auto"/>
        <w:bottom w:val="none" w:sz="0" w:space="0" w:color="auto"/>
        <w:right w:val="none" w:sz="0" w:space="0" w:color="auto"/>
      </w:divBdr>
    </w:div>
    <w:div w:id="480658603">
      <w:bodyDiv w:val="1"/>
      <w:marLeft w:val="0"/>
      <w:marRight w:val="0"/>
      <w:marTop w:val="0"/>
      <w:marBottom w:val="0"/>
      <w:divBdr>
        <w:top w:val="none" w:sz="0" w:space="0" w:color="auto"/>
        <w:left w:val="none" w:sz="0" w:space="0" w:color="auto"/>
        <w:bottom w:val="none" w:sz="0" w:space="0" w:color="auto"/>
        <w:right w:val="none" w:sz="0" w:space="0" w:color="auto"/>
      </w:divBdr>
      <w:divsChild>
        <w:div w:id="174616264">
          <w:marLeft w:val="0"/>
          <w:marRight w:val="0"/>
          <w:marTop w:val="0"/>
          <w:marBottom w:val="0"/>
          <w:divBdr>
            <w:top w:val="none" w:sz="0" w:space="0" w:color="auto"/>
            <w:left w:val="none" w:sz="0" w:space="0" w:color="auto"/>
            <w:bottom w:val="none" w:sz="0" w:space="0" w:color="auto"/>
            <w:right w:val="none" w:sz="0" w:space="0" w:color="auto"/>
          </w:divBdr>
        </w:div>
      </w:divsChild>
    </w:div>
    <w:div w:id="1283682866">
      <w:bodyDiv w:val="1"/>
      <w:marLeft w:val="0"/>
      <w:marRight w:val="0"/>
      <w:marTop w:val="0"/>
      <w:marBottom w:val="0"/>
      <w:divBdr>
        <w:top w:val="none" w:sz="0" w:space="0" w:color="auto"/>
        <w:left w:val="none" w:sz="0" w:space="0" w:color="auto"/>
        <w:bottom w:val="none" w:sz="0" w:space="0" w:color="auto"/>
        <w:right w:val="none" w:sz="0" w:space="0" w:color="auto"/>
      </w:divBdr>
    </w:div>
    <w:div w:id="205831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ools.wmflabs.org/geohack/geohack.php?pagename=Xichang&amp;params=27_53_40_N_102_15_52_E_region:CN-51_type:city(481796)"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2</cp:revision>
  <dcterms:created xsi:type="dcterms:W3CDTF">2018-07-18T20:33:00Z</dcterms:created>
  <dcterms:modified xsi:type="dcterms:W3CDTF">2018-07-18T20:33:00Z</dcterms:modified>
</cp:coreProperties>
</file>