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Asia-Korea-Celadon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265545" cy="3867785"/>
            <wp:effectExtent l="0" t="0" r="0" b="0"/>
            <wp:docPr id="1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45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259195" cy="3817620"/>
            <wp:effectExtent l="0" t="0" r="0" b="0"/>
            <wp:docPr id="2" name="scl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7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" t="-6" r="-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195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>
          <w:rFonts w:ascii="Clearface Pro" w:hAnsi="Clearface Pro" w:cs="Clearface Pro"/>
        </w:rPr>
      </w:pPr>
      <w:r>
        <w:rPr>
          <w:rFonts w:cs="Clearface Pro" w:ascii="Clearface Pro" w:hAnsi="Clearface Pro"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learface Pro">
    <w:charset w:val="00" w:characterSet="windows-1252"/>
    <w:family w:val="auto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2016-09-20T11:54:00Z</dcterms:created>
  <dc:creator>owner</dc:creator>
  <dc:description/>
  <dc:language>en-US</dc:language>
  <cp:lastModifiedBy>owner</cp:lastModifiedBy>
  <dcterms:modified xsi:type="dcterms:W3CDTF">2016-09-20T18:47:00Z</dcterms:modified>
  <cp:revision>1</cp:revision>
  <dc:subject/>
  <dc:title>Asia-Korea-Celadon</dc:title>
</cp:coreProperties>
</file>