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Asia-China-Mirror-TLV</w:t>
      </w:r>
    </w:p>
    <w:p>
      <w:pPr>
        <w:pStyle w:val="Normal"/>
        <w:rPr/>
      </w:pPr>
      <w:r>
        <w:rPr/>
        <w:t>Bulling</w:t>
      </w:r>
    </w:p>
    <w:p>
      <w:pPr>
        <w:pStyle w:val="Normal"/>
        <w:spacing w:lineRule="auto" w:line="304"/>
        <w:ind w:start="72" w:hanging="0"/>
        <w:jc w:val="both"/>
        <w:rPr/>
      </w:pPr>
      <w:r>
        <w:rPr/>
        <w:drawing>
          <wp:inline distT="0" distB="0" distL="0" distR="0">
            <wp:extent cx="2703830" cy="261239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3" t="-13" r="-13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83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04"/>
        <w:ind w:start="72" w:hanging="0"/>
        <w:jc w:val="both"/>
        <w:rPr/>
      </w:pPr>
      <w:r>
        <w:rPr>
          <w:i/>
          <w:iCs/>
          <w:spacing w:val="6"/>
          <w:sz w:val="18"/>
          <w:szCs w:val="18"/>
        </w:rPr>
        <w:t>Metropolitan Museum, New York</w:t>
      </w:r>
      <w:r>
        <w:rPr>
          <w:rFonts w:cs="Garamond" w:ascii="Garamond" w:hAnsi="Garamond"/>
          <w:spacing w:val="4"/>
          <w:sz w:val="26"/>
          <w:szCs w:val="26"/>
        </w:rPr>
        <w:t xml:space="preserve"> </w:t>
      </w:r>
    </w:p>
    <w:p>
      <w:pPr>
        <w:pStyle w:val="Normal"/>
        <w:spacing w:lineRule="auto" w:line="304"/>
        <w:ind w:start="72" w:hanging="0"/>
        <w:jc w:val="both"/>
        <w:rPr/>
      </w:pPr>
      <w:r>
        <w:rPr>
          <w:rFonts w:cs="Garamond" w:ascii="Garamond" w:hAnsi="Garamond"/>
          <w:spacing w:val="4"/>
          <w:sz w:val="26"/>
          <w:szCs w:val="26"/>
        </w:rPr>
        <w:t xml:space="preserve">A T LV mirror of the late Western Han period fig.12 again represents a building and at </w:t>
      </w:r>
      <w:r>
        <w:rPr>
          <w:rFonts w:cs="Garamond" w:ascii="Garamond" w:hAnsi="Garamond"/>
          <w:spacing w:val="5"/>
          <w:sz w:val="26"/>
          <w:szCs w:val="26"/>
        </w:rPr>
        <w:t xml:space="preserve">the same time an umbrella or canopy; we can read the different parts of the decoration </w:t>
      </w:r>
      <w:r>
        <w:rPr>
          <w:rFonts w:cs="Garamond" w:ascii="Garamond" w:hAnsi="Garamond"/>
          <w:spacing w:val="3"/>
          <w:sz w:val="26"/>
          <w:szCs w:val="26"/>
        </w:rPr>
        <w:t>in terms of a building and of a canopy. The boss in the centre corresponds to the top-</w:t>
      </w:r>
      <w:r>
        <w:rPr>
          <w:rFonts w:cs="Garamond" w:ascii="Garamond" w:hAnsi="Garamond"/>
          <w:spacing w:val="-1"/>
          <w:sz w:val="26"/>
          <w:szCs w:val="26"/>
        </w:rPr>
        <w:t>plaque, i. e. to the sham roof, and the small square to the skylight. The curved lines connect</w:t>
        <w:softHyphen/>
        <w:t xml:space="preserve">ing the boss with this square represent curved brackets proving that the top was raised above </w:t>
      </w:r>
      <w:r>
        <w:rPr>
          <w:rFonts w:cs="Garamond" w:ascii="Garamond" w:hAnsi="Garamond"/>
          <w:spacing w:val="3"/>
          <w:sz w:val="26"/>
          <w:szCs w:val="26"/>
        </w:rPr>
        <w:t>the inner square. The diagram of a lantern ceiling is enclosed in the next portion encom</w:t>
      </w:r>
      <w:r>
        <w:rPr>
          <w:rFonts w:cs="Garamond" w:ascii="Garamond" w:hAnsi="Garamond"/>
          <w:spacing w:val="-5"/>
          <w:sz w:val="27"/>
          <w:szCs w:val="27"/>
        </w:rPr>
        <w:t xml:space="preserve">passed by the large outer square. It differs from the one in fig. 8 in having superimposed </w:t>
      </w:r>
      <w:r>
        <w:rPr>
          <w:rFonts w:cs="Garamond" w:ascii="Garamond" w:hAnsi="Garamond"/>
          <w:sz w:val="27"/>
          <w:szCs w:val="27"/>
        </w:rPr>
        <w:t xml:space="preserve">rectangles forming a star with eight points. The enclosing broad square with the double </w:t>
      </w:r>
      <w:r>
        <w:rPr>
          <w:rFonts w:cs="Garamond" w:ascii="Garamond" w:hAnsi="Garamond"/>
          <w:spacing w:val="-5"/>
          <w:sz w:val="27"/>
          <w:szCs w:val="27"/>
        </w:rPr>
        <w:t xml:space="preserve">lines stands for the frame of beams on which the lantern rests. The cross in the centre has </w:t>
      </w:r>
      <w:r>
        <w:rPr>
          <w:rFonts w:cs="Garamond" w:ascii="Garamond" w:hAnsi="Garamond"/>
          <w:spacing w:val="-3"/>
          <w:sz w:val="27"/>
          <w:szCs w:val="27"/>
        </w:rPr>
        <w:t xml:space="preserve">disappeared but the T-signs on the four sides of the square still mark the ends of the four timber beams. Actually a round plaque (e. g. clearly to be seen in photographs of the Tomb </w:t>
      </w:r>
      <w:r>
        <w:rPr>
          <w:rFonts w:cs="Garamond" w:ascii="Garamond" w:hAnsi="Garamond"/>
          <w:spacing w:val="-2"/>
          <w:sz w:val="27"/>
          <w:szCs w:val="27"/>
        </w:rPr>
        <w:t xml:space="preserve">of 'the Celestial Kings and Earthly Spirits') or a T-shaped horizontal bar is often butted-on </w:t>
      </w:r>
      <w:r>
        <w:rPr>
          <w:rFonts w:cs="Garamond" w:ascii="Garamond" w:hAnsi="Garamond"/>
          <w:spacing w:val="1"/>
          <w:sz w:val="27"/>
          <w:szCs w:val="27"/>
        </w:rPr>
        <w:t xml:space="preserve">to the end of the four beams fixed to the vault outside the lantern ceiling (figs. a). The </w:t>
      </w:r>
      <w:r>
        <w:rPr>
          <w:rFonts w:cs="Garamond" w:ascii="Garamond" w:hAnsi="Garamond"/>
          <w:spacing w:val="-3"/>
          <w:sz w:val="27"/>
          <w:szCs w:val="27"/>
        </w:rPr>
        <w:t xml:space="preserve">next zone of the mirror is decorated with the signs of constellations, immortals and clouds, </w:t>
      </w:r>
      <w:r>
        <w:rPr>
          <w:rFonts w:cs="Garamond" w:ascii="Garamond" w:hAnsi="Garamond"/>
          <w:spacing w:val="-4"/>
          <w:sz w:val="27"/>
          <w:szCs w:val="27"/>
        </w:rPr>
        <w:t xml:space="preserve">and this portion corresponds to the vault of the cave (fig. 9), which is also decorated with </w:t>
      </w:r>
      <w:r>
        <w:rPr>
          <w:rFonts w:cs="Garamond" w:ascii="Garamond" w:hAnsi="Garamond"/>
          <w:spacing w:val="1"/>
          <w:sz w:val="27"/>
          <w:szCs w:val="27"/>
        </w:rPr>
        <w:t xml:space="preserve">pictures of constellations, star-gods and cloud signs. Of particular interest are the four </w:t>
      </w:r>
      <w:r>
        <w:rPr>
          <w:rFonts w:cs="Garamond" w:ascii="Garamond" w:hAnsi="Garamond"/>
          <w:spacing w:val="-3"/>
          <w:sz w:val="27"/>
          <w:szCs w:val="27"/>
        </w:rPr>
        <w:t xml:space="preserve">V-signs, because they are the images of triangular-shaped wall brackets (figs. r  to a and b), </w:t>
      </w:r>
      <w:r>
        <w:rPr>
          <w:rFonts w:cs="Garamond" w:ascii="Garamond" w:hAnsi="Garamond"/>
          <w:spacing w:val="-2"/>
          <w:sz w:val="27"/>
          <w:szCs w:val="27"/>
        </w:rPr>
        <w:t xml:space="preserve">while the L's correspond to L-shaped props such as can be seen in figs. to a and b in the </w:t>
      </w:r>
      <w:r>
        <w:rPr>
          <w:rFonts w:cs="Garamond" w:ascii="Garamond" w:hAnsi="Garamond"/>
          <w:spacing w:val="-1"/>
          <w:sz w:val="27"/>
          <w:szCs w:val="27"/>
        </w:rPr>
        <w:t>upper part of the vault. The outer border of the mirror with its chevron pattern can be likened to the decoration of the lower parts of the vaulted tomb.</w:t>
      </w:r>
    </w:p>
    <w:p>
      <w:pPr>
        <w:pStyle w:val="Normal"/>
        <w:spacing w:lineRule="auto" w:line="302" w:before="72" w:after="0"/>
        <w:ind w:start="72" w:hanging="0"/>
        <w:jc w:val="both"/>
        <w:rPr/>
      </w:pPr>
      <w:r>
        <w:rPr>
          <w:rFonts w:cs="Garamond" w:ascii="Garamond" w:hAnsi="Garamond"/>
          <w:spacing w:val="-3"/>
          <w:sz w:val="27"/>
          <w:szCs w:val="27"/>
        </w:rPr>
        <w:t xml:space="preserve">Other structural parts of the building are incorporated in the decoration. The boss in the </w:t>
      </w:r>
      <w:r>
        <w:rPr>
          <w:rFonts w:cs="Garamond" w:ascii="Garamond" w:hAnsi="Garamond"/>
          <w:spacing w:val="-5"/>
          <w:sz w:val="27"/>
          <w:szCs w:val="27"/>
        </w:rPr>
        <w:t xml:space="preserve">centre, which symbolizes the </w:t>
      </w:r>
      <w:r>
        <w:rPr>
          <w:i/>
          <w:iCs/>
          <w:spacing w:val="-5"/>
          <w:sz w:val="27"/>
          <w:szCs w:val="27"/>
        </w:rPr>
        <w:t xml:space="preserve">rai </w:t>
      </w:r>
      <w:r>
        <w:rPr>
          <w:rFonts w:cs="Verdana" w:ascii="Verdana" w:hAnsi="Verdana"/>
          <w:i/>
          <w:iCs/>
          <w:spacing w:val="-5"/>
          <w:sz w:val="21"/>
          <w:szCs w:val="21"/>
        </w:rPr>
        <w:t xml:space="preserve">chei, </w:t>
      </w:r>
      <w:r>
        <w:rPr>
          <w:i/>
          <w:iCs/>
          <w:spacing w:val="-5"/>
          <w:sz w:val="27"/>
          <w:szCs w:val="27"/>
        </w:rPr>
        <w:t xml:space="preserve">i. </w:t>
      </w:r>
      <w:r>
        <w:rPr>
          <w:rFonts w:cs="Garamond" w:ascii="Garamond" w:hAnsi="Garamond"/>
          <w:spacing w:val="-5"/>
          <w:sz w:val="27"/>
          <w:szCs w:val="27"/>
        </w:rPr>
        <w:t xml:space="preserve">e. the 'Great Ridgepole', the axis of the universe, </w:t>
      </w:r>
      <w:r>
        <w:rPr>
          <w:rFonts w:cs="Garamond" w:ascii="Garamond" w:hAnsi="Garamond"/>
          <w:spacing w:val="-4"/>
          <w:sz w:val="27"/>
          <w:szCs w:val="27"/>
        </w:rPr>
        <w:t xml:space="preserve">corresponds to the central post of the building. The twelve studs, sometimes called by the </w:t>
      </w:r>
      <w:r>
        <w:rPr>
          <w:rFonts w:cs="Garamond" w:ascii="Garamond" w:hAnsi="Garamond"/>
          <w:spacing w:val="-6"/>
          <w:sz w:val="27"/>
          <w:szCs w:val="27"/>
        </w:rPr>
        <w:t xml:space="preserve">Chinese nipples or sticks (mei), are images of smaller posts which surround the square in the </w:t>
      </w:r>
      <w:r>
        <w:rPr>
          <w:rFonts w:cs="Garamond" w:ascii="Garamond" w:hAnsi="Garamond"/>
          <w:spacing w:val="-2"/>
          <w:sz w:val="27"/>
          <w:szCs w:val="27"/>
        </w:rPr>
        <w:t xml:space="preserve">centre of the hall, not unlike posts standing round a raised platform in temples of a later </w:t>
      </w:r>
      <w:r>
        <w:rPr>
          <w:rFonts w:cs="Garamond" w:ascii="Garamond" w:hAnsi="Garamond"/>
          <w:spacing w:val="-1"/>
          <w:sz w:val="27"/>
          <w:szCs w:val="27"/>
        </w:rPr>
        <w:t xml:space="preserve">period often supporting a canopy. The eight studs in the outer portion represent posts </w:t>
      </w:r>
      <w:r>
        <w:rPr>
          <w:rFonts w:cs="Garamond" w:ascii="Garamond" w:hAnsi="Garamond"/>
          <w:spacing w:val="-2"/>
          <w:sz w:val="27"/>
          <w:szCs w:val="27"/>
        </w:rPr>
        <w:t>standing like gate-posts in pairs on each side of the square.</w:t>
      </w:r>
    </w:p>
    <w:p>
      <w:pPr>
        <w:pStyle w:val="Normal"/>
        <w:spacing w:lineRule="exact" w:line="366"/>
        <w:ind w:end="72" w:hanging="0"/>
        <w:jc w:val="both"/>
        <w:rPr/>
      </w:pPr>
      <w:r>
        <w:rPr>
          <w:rFonts w:cs="Garamond" w:ascii="Garamond" w:hAnsi="Garamond"/>
          <w:spacing w:val="-6"/>
          <w:sz w:val="27"/>
          <w:szCs w:val="27"/>
        </w:rPr>
        <w:t xml:space="preserve">However, there are a number of points which show that this mirror is the image of a canopy. </w:t>
      </w:r>
      <w:r>
        <w:rPr>
          <w:rFonts w:cs="Garamond" w:ascii="Garamond" w:hAnsi="Garamond"/>
          <w:spacing w:val="-3"/>
          <w:sz w:val="27"/>
          <w:szCs w:val="27"/>
        </w:rPr>
        <w:t xml:space="preserve">The squares and rectangles represent frames made of bamboo or some other light material. </w:t>
      </w:r>
      <w:r>
        <w:rPr>
          <w:rFonts w:cs="Garamond" w:ascii="Garamond" w:hAnsi="Garamond"/>
          <w:sz w:val="27"/>
          <w:szCs w:val="27"/>
        </w:rPr>
        <w:t xml:space="preserve">The interior square is connected with the rectangles by eight groups of straight lines (two </w:t>
      </w:r>
      <w:r>
        <w:rPr>
          <w:rFonts w:cs="Garamond" w:ascii="Garamond" w:hAnsi="Garamond"/>
          <w:spacing w:val="-3"/>
          <w:sz w:val="27"/>
          <w:szCs w:val="27"/>
        </w:rPr>
        <w:t>on each side), each again fixed to a ledge of semi-circular shape. This proves that the rect</w:t>
        <w:softHyphen/>
      </w:r>
      <w:r>
        <w:rPr>
          <w:rFonts w:cs="Garamond" w:ascii="Garamond" w:hAnsi="Garamond"/>
          <w:sz w:val="27"/>
          <w:szCs w:val="27"/>
        </w:rPr>
        <w:t xml:space="preserve">angular frames were suspended from the square above and supported from below by a </w:t>
      </w:r>
      <w:r>
        <w:rPr>
          <w:rFonts w:cs="Garamond" w:ascii="Garamond" w:hAnsi="Garamond"/>
          <w:spacing w:val="-4"/>
          <w:sz w:val="27"/>
          <w:szCs w:val="27"/>
        </w:rPr>
        <w:t xml:space="preserve">number of curved brackets (curved lines) standing on the larger square frame. This whole structure of superimposed frames rises above the convex-shaped actual umbrella or canopy </w:t>
      </w:r>
      <w:r>
        <w:rPr>
          <w:rFonts w:cs="Garamond" w:ascii="Garamond" w:hAnsi="Garamond"/>
          <w:spacing w:val="4"/>
          <w:sz w:val="27"/>
          <w:szCs w:val="27"/>
        </w:rPr>
        <w:t xml:space="preserve">cover. The boss in the centre represents the top of the pivot of the canopy and the </w:t>
      </w:r>
      <w:r>
        <w:rPr>
          <w:rFonts w:cs="Garamond" w:ascii="Garamond" w:hAnsi="Garamond"/>
          <w:spacing w:val="3"/>
          <w:sz w:val="27"/>
          <w:szCs w:val="27"/>
        </w:rPr>
        <w:t xml:space="preserve">smaller studs the ends of umbrella stays supporting the canopy from below. In tombs </w:t>
      </w:r>
      <w:r>
        <w:rPr>
          <w:rFonts w:cs="Garamond" w:ascii="Garamond" w:hAnsi="Garamond"/>
          <w:spacing w:val="11"/>
          <w:sz w:val="26"/>
          <w:szCs w:val="26"/>
        </w:rPr>
        <w:t xml:space="preserve">of the late Chou and Han periods </w:t>
      </w:r>
      <w:r>
        <w:rPr>
          <w:rFonts w:cs="Garamond" w:ascii="Garamond" w:hAnsi="Garamond"/>
          <w:sz w:val="26"/>
          <w:szCs w:val="26"/>
        </w:rPr>
        <w:t xml:space="preserve">bronze stands of canopies and the </w:t>
      </w:r>
      <w:r>
        <w:rPr>
          <w:rFonts w:cs="Garamond" w:ascii="Garamond" w:hAnsi="Garamond"/>
          <w:spacing w:val="-3"/>
          <w:sz w:val="26"/>
          <w:szCs w:val="26"/>
        </w:rPr>
        <w:t xml:space="preserve">decorated ends of umbrella stays have </w:t>
      </w:r>
      <w:r>
        <w:rPr>
          <w:rFonts w:cs="Garamond" w:ascii="Garamond" w:hAnsi="Garamond"/>
          <w:spacing w:val="9"/>
          <w:sz w:val="26"/>
          <w:szCs w:val="26"/>
        </w:rPr>
        <w:t xml:space="preserve">been discovered." The latter often </w:t>
      </w:r>
      <w:r>
        <w:rPr>
          <w:rFonts w:cs="Garamond" w:ascii="Garamond" w:hAnsi="Garamond"/>
          <w:spacing w:val="-2"/>
          <w:sz w:val="26"/>
          <w:szCs w:val="26"/>
        </w:rPr>
        <w:t xml:space="preserve">end in cones, hemispherical bosses or </w:t>
      </w:r>
      <w:r>
        <w:rPr>
          <w:rFonts w:cs="Garamond" w:ascii="Garamond" w:hAnsi="Garamond"/>
          <w:spacing w:val="3"/>
          <w:sz w:val="26"/>
          <w:szCs w:val="26"/>
        </w:rPr>
        <w:t xml:space="preserve">quatre-foils closely resembling studs </w:t>
      </w:r>
      <w:r>
        <w:rPr>
          <w:rFonts w:cs="Garamond" w:ascii="Garamond" w:hAnsi="Garamond"/>
          <w:spacing w:val="-5"/>
          <w:sz w:val="26"/>
          <w:szCs w:val="26"/>
        </w:rPr>
        <w:t xml:space="preserve">on some mirrors. There are some signs </w:t>
      </w:r>
      <w:r>
        <w:rPr>
          <w:rFonts w:cs="Garamond" w:ascii="Garamond" w:hAnsi="Garamond"/>
          <w:spacing w:val="-3"/>
          <w:sz w:val="26"/>
          <w:szCs w:val="26"/>
        </w:rPr>
        <w:t xml:space="preserve">which show that the eight studs in the </w:t>
      </w:r>
      <w:r>
        <w:rPr>
          <w:rFonts w:cs="Garamond" w:ascii="Garamond" w:hAnsi="Garamond"/>
          <w:spacing w:val="4"/>
          <w:sz w:val="26"/>
          <w:szCs w:val="26"/>
        </w:rPr>
        <w:t xml:space="preserve">main zone imitate stays rising above </w:t>
      </w:r>
      <w:r>
        <w:rPr>
          <w:rFonts w:cs="Garamond" w:ascii="Garamond" w:hAnsi="Garamond"/>
          <w:spacing w:val="-1"/>
          <w:sz w:val="26"/>
          <w:szCs w:val="26"/>
        </w:rPr>
        <w:t xml:space="preserve">the surface of the canopy cover: each </w:t>
      </w:r>
      <w:r>
        <w:rPr>
          <w:rFonts w:cs="Garamond" w:ascii="Garamond" w:hAnsi="Garamond"/>
          <w:spacing w:val="1"/>
          <w:sz w:val="26"/>
          <w:szCs w:val="26"/>
        </w:rPr>
        <w:t xml:space="preserve">cone is surrounded by a ring and the </w:t>
      </w:r>
      <w:r>
        <w:rPr>
          <w:rFonts w:cs="Garamond" w:ascii="Garamond" w:hAnsi="Garamond"/>
          <w:spacing w:val="-8"/>
          <w:sz w:val="26"/>
          <w:szCs w:val="26"/>
        </w:rPr>
        <w:t xml:space="preserve">groups of lines radiating from the centre </w:t>
      </w:r>
      <w:r>
        <w:rPr>
          <w:rFonts w:cs="Garamond" w:ascii="Garamond" w:hAnsi="Garamond"/>
          <w:spacing w:val="5"/>
          <w:sz w:val="26"/>
          <w:szCs w:val="26"/>
        </w:rPr>
        <w:t>again prove that the outer circle re</w:t>
        <w:softHyphen/>
      </w:r>
      <w:r>
        <w:rPr>
          <w:rFonts w:cs="Garamond" w:ascii="Garamond" w:hAnsi="Garamond"/>
          <w:spacing w:val="-1"/>
          <w:sz w:val="26"/>
          <w:szCs w:val="26"/>
        </w:rPr>
        <w:t xml:space="preserve">presents a ring, which was suspended </w:t>
      </w:r>
      <w:r>
        <w:rPr>
          <w:rFonts w:cs="Garamond" w:ascii="Garamond" w:hAnsi="Garamond"/>
          <w:spacing w:val="-2"/>
          <w:sz w:val="26"/>
          <w:szCs w:val="26"/>
        </w:rPr>
        <w:t xml:space="preserve">from above by cords. Flying streamers </w:t>
      </w:r>
      <w:r>
        <w:rPr>
          <w:rFonts w:cs="Garamond" w:ascii="Garamond" w:hAnsi="Garamond"/>
          <w:sz w:val="26"/>
          <w:szCs w:val="26"/>
        </w:rPr>
        <w:t xml:space="preserve">are imitated by four lines issuing from the centre of each stud demonstrating that the circle  </w:t>
      </w:r>
      <w:r>
        <w:rPr>
          <w:rFonts w:cs="Garamond" w:ascii="Garamond" w:hAnsi="Garamond"/>
          <w:spacing w:val="-1"/>
          <w:sz w:val="26"/>
          <w:szCs w:val="26"/>
        </w:rPr>
        <w:t xml:space="preserve">represents an open ring and not a solid disc. Each of the cones is mounted in a shallow cup. </w:t>
      </w:r>
      <w:r>
        <w:rPr>
          <w:rFonts w:cs="Garamond" w:ascii="Garamond" w:hAnsi="Garamond"/>
          <w:sz w:val="26"/>
          <w:szCs w:val="26"/>
        </w:rPr>
        <w:t>The slanting lines surrounding the main zone are heavier than on previous mirrors and ap</w:t>
        <w:softHyphen/>
      </w:r>
      <w:r>
        <w:rPr>
          <w:rFonts w:cs="Garamond" w:ascii="Garamond" w:hAnsi="Garamond"/>
          <w:spacing w:val="1"/>
          <w:sz w:val="26"/>
          <w:szCs w:val="26"/>
        </w:rPr>
        <w:t xml:space="preserve">pear to represent bamboo splints (or straw) serving as structural basis for the various layers </w:t>
      </w:r>
      <w:r>
        <w:rPr>
          <w:rFonts w:cs="Garamond" w:ascii="Garamond" w:hAnsi="Garamond"/>
          <w:sz w:val="26"/>
          <w:szCs w:val="26"/>
        </w:rPr>
        <w:t>of the canopy.</w:t>
      </w:r>
    </w:p>
    <w:p>
      <w:pPr>
        <w:pStyle w:val="Normal"/>
        <w:rPr>
          <w:rFonts w:ascii="Garamond" w:hAnsi="Garamond" w:cs="Garamond"/>
          <w:sz w:val="26"/>
          <w:szCs w:val="26"/>
        </w:rPr>
      </w:pPr>
      <w:r>
        <w:rPr>
          <w:rFonts w:cs="Garamond" w:ascii="Garamond" w:hAnsi="Garamond"/>
          <w:sz w:val="26"/>
          <w:szCs w:val="26"/>
        </w:rPr>
      </w:r>
    </w:p>
    <w:p>
      <w:pPr>
        <w:pStyle w:val="Normal"/>
        <w:spacing w:lineRule="auto" w:line="307"/>
        <w:ind w:start="72" w:end="72" w:hanging="0"/>
        <w:jc w:val="both"/>
        <w:rPr/>
      </w:pPr>
      <w:r>
        <w:rPr>
          <w:rFonts w:cs="Garamond" w:ascii="Garamond" w:hAnsi="Garamond"/>
          <w:spacing w:val="-3"/>
          <w:sz w:val="27"/>
          <w:szCs w:val="27"/>
        </w:rPr>
        <w:t xml:space="preserve">The TLV mirrors are first and foremost an image of the sky and a reflection of the celestial </w:t>
      </w:r>
      <w:r>
        <w:rPr>
          <w:rFonts w:cs="Garamond" w:ascii="Garamond" w:hAnsi="Garamond"/>
          <w:sz w:val="27"/>
          <w:szCs w:val="27"/>
        </w:rPr>
        <w:t xml:space="preserve">order. On the other hand the earth is conceived as counterpart of the sky and for this </w:t>
      </w:r>
      <w:r>
        <w:rPr>
          <w:rFonts w:cs="Garamond" w:ascii="Garamond" w:hAnsi="Garamond"/>
          <w:spacing w:val="-4"/>
          <w:sz w:val="27"/>
          <w:szCs w:val="27"/>
        </w:rPr>
        <w:t xml:space="preserve">reason the decoration of some mirrors can be interpreted in celestial as well as in terrestrial </w:t>
      </w:r>
      <w:r>
        <w:rPr>
          <w:rFonts w:cs="Garamond" w:ascii="Garamond" w:hAnsi="Garamond"/>
          <w:spacing w:val="-6"/>
          <w:sz w:val="27"/>
          <w:szCs w:val="27"/>
        </w:rPr>
        <w:t xml:space="preserve">terms. The flexibility of such a scheme will be demonstrated by adopting two scales, a more </w:t>
      </w:r>
      <w:r>
        <w:rPr>
          <w:rFonts w:cs="Garamond" w:ascii="Garamond" w:hAnsi="Garamond"/>
          <w:spacing w:val="-3"/>
          <w:sz w:val="27"/>
          <w:szCs w:val="27"/>
        </w:rPr>
        <w:t xml:space="preserve">limited terrestrial and a universal one. The very centre of the mirror ( fig. i2) represents the </w:t>
      </w:r>
      <w:r>
        <w:rPr>
          <w:rFonts w:cs="Garamond" w:ascii="Garamond" w:hAnsi="Garamond"/>
          <w:sz w:val="27"/>
          <w:szCs w:val="27"/>
        </w:rPr>
        <w:t xml:space="preserve">pole star supposed to be the axis round which the sky revolves. Its terrestrial counterpart </w:t>
      </w:r>
      <w:r>
        <w:rPr>
          <w:rFonts w:cs="Garamond" w:ascii="Garamond" w:hAnsi="Garamond"/>
          <w:spacing w:val="-1"/>
          <w:sz w:val="27"/>
          <w:szCs w:val="27"/>
        </w:rPr>
        <w:t xml:space="preserve">is the palace of the ruler, or, on the larger scale, the capital of China. The inner square </w:t>
      </w:r>
      <w:r>
        <w:rPr>
          <w:rFonts w:cs="Garamond" w:ascii="Garamond" w:hAnsi="Garamond"/>
          <w:sz w:val="27"/>
          <w:szCs w:val="27"/>
        </w:rPr>
        <w:t xml:space="preserve">corresponds to the region around the pole-star and can be interpreted as standing either for the capital or for China as a whole. The large square represents the circumpolar sky, </w:t>
      </w:r>
      <w:r>
        <w:rPr>
          <w:rFonts w:cs="Garamond" w:ascii="Garamond" w:hAnsi="Garamond"/>
          <w:spacing w:val="-1"/>
          <w:sz w:val="27"/>
          <w:szCs w:val="27"/>
        </w:rPr>
        <w:t xml:space="preserve">and its terrestrial counterpart is either China or else the entire earth, which is supposed to </w:t>
      </w:r>
      <w:r>
        <w:rPr>
          <w:rFonts w:cs="Garamond" w:ascii="Garamond" w:hAnsi="Garamond"/>
          <w:spacing w:val="-5"/>
          <w:sz w:val="27"/>
          <w:szCs w:val="27"/>
        </w:rPr>
        <w:t xml:space="preserve">be square. Using another terminology, it represents the cosmic mountain </w:t>
      </w:r>
      <w:r>
        <w:rPr>
          <w:rFonts w:cs="Garamond" w:ascii="Garamond" w:hAnsi="Garamond"/>
          <w:i/>
          <w:iCs/>
          <w:spacing w:val="-5"/>
          <w:w w:val="110"/>
          <w:sz w:val="26"/>
          <w:szCs w:val="26"/>
        </w:rPr>
        <w:t xml:space="preserve">IC un-lun, </w:t>
      </w:r>
      <w:r>
        <w:rPr>
          <w:rFonts w:cs="Garamond" w:ascii="Garamond" w:hAnsi="Garamond"/>
          <w:spacing w:val="-5"/>
          <w:sz w:val="27"/>
          <w:szCs w:val="27"/>
        </w:rPr>
        <w:t xml:space="preserve">a name given in the Han period to the central mountain of the universe, the Mountain of the Earth. </w:t>
      </w:r>
      <w:r>
        <w:rPr>
          <w:rFonts w:cs="Garamond" w:ascii="Garamond" w:hAnsi="Garamond"/>
          <w:spacing w:val="-3"/>
          <w:sz w:val="27"/>
          <w:szCs w:val="27"/>
        </w:rPr>
        <w:t>Such an interpretation certainly appealed to the people of the Han period, who were fasc</w:t>
        <w:softHyphen/>
      </w:r>
      <w:r>
        <w:rPr>
          <w:rFonts w:cs="Garamond" w:ascii="Garamond" w:hAnsi="Garamond"/>
          <w:spacing w:val="-5"/>
          <w:sz w:val="27"/>
          <w:szCs w:val="27"/>
        </w:rPr>
        <w:t xml:space="preserve">inated by stories about the </w:t>
      </w:r>
      <w:r>
        <w:rPr>
          <w:rFonts w:cs="Garamond" w:ascii="Garamond" w:hAnsi="Garamond"/>
          <w:i/>
          <w:iCs/>
          <w:spacing w:val="-5"/>
          <w:w w:val="110"/>
          <w:sz w:val="26"/>
          <w:szCs w:val="26"/>
        </w:rPr>
        <w:t xml:space="preserve">Ke un-lun, </w:t>
      </w:r>
      <w:r>
        <w:rPr>
          <w:rFonts w:cs="Garamond" w:ascii="Garamond" w:hAnsi="Garamond"/>
          <w:spacing w:val="-5"/>
          <w:sz w:val="27"/>
          <w:szCs w:val="27"/>
        </w:rPr>
        <w:t xml:space="preserve">its famous city, its garden and its inhabitants, especially </w:t>
      </w:r>
      <w:r>
        <w:rPr>
          <w:rFonts w:cs="Garamond" w:ascii="Garamond" w:hAnsi="Garamond"/>
          <w:spacing w:val="-2"/>
          <w:sz w:val="27"/>
          <w:szCs w:val="27"/>
        </w:rPr>
        <w:t xml:space="preserve">Hsi-wang-mu and the immortals. This may account for the great number of this particular </w:t>
      </w:r>
      <w:r>
        <w:rPr>
          <w:rFonts w:cs="Garamond" w:ascii="Garamond" w:hAnsi="Garamond"/>
          <w:spacing w:val="-4"/>
          <w:sz w:val="27"/>
          <w:szCs w:val="27"/>
        </w:rPr>
        <w:t xml:space="preserve">type of T LV mirrors much in fashion during the last part of the Western and in the early </w:t>
      </w:r>
      <w:r>
        <w:rPr>
          <w:rFonts w:cs="Garamond" w:ascii="Garamond" w:hAnsi="Garamond"/>
          <w:spacing w:val="1"/>
          <w:sz w:val="27"/>
          <w:szCs w:val="27"/>
        </w:rPr>
        <w:t xml:space="preserve">Eastern Han periods. The large square represents the base and the inner square the top </w:t>
      </w:r>
      <w:r>
        <w:rPr>
          <w:rFonts w:cs="Garamond" w:ascii="Garamond" w:hAnsi="Garamond"/>
          <w:sz w:val="27"/>
          <w:szCs w:val="27"/>
        </w:rPr>
        <w:t xml:space="preserve">of the </w:t>
      </w:r>
      <w:r>
        <w:rPr>
          <w:rFonts w:cs="Garamond" w:ascii="Garamond" w:hAnsi="Garamond"/>
          <w:i/>
          <w:iCs/>
          <w:w w:val="110"/>
          <w:sz w:val="26"/>
          <w:szCs w:val="26"/>
        </w:rPr>
        <w:t xml:space="preserve">Ke un-lun </w:t>
      </w:r>
      <w:r>
        <w:rPr>
          <w:rFonts w:cs="Garamond" w:ascii="Garamond" w:hAnsi="Garamond"/>
          <w:sz w:val="27"/>
          <w:szCs w:val="27"/>
        </w:rPr>
        <w:t xml:space="preserve">mountain, the circumpolar sky. Dr. Schuyler Camman suggests that the </w:t>
      </w:r>
      <w:r>
        <w:rPr>
          <w:rFonts w:cs="Garamond" w:ascii="Garamond" w:hAnsi="Garamond"/>
          <w:spacing w:val="-2"/>
          <w:sz w:val="27"/>
          <w:szCs w:val="27"/>
        </w:rPr>
        <w:t xml:space="preserve">T's stood for the screens inside the gates leading into the city. Many pictures of the Han </w:t>
      </w:r>
      <w:r>
        <w:rPr>
          <w:rFonts w:cs="Garamond" w:ascii="Garamond" w:hAnsi="Garamond"/>
          <w:sz w:val="27"/>
          <w:szCs w:val="27"/>
        </w:rPr>
        <w:t xml:space="preserve">period show a tree, post (or screen) standing between two gate-posts. The next zone, on </w:t>
      </w:r>
      <w:r>
        <w:rPr>
          <w:rFonts w:cs="Garamond" w:ascii="Garamond" w:hAnsi="Garamond"/>
          <w:spacing w:val="-1"/>
          <w:sz w:val="27"/>
          <w:szCs w:val="27"/>
        </w:rPr>
        <w:t>signs in the four corners of vaulted caves. The L's stand for the four points of the com</w:t>
        <w:softHyphen/>
      </w:r>
      <w:r>
        <w:rPr>
          <w:rFonts w:cs="Garamond" w:ascii="Garamond" w:hAnsi="Garamond"/>
          <w:sz w:val="27"/>
          <w:szCs w:val="27"/>
        </w:rPr>
        <w:t xml:space="preserve">pass and for the equinoxes and solstices. The V's and L's are time-space nexus signs. </w:t>
      </w:r>
      <w:r>
        <w:rPr>
          <w:rFonts w:cs="Garamond" w:ascii="Garamond" w:hAnsi="Garamond"/>
          <w:spacing w:val="-1"/>
          <w:sz w:val="27"/>
          <w:szCs w:val="27"/>
        </w:rPr>
        <w:t xml:space="preserve">However, such a division of time into eight periods can be applied to all recurrent time </w:t>
      </w:r>
      <w:r>
        <w:rPr>
          <w:rFonts w:cs="Garamond" w:ascii="Garamond" w:hAnsi="Garamond"/>
          <w:spacing w:val="-2"/>
          <w:sz w:val="27"/>
          <w:szCs w:val="27"/>
        </w:rPr>
        <w:t xml:space="preserve">units. This 'thinking in cycles' of recurrent natural phenomena is typical of ancient China, and the signs on the mirrors can thus be interpreted in terms of many different time units, </w:t>
      </w:r>
      <w:r>
        <w:rPr>
          <w:rFonts w:cs="Garamond" w:ascii="Garamond" w:hAnsi="Garamond"/>
          <w:spacing w:val="-4"/>
          <w:sz w:val="27"/>
          <w:szCs w:val="27"/>
        </w:rPr>
        <w:t xml:space="preserve">e. g. one year, twelve years ( Jupiter cycle), other astronomical cycles, or the cycle of human </w:t>
      </w:r>
      <w:r>
        <w:rPr>
          <w:rFonts w:cs="Garamond" w:ascii="Garamond" w:hAnsi="Garamond"/>
          <w:sz w:val="27"/>
          <w:szCs w:val="27"/>
        </w:rPr>
        <w:t>life and death or even world-ages.</w:t>
      </w:r>
    </w:p>
    <w:p>
      <w:pPr>
        <w:pStyle w:val="Normal"/>
        <w:spacing w:lineRule="auto" w:line="307" w:before="72" w:after="0"/>
        <w:ind w:start="72" w:end="72" w:hanging="0"/>
        <w:jc w:val="both"/>
        <w:rPr/>
      </w:pPr>
      <w:r>
        <w:rPr>
          <w:rFonts w:cs="Garamond" w:ascii="Garamond" w:hAnsi="Garamond"/>
          <w:spacing w:val="-2"/>
          <w:sz w:val="27"/>
          <w:szCs w:val="27"/>
        </w:rPr>
        <w:t xml:space="preserve">Dr. Schuyler Camman interprets the L's as signs of movements and directions connected with the change of the seasons. In fact, the L's may be compared with the arms of the </w:t>
      </w:r>
      <w:r>
        <w:rPr>
          <w:rFonts w:cs="Garamond" w:ascii="Garamond" w:hAnsi="Garamond"/>
          <w:spacing w:val="-5"/>
          <w:sz w:val="27"/>
          <w:szCs w:val="27"/>
        </w:rPr>
        <w:t xml:space="preserve">swastica-like signs representing a rotating movement. (cf. Karlgren, H. &amp; H. Pl. 18). The </w:t>
      </w:r>
      <w:r>
        <w:rPr>
          <w:rFonts w:cs="Garamond" w:ascii="Garamond" w:hAnsi="Garamond"/>
          <w:spacing w:val="-6"/>
          <w:sz w:val="27"/>
          <w:szCs w:val="27"/>
        </w:rPr>
        <w:t xml:space="preserve">complexity of possible interpretations can only be grasped, if it is understood that Chinese </w:t>
      </w:r>
      <w:r>
        <w:rPr>
          <w:rFonts w:cs="Garamond" w:ascii="Garamond" w:hAnsi="Garamond"/>
          <w:spacing w:val="-4"/>
          <w:sz w:val="27"/>
          <w:szCs w:val="27"/>
        </w:rPr>
        <w:t xml:space="preserve">cosmological speculations are based on the idea of the solidarity between the universe and </w:t>
      </w:r>
      <w:r>
        <w:rPr>
          <w:rFonts w:cs="Garamond" w:ascii="Garamond" w:hAnsi="Garamond"/>
          <w:spacing w:val="-5"/>
          <w:sz w:val="27"/>
          <w:szCs w:val="27"/>
        </w:rPr>
        <w:t xml:space="preserve">man: the celestial sphere has its terrestrial counterpart and heaven, earth and man are of the </w:t>
      </w:r>
      <w:r>
        <w:rPr>
          <w:rFonts w:cs="Garamond" w:ascii="Garamond" w:hAnsi="Garamond"/>
          <w:spacing w:val="-1"/>
          <w:sz w:val="27"/>
          <w:szCs w:val="27"/>
        </w:rPr>
        <w:t>same substance. The order on earth must correspond with the order of the universe.</w:t>
      </w:r>
    </w:p>
    <w:p>
      <w:pPr>
        <w:pStyle w:val="Normal"/>
        <w:spacing w:lineRule="auto" w:line="304" w:before="72" w:after="72"/>
        <w:ind w:start="72" w:end="72" w:hanging="0"/>
        <w:jc w:val="both"/>
        <w:rPr/>
      </w:pPr>
      <w:r>
        <w:rPr>
          <w:rFonts w:cs="Garamond" w:ascii="Garamond" w:hAnsi="Garamond"/>
          <w:spacing w:val="-4"/>
          <w:sz w:val="27"/>
          <w:szCs w:val="27"/>
        </w:rPr>
        <w:t xml:space="preserve">Only a few aspects of this symbolism can be given as it applies to the decoration of these </w:t>
      </w:r>
      <w:r>
        <w:rPr>
          <w:rFonts w:cs="Garamond" w:ascii="Garamond" w:hAnsi="Garamond"/>
          <w:spacing w:val="-2"/>
          <w:sz w:val="27"/>
          <w:szCs w:val="27"/>
        </w:rPr>
        <w:t xml:space="preserve">mirrors. Concentric zones on T LV mirrors and on many other mirrors can be interpreted </w:t>
      </w:r>
      <w:r>
        <w:rPr>
          <w:rFonts w:cs="Garamond" w:ascii="Garamond" w:hAnsi="Garamond"/>
          <w:spacing w:val="-4"/>
          <w:sz w:val="27"/>
          <w:szCs w:val="27"/>
        </w:rPr>
        <w:t xml:space="preserve">in various terms. For instance, they can represent superimposed layers of the sky, i. e. the various heavens, and be identified with periods and with sacrifice:" the innermost part with </w:t>
      </w:r>
      <w:r>
        <w:rPr>
          <w:rFonts w:cs="Garamond" w:ascii="Garamond" w:hAnsi="Garamond"/>
          <w:spacing w:val="-3"/>
          <w:sz w:val="27"/>
          <w:szCs w:val="27"/>
        </w:rPr>
        <w:t xml:space="preserve">days and daily sacrifices, the second zone with months and monthly sacrifices. The large </w:t>
      </w:r>
      <w:r>
        <w:rPr>
          <w:rFonts w:cs="Garamond" w:ascii="Garamond" w:hAnsi="Garamond"/>
          <w:spacing w:val="-4"/>
          <w:sz w:val="27"/>
          <w:szCs w:val="27"/>
        </w:rPr>
        <w:t>square (fig. 1 z) inscribed with the cyclical signs of the so-called 'twelve branches' encomp</w:t>
        <w:softHyphen/>
      </w:r>
      <w:r>
        <w:rPr>
          <w:rFonts w:cs="Garamond" w:ascii="Garamond" w:hAnsi="Garamond"/>
          <w:spacing w:val="-3"/>
          <w:sz w:val="27"/>
          <w:szCs w:val="27"/>
        </w:rPr>
        <w:t xml:space="preserve">asses these two periods and their respective sacrifices, each of the characters denoting a </w:t>
      </w:r>
      <w:r>
        <w:rPr>
          <w:rFonts w:cs="Garamond" w:ascii="Garamond" w:hAnsi="Garamond"/>
          <w:spacing w:val="-2"/>
          <w:sz w:val="27"/>
          <w:szCs w:val="27"/>
        </w:rPr>
        <w:t xml:space="preserve">double-hour of a day and, at the same time, a constellation of the Chinese zodiac, that is, one month. There are some mirrors, on which the boss in the centre is surrounded by </w:t>
      </w:r>
      <w:r>
        <w:rPr>
          <w:rFonts w:cs="Garamond" w:ascii="Garamond" w:hAnsi="Garamond"/>
          <w:spacing w:val="-3"/>
          <w:sz w:val="27"/>
          <w:szCs w:val="27"/>
        </w:rPr>
        <w:t xml:space="preserve">characters for day and night, and thus refers clearly to daily sacrifices. The third zone is </w:t>
      </w:r>
      <w:r>
        <w:rPr>
          <w:rFonts w:cs="Garamond" w:ascii="Garamond" w:hAnsi="Garamond"/>
          <w:spacing w:val="-8"/>
          <w:sz w:val="27"/>
          <w:szCs w:val="27"/>
        </w:rPr>
        <w:t xml:space="preserve">identified with seasons and seasonal sacrifices; and the signs of the constellations of the four </w:t>
      </w:r>
      <w:r>
        <w:rPr>
          <w:rFonts w:cs="Garamond" w:ascii="Garamond" w:hAnsi="Garamond"/>
          <w:spacing w:val="-3"/>
          <w:sz w:val="27"/>
          <w:szCs w:val="27"/>
        </w:rPr>
        <w:t xml:space="preserve">seasons, e. g. fig. </w:t>
      </w:r>
      <w:r>
        <w:rPr>
          <w:rFonts w:cs="Bookman Old Style" w:ascii="Bookman Old Style" w:hAnsi="Bookman Old Style"/>
          <w:spacing w:val="-3"/>
          <w:sz w:val="15"/>
          <w:szCs w:val="15"/>
        </w:rPr>
        <w:t xml:space="preserve">12 </w:t>
      </w:r>
      <w:r>
        <w:rPr>
          <w:rFonts w:cs="Garamond" w:ascii="Garamond" w:hAnsi="Garamond"/>
          <w:spacing w:val="-3"/>
          <w:sz w:val="27"/>
          <w:szCs w:val="27"/>
        </w:rPr>
        <w:t>and on many other mirror types, are the most apposite symbols. The fourth zone was identified with years and annual sacrifices and the V and L signs may refer to this. The fifth zone is connected with the Great Beginning and refers to sacrifices taking</w:t>
      </w:r>
    </w:p>
    <w:p>
      <w:pPr>
        <w:pStyle w:val="Normal"/>
        <w:spacing w:lineRule="exact" w:line="358"/>
        <w:ind w:end="72" w:hanging="0"/>
        <w:jc w:val="both"/>
        <w:rPr/>
      </w:pPr>
      <w:r>
        <w:rPr>
          <w:rFonts w:cs="Garamond" w:ascii="Garamond" w:hAnsi="Garamond"/>
          <w:spacing w:val="-2"/>
          <w:sz w:val="27"/>
          <w:szCs w:val="27"/>
        </w:rPr>
        <w:t xml:space="preserve">place at the beginning of a new reign, i. e. the time of enthronement or the beginning of a </w:t>
      </w:r>
      <w:r>
        <w:rPr>
          <w:rFonts w:cs="Garamond" w:ascii="Garamond" w:hAnsi="Garamond"/>
          <w:sz w:val="27"/>
          <w:szCs w:val="27"/>
        </w:rPr>
        <w:t>new cycle. This zone would then correspond to the border of the mirror.</w:t>
      </w:r>
    </w:p>
    <w:p>
      <w:pPr>
        <w:pStyle w:val="Normal"/>
        <w:spacing w:lineRule="exact" w:line="380" w:before="72" w:after="0"/>
        <w:ind w:end="72" w:hanging="0"/>
        <w:jc w:val="both"/>
        <w:rPr/>
      </w:pPr>
      <w:r>
        <w:rPr>
          <w:rFonts w:cs="Garamond" w:ascii="Garamond" w:hAnsi="Garamond"/>
          <w:sz w:val="27"/>
          <w:szCs w:val="27"/>
        </w:rPr>
        <w:t xml:space="preserve">The concentric arrangement can be interpreted alternatively in terms of the hierarchy of </w:t>
      </w:r>
      <w:r>
        <w:rPr>
          <w:rFonts w:cs="Garamond" w:ascii="Garamond" w:hAnsi="Garamond"/>
          <w:spacing w:val="-3"/>
          <w:sz w:val="27"/>
          <w:szCs w:val="27"/>
        </w:rPr>
        <w:t xml:space="preserve">the social order. The centre being identified with the ruler, the apex of the social pyramide, </w:t>
      </w:r>
      <w:r>
        <w:rPr>
          <w:rFonts w:cs="Garamond" w:ascii="Garamond" w:hAnsi="Garamond"/>
          <w:sz w:val="27"/>
          <w:szCs w:val="27"/>
        </w:rPr>
        <w:t xml:space="preserve">and the other zones with the other ranks in descending scale. This is based on ancient </w:t>
      </w:r>
      <w:r>
        <w:rPr>
          <w:rFonts w:cs="Garamond" w:ascii="Garamond" w:hAnsi="Garamond"/>
          <w:spacing w:val="-2"/>
          <w:sz w:val="27"/>
          <w:szCs w:val="27"/>
        </w:rPr>
        <w:t xml:space="preserve">customs going back to the Shang period. According to the oracle bones it was the privilege </w:t>
      </w:r>
      <w:r>
        <w:rPr>
          <w:rFonts w:cs="Garamond" w:ascii="Garamond" w:hAnsi="Garamond"/>
          <w:spacing w:val="-1"/>
          <w:sz w:val="27"/>
          <w:szCs w:val="27"/>
        </w:rPr>
        <w:t xml:space="preserve">of the king to offer daily or weekly (ten days week) sacrifices and the </w:t>
      </w:r>
      <w:r>
        <w:rPr>
          <w:rFonts w:cs="Garamond" w:ascii="Garamond" w:hAnsi="Garamond"/>
          <w:i/>
          <w:iCs/>
          <w:spacing w:val="-1"/>
          <w:w w:val="110"/>
          <w:sz w:val="26"/>
          <w:szCs w:val="26"/>
        </w:rPr>
        <w:t xml:space="preserve">Tso-chuan" </w:t>
      </w:r>
      <w:r>
        <w:rPr>
          <w:rFonts w:cs="Garamond" w:ascii="Garamond" w:hAnsi="Garamond"/>
          <w:spacing w:val="-1"/>
          <w:sz w:val="27"/>
          <w:szCs w:val="27"/>
        </w:rPr>
        <w:t xml:space="preserve">reaffirms </w:t>
      </w:r>
      <w:r>
        <w:rPr>
          <w:rFonts w:cs="Garamond" w:ascii="Garamond" w:hAnsi="Garamond"/>
          <w:spacing w:val="-2"/>
          <w:sz w:val="27"/>
          <w:szCs w:val="27"/>
        </w:rPr>
        <w:t xml:space="preserve">the ancient regulations and states precisely the descending order or ranks associated with </w:t>
      </w:r>
      <w:r>
        <w:rPr>
          <w:rFonts w:cs="Garamond" w:ascii="Garamond" w:hAnsi="Garamond"/>
          <w:spacing w:val="-3"/>
          <w:sz w:val="27"/>
          <w:szCs w:val="27"/>
        </w:rPr>
        <w:t>daily, monthly and seasonal sacrifices.</w:t>
      </w:r>
    </w:p>
    <w:p>
      <w:pPr>
        <w:pStyle w:val="Normal"/>
        <w:spacing w:lineRule="exact" w:line="388" w:before="72" w:after="0"/>
        <w:ind w:end="72" w:hanging="0"/>
        <w:jc w:val="both"/>
        <w:rPr/>
      </w:pPr>
      <w:r>
        <w:rPr>
          <w:rFonts w:cs="Garamond" w:ascii="Garamond" w:hAnsi="Garamond"/>
          <w:spacing w:val="-3"/>
          <w:sz w:val="27"/>
          <w:szCs w:val="27"/>
        </w:rPr>
        <w:t xml:space="preserve">But the mirrors are first and foremost an image of the sky and a reflection of the celestial </w:t>
      </w:r>
      <w:r>
        <w:rPr>
          <w:rFonts w:cs="Garamond" w:ascii="Garamond" w:hAnsi="Garamond"/>
          <w:sz w:val="27"/>
          <w:szCs w:val="27"/>
        </w:rPr>
        <w:t xml:space="preserve">order. On the other hand the earth is conceived as counterpart of the sky and for this </w:t>
      </w:r>
      <w:r>
        <w:rPr>
          <w:rFonts w:cs="Garamond" w:ascii="Garamond" w:hAnsi="Garamond"/>
          <w:spacing w:val="-4"/>
          <w:sz w:val="27"/>
          <w:szCs w:val="27"/>
        </w:rPr>
        <w:t xml:space="preserve">reason the decoration of some mirrors can be interpreted in celestial as well as in terrestrial </w:t>
      </w:r>
      <w:r>
        <w:rPr>
          <w:rFonts w:cs="Garamond" w:ascii="Garamond" w:hAnsi="Garamond"/>
          <w:spacing w:val="-6"/>
          <w:sz w:val="27"/>
          <w:szCs w:val="27"/>
        </w:rPr>
        <w:t xml:space="preserve">terms. The flexibility of such a scheme will be demonstrated by adopting two scales, a more </w:t>
      </w:r>
      <w:r>
        <w:rPr>
          <w:rFonts w:cs="Garamond" w:ascii="Garamond" w:hAnsi="Garamond"/>
          <w:spacing w:val="-3"/>
          <w:sz w:val="27"/>
          <w:szCs w:val="27"/>
        </w:rPr>
        <w:t xml:space="preserve">limited terrestrial and a universal one. The very centre of the mirror ( fig. i2) represents the </w:t>
      </w:r>
      <w:r>
        <w:rPr>
          <w:rFonts w:cs="Garamond" w:ascii="Garamond" w:hAnsi="Garamond"/>
          <w:sz w:val="27"/>
          <w:szCs w:val="27"/>
        </w:rPr>
        <w:t xml:space="preserve">pole star supposed to be the axis round which the sky revolves. Its terrestrial counterpart </w:t>
      </w:r>
      <w:r>
        <w:rPr>
          <w:rFonts w:cs="Garamond" w:ascii="Garamond" w:hAnsi="Garamond"/>
          <w:spacing w:val="-1"/>
          <w:sz w:val="27"/>
          <w:szCs w:val="27"/>
        </w:rPr>
        <w:t xml:space="preserve">is the palace of the ruler, or, on the larger scale, the capital of China. The inner square </w:t>
      </w:r>
      <w:r>
        <w:rPr>
          <w:rFonts w:cs="Garamond" w:ascii="Garamond" w:hAnsi="Garamond"/>
          <w:sz w:val="27"/>
          <w:szCs w:val="27"/>
        </w:rPr>
        <w:t xml:space="preserve">corresponds to the region around the pole-star and can be interpreted as standing either for the capital or for China as a whole. The large square represents the circumpolar sky, </w:t>
      </w:r>
      <w:r>
        <w:rPr>
          <w:rFonts w:cs="Garamond" w:ascii="Garamond" w:hAnsi="Garamond"/>
          <w:spacing w:val="-1"/>
          <w:sz w:val="27"/>
          <w:szCs w:val="27"/>
        </w:rPr>
        <w:t xml:space="preserve">and its terrestrial counterpart is either China or else the entire earth, which is supposed to </w:t>
      </w:r>
      <w:r>
        <w:rPr>
          <w:rFonts w:cs="Garamond" w:ascii="Garamond" w:hAnsi="Garamond"/>
          <w:spacing w:val="-5"/>
          <w:sz w:val="27"/>
          <w:szCs w:val="27"/>
        </w:rPr>
        <w:t xml:space="preserve">be square. Using another terminology, it represents the cosmic mountain </w:t>
      </w:r>
      <w:r>
        <w:rPr>
          <w:rFonts w:cs="Garamond" w:ascii="Garamond" w:hAnsi="Garamond"/>
          <w:i/>
          <w:iCs/>
          <w:spacing w:val="-5"/>
          <w:w w:val="110"/>
          <w:sz w:val="26"/>
          <w:szCs w:val="26"/>
        </w:rPr>
        <w:t xml:space="preserve">IC un-lun, </w:t>
      </w:r>
      <w:r>
        <w:rPr>
          <w:rFonts w:cs="Garamond" w:ascii="Garamond" w:hAnsi="Garamond"/>
          <w:spacing w:val="-5"/>
          <w:sz w:val="27"/>
          <w:szCs w:val="27"/>
        </w:rPr>
        <w:t xml:space="preserve">a name given in the Han period to the central mountain of the universe, the Mountain of the Earth. </w:t>
      </w:r>
      <w:r>
        <w:rPr>
          <w:rFonts w:cs="Garamond" w:ascii="Garamond" w:hAnsi="Garamond"/>
          <w:spacing w:val="-3"/>
          <w:sz w:val="27"/>
          <w:szCs w:val="27"/>
        </w:rPr>
        <w:t>Such an interpretation certainly appealed to the people of the Han period, who were fasc</w:t>
        <w:softHyphen/>
      </w:r>
      <w:r>
        <w:rPr>
          <w:rFonts w:cs="Garamond" w:ascii="Garamond" w:hAnsi="Garamond"/>
          <w:spacing w:val="-5"/>
          <w:sz w:val="27"/>
          <w:szCs w:val="27"/>
        </w:rPr>
        <w:t xml:space="preserve">inated by stories about the </w:t>
      </w:r>
      <w:r>
        <w:rPr>
          <w:rFonts w:cs="Garamond" w:ascii="Garamond" w:hAnsi="Garamond"/>
          <w:i/>
          <w:iCs/>
          <w:spacing w:val="-5"/>
          <w:w w:val="110"/>
          <w:sz w:val="26"/>
          <w:szCs w:val="26"/>
        </w:rPr>
        <w:t xml:space="preserve">Ke un-lun, </w:t>
      </w:r>
      <w:r>
        <w:rPr>
          <w:rFonts w:cs="Garamond" w:ascii="Garamond" w:hAnsi="Garamond"/>
          <w:spacing w:val="-5"/>
          <w:sz w:val="27"/>
          <w:szCs w:val="27"/>
        </w:rPr>
        <w:t xml:space="preserve">its famous city, its garden and its inhabitants, especially </w:t>
      </w:r>
      <w:r>
        <w:rPr>
          <w:rFonts w:cs="Garamond" w:ascii="Garamond" w:hAnsi="Garamond"/>
          <w:spacing w:val="-2"/>
          <w:sz w:val="27"/>
          <w:szCs w:val="27"/>
        </w:rPr>
        <w:t xml:space="preserve">Hsi-wang-mu and the immortals. This may account for the great number of this particular </w:t>
      </w:r>
      <w:r>
        <w:rPr>
          <w:rFonts w:cs="Garamond" w:ascii="Garamond" w:hAnsi="Garamond"/>
          <w:spacing w:val="-4"/>
          <w:sz w:val="27"/>
          <w:szCs w:val="27"/>
        </w:rPr>
        <w:t xml:space="preserve">type of T LV mirrors much in fashion during the last part of the Western and in the early </w:t>
      </w:r>
      <w:r>
        <w:rPr>
          <w:rFonts w:cs="Garamond" w:ascii="Garamond" w:hAnsi="Garamond"/>
          <w:spacing w:val="1"/>
          <w:sz w:val="27"/>
          <w:szCs w:val="27"/>
        </w:rPr>
        <w:t xml:space="preserve">Eastern Han periods. The large square represents the base and the inner square the top </w:t>
      </w:r>
      <w:r>
        <w:rPr>
          <w:rFonts w:cs="Garamond" w:ascii="Garamond" w:hAnsi="Garamond"/>
          <w:sz w:val="27"/>
          <w:szCs w:val="27"/>
        </w:rPr>
        <w:t xml:space="preserve">of the </w:t>
      </w:r>
      <w:r>
        <w:rPr>
          <w:rFonts w:cs="Garamond" w:ascii="Garamond" w:hAnsi="Garamond"/>
          <w:i/>
          <w:iCs/>
          <w:w w:val="110"/>
          <w:sz w:val="26"/>
          <w:szCs w:val="26"/>
        </w:rPr>
        <w:t xml:space="preserve">Ke un-lun </w:t>
      </w:r>
      <w:r>
        <w:rPr>
          <w:rFonts w:cs="Garamond" w:ascii="Garamond" w:hAnsi="Garamond"/>
          <w:sz w:val="27"/>
          <w:szCs w:val="27"/>
        </w:rPr>
        <w:t xml:space="preserve">mountain, the circumpolar sky. Dr. Schuyler Camman suggests that the </w:t>
      </w:r>
      <w:r>
        <w:rPr>
          <w:rFonts w:cs="Garamond" w:ascii="Garamond" w:hAnsi="Garamond"/>
          <w:spacing w:val="-2"/>
          <w:sz w:val="27"/>
          <w:szCs w:val="27"/>
        </w:rPr>
        <w:t xml:space="preserve">T's stood for the screens inside the gates leading into the city. Many pictures of the Han </w:t>
      </w:r>
      <w:r>
        <w:rPr>
          <w:rFonts w:cs="Garamond" w:ascii="Garamond" w:hAnsi="Garamond"/>
          <w:sz w:val="27"/>
          <w:szCs w:val="27"/>
        </w:rPr>
        <w:t>period show a tree, post (or screen) standing between two gate-posts. The next zone, on</w:t>
      </w:r>
    </w:p>
    <w:p>
      <w:pPr>
        <w:pStyle w:val="Normal"/>
        <w:spacing w:lineRule="exact" w:line="384"/>
        <w:ind w:end="72" w:hanging="0"/>
        <w:jc w:val="both"/>
        <w:rPr/>
      </w:pPr>
      <w:r>
        <w:rPr>
          <w:rFonts w:cs="Garamond" w:ascii="Garamond" w:hAnsi="Garamond"/>
          <w:spacing w:val="-4"/>
          <w:sz w:val="27"/>
          <w:szCs w:val="27"/>
        </w:rPr>
        <w:t xml:space="preserve">which we see the great constellations of the four seasons and other star symbols, represents </w:t>
      </w:r>
      <w:r>
        <w:rPr>
          <w:rFonts w:cs="Garamond" w:ascii="Garamond" w:hAnsi="Garamond"/>
          <w:spacing w:val="-2"/>
          <w:sz w:val="27"/>
          <w:szCs w:val="27"/>
        </w:rPr>
        <w:t>the sky surrounding the circumpolar region. The four V's belong to the group of 'con</w:t>
        <w:softHyphen/>
        <w:t>ventionalized signs', which have a definite meaning. Triangles and related figures from prehistoric periods onwards represent mountains;" here they stand for the cosmic moun</w:t>
        <w:softHyphen/>
      </w:r>
      <w:r>
        <w:rPr>
          <w:rFonts w:cs="Garamond" w:ascii="Garamond" w:hAnsi="Garamond"/>
          <w:spacing w:val="-1"/>
          <w:sz w:val="27"/>
          <w:szCs w:val="27"/>
        </w:rPr>
        <w:t xml:space="preserve">tains at the four corners of the universe. If we include the central mountain to make five, </w:t>
      </w:r>
      <w:r>
        <w:rPr>
          <w:rFonts w:cs="Garamond" w:ascii="Garamond" w:hAnsi="Garamond"/>
          <w:sz w:val="27"/>
          <w:szCs w:val="27"/>
        </w:rPr>
        <w:t xml:space="preserve">the most obvious terrestrial counterparts are the Five Holy Mountains of China, and for </w:t>
      </w:r>
      <w:r>
        <w:rPr>
          <w:rFonts w:cs="Garamond" w:ascii="Garamond" w:hAnsi="Garamond"/>
          <w:spacing w:val="-1"/>
          <w:sz w:val="27"/>
          <w:szCs w:val="27"/>
        </w:rPr>
        <w:t xml:space="preserve">this reason this section can be taken as corresponding to the Middle Kingdom. On the </w:t>
      </w:r>
      <w:r>
        <w:rPr>
          <w:rFonts w:cs="Garamond" w:ascii="Garamond" w:hAnsi="Garamond"/>
          <w:spacing w:val="1"/>
          <w:sz w:val="27"/>
          <w:szCs w:val="27"/>
        </w:rPr>
        <w:t xml:space="preserve">cosmic scale it can be identified with the regions called 'the Four Seas', often mentioned </w:t>
      </w:r>
      <w:r>
        <w:rPr>
          <w:rFonts w:cs="Garamond" w:ascii="Garamond" w:hAnsi="Garamond"/>
          <w:spacing w:val="-1"/>
          <w:sz w:val="27"/>
          <w:szCs w:val="27"/>
        </w:rPr>
        <w:t xml:space="preserve">in Han literature (e. g. in </w:t>
      </w:r>
      <w:r>
        <w:rPr>
          <w:i/>
          <w:iCs/>
          <w:spacing w:val="-1"/>
          <w:sz w:val="25"/>
          <w:szCs w:val="25"/>
        </w:rPr>
        <w:t xml:space="preserve">Huai-nan-tzu </w:t>
      </w:r>
      <w:r>
        <w:rPr>
          <w:rFonts w:cs="Garamond" w:ascii="Garamond" w:hAnsi="Garamond"/>
          <w:spacing w:val="-1"/>
          <w:sz w:val="27"/>
          <w:szCs w:val="27"/>
        </w:rPr>
        <w:t xml:space="preserve">and in the </w:t>
      </w:r>
      <w:r>
        <w:rPr>
          <w:i/>
          <w:iCs/>
          <w:spacing w:val="-1"/>
          <w:sz w:val="25"/>
          <w:szCs w:val="25"/>
        </w:rPr>
        <w:t xml:space="preserve">Shan-hai-ching). </w:t>
      </w:r>
      <w:r>
        <w:rPr>
          <w:rFonts w:cs="Garamond" w:ascii="Garamond" w:hAnsi="Garamond"/>
          <w:spacing w:val="-1"/>
          <w:sz w:val="27"/>
          <w:szCs w:val="27"/>
        </w:rPr>
        <w:t xml:space="preserve">According to the </w:t>
      </w:r>
      <w:r>
        <w:rPr>
          <w:i/>
          <w:iCs/>
          <w:spacing w:val="-1"/>
          <w:sz w:val="25"/>
          <w:szCs w:val="25"/>
        </w:rPr>
        <w:t xml:space="preserve">Erh-ya </w:t>
      </w:r>
      <w:r>
        <w:rPr>
          <w:rFonts w:cs="Garamond" w:ascii="Garamond" w:hAnsi="Garamond"/>
          <w:spacing w:val="-2"/>
          <w:sz w:val="27"/>
          <w:szCs w:val="27"/>
        </w:rPr>
        <w:t>it is the name given to the countries surrounding China and inhabited by barbarians.</w:t>
      </w:r>
    </w:p>
    <w:p>
      <w:pPr>
        <w:pStyle w:val="Normal"/>
        <w:spacing w:lineRule="exact" w:line="386" w:before="72" w:after="0"/>
        <w:ind w:end="72" w:hanging="0"/>
        <w:jc w:val="both"/>
        <w:rPr/>
      </w:pPr>
      <w:r>
        <w:rPr>
          <w:rFonts w:cs="Garamond" w:ascii="Garamond" w:hAnsi="Garamond"/>
          <w:spacing w:val="-2"/>
          <w:sz w:val="27"/>
          <w:szCs w:val="27"/>
        </w:rPr>
        <w:t xml:space="preserve">The rim of many T LV and also of other mirrors is decorated with one, two or more series </w:t>
      </w:r>
      <w:r>
        <w:rPr>
          <w:rFonts w:cs="Garamond" w:ascii="Garamond" w:hAnsi="Garamond"/>
          <w:sz w:val="27"/>
          <w:szCs w:val="27"/>
        </w:rPr>
        <w:t xml:space="preserve">of chevrons: each single triangle again represents a mountain and each row a mountain </w:t>
      </w:r>
      <w:r>
        <w:rPr>
          <w:rFonts w:cs="Garamond" w:ascii="Garamond" w:hAnsi="Garamond"/>
          <w:spacing w:val="-2"/>
          <w:sz w:val="27"/>
          <w:szCs w:val="27"/>
        </w:rPr>
        <w:t xml:space="preserve">range. The realistically painted small mountains with trees and animals running along the lower edge of the vault in the cave in Tun-huang (Fig. 9) corroborates the identification of the zig-zag lines with mountains. While, however, in fig. 12 the outer and inner rows are </w:t>
      </w:r>
      <w:r>
        <w:rPr>
          <w:rFonts w:cs="Garamond" w:ascii="Garamond" w:hAnsi="Garamond"/>
          <w:spacing w:val="-6"/>
          <w:sz w:val="27"/>
          <w:szCs w:val="27"/>
        </w:rPr>
        <w:t xml:space="preserve">simple zig-zag lines, the middle one is formed by a double line and represents two mountain </w:t>
      </w:r>
      <w:r>
        <w:rPr>
          <w:rFonts w:cs="Garamond" w:ascii="Garamond" w:hAnsi="Garamond"/>
          <w:spacing w:val="1"/>
          <w:sz w:val="27"/>
          <w:szCs w:val="27"/>
        </w:rPr>
        <w:t xml:space="preserve">ranges with a river between them. This is a conventionalized arrangement, the inverted </w:t>
      </w:r>
      <w:r>
        <w:rPr>
          <w:rFonts w:cs="Garamond" w:ascii="Garamond" w:hAnsi="Garamond"/>
          <w:spacing w:val="-2"/>
          <w:sz w:val="27"/>
          <w:szCs w:val="27"/>
        </w:rPr>
        <w:t>zig-zag line always representing the mountain on the far-side of the valley." These moun</w:t>
        <w:softHyphen/>
      </w:r>
      <w:r>
        <w:rPr>
          <w:rFonts w:cs="Garamond" w:ascii="Garamond" w:hAnsi="Garamond"/>
          <w:spacing w:val="-1"/>
          <w:sz w:val="27"/>
          <w:szCs w:val="27"/>
        </w:rPr>
        <w:t xml:space="preserve">tains are those which support the base of the vault of the sky. They stand round the edge </w:t>
      </w:r>
      <w:r>
        <w:rPr>
          <w:rFonts w:cs="Garamond" w:ascii="Garamond" w:hAnsi="Garamond"/>
          <w:spacing w:val="1"/>
          <w:sz w:val="27"/>
          <w:szCs w:val="27"/>
        </w:rPr>
        <w:t xml:space="preserve">of the world and represent the </w:t>
      </w:r>
      <w:r>
        <w:rPr>
          <w:i/>
          <w:iCs/>
          <w:spacing w:val="1"/>
          <w:sz w:val="25"/>
          <w:szCs w:val="25"/>
        </w:rPr>
        <w:t xml:space="preserve">Regions Beyond the Four Seas. </w:t>
      </w:r>
      <w:r>
        <w:rPr>
          <w:rFonts w:cs="Garamond" w:ascii="Garamond" w:hAnsi="Garamond"/>
          <w:spacing w:val="1"/>
          <w:sz w:val="27"/>
          <w:szCs w:val="27"/>
        </w:rPr>
        <w:t xml:space="preserve">The idea of mountains </w:t>
      </w:r>
      <w:r>
        <w:rPr>
          <w:rFonts w:cs="Garamond" w:ascii="Garamond" w:hAnsi="Garamond"/>
          <w:spacing w:val="-4"/>
          <w:sz w:val="27"/>
          <w:szCs w:val="27"/>
        </w:rPr>
        <w:t>enclosing the universe is very old and retained in Chinese Buddhist cosmographic specula</w:t>
        <w:softHyphen/>
      </w:r>
      <w:r>
        <w:rPr>
          <w:rFonts w:cs="Garamond" w:ascii="Garamond" w:hAnsi="Garamond"/>
          <w:spacing w:val="1"/>
          <w:sz w:val="27"/>
          <w:szCs w:val="27"/>
        </w:rPr>
        <w:t xml:space="preserve">tions. The central Mountain of the World, Meru, is sometimes said to be surrounded by </w:t>
      </w:r>
      <w:r>
        <w:rPr>
          <w:rFonts w:cs="Garamond" w:ascii="Garamond" w:hAnsi="Garamond"/>
          <w:spacing w:val="-2"/>
          <w:sz w:val="27"/>
          <w:szCs w:val="27"/>
        </w:rPr>
        <w:t>as many as seven concentric circles of mountains.</w:t>
      </w:r>
    </w:p>
    <w:p>
      <w:pPr>
        <w:pStyle w:val="Normal"/>
        <w:spacing w:lineRule="exact" w:line="363" w:before="72" w:after="0"/>
        <w:ind w:end="72" w:hanging="0"/>
        <w:jc w:val="both"/>
        <w:rPr/>
      </w:pPr>
      <w:r>
        <w:rPr>
          <w:rFonts w:cs="Garamond" w:ascii="Garamond" w:hAnsi="Garamond"/>
          <w:spacing w:val="-3"/>
          <w:sz w:val="27"/>
          <w:szCs w:val="27"/>
        </w:rPr>
        <w:t>The interpretation of the mirror decoration (fig. 12) in cosmological terms does not con</w:t>
        <w:softHyphen/>
      </w:r>
      <w:r>
        <w:rPr>
          <w:rFonts w:cs="Garamond" w:ascii="Garamond" w:hAnsi="Garamond"/>
          <w:spacing w:val="-4"/>
          <w:sz w:val="27"/>
          <w:szCs w:val="27"/>
        </w:rPr>
        <w:t xml:space="preserve">tradict its association with a building; on the contrary, in the Han time not only the ground plans of palaces but also the construction of single buildings were laid out as image of the </w:t>
      </w:r>
      <w:r>
        <w:rPr>
          <w:rFonts w:cs="Garamond" w:ascii="Garamond" w:hAnsi="Garamond"/>
          <w:spacing w:val="-2"/>
          <w:sz w:val="27"/>
          <w:szCs w:val="27"/>
        </w:rPr>
        <w:t xml:space="preserve">universe or of the </w:t>
      </w:r>
      <w:r>
        <w:rPr>
          <w:i/>
          <w:iCs/>
          <w:spacing w:val="-2"/>
          <w:sz w:val="25"/>
          <w:szCs w:val="25"/>
        </w:rPr>
        <w:t>IC un-lun.</w:t>
      </w:r>
    </w:p>
    <w:p>
      <w:pPr>
        <w:pStyle w:val="Normal"/>
        <w:spacing w:lineRule="auto" w:line="252" w:before="108" w:after="72"/>
        <w:jc w:val="center"/>
        <w:rPr>
          <w:rFonts w:ascii="Garamond" w:hAnsi="Garamond" w:cs="Garamond"/>
          <w:spacing w:val="-2"/>
          <w:sz w:val="27"/>
          <w:szCs w:val="27"/>
        </w:rPr>
      </w:pPr>
      <w:r>
        <w:rPr>
          <w:rFonts w:cs="Garamond" w:ascii="Garamond" w:hAnsi="Garamond"/>
          <w:spacing w:val="-2"/>
          <w:sz w:val="27"/>
          <w:szCs w:val="27"/>
        </w:rPr>
        <w:t>In cosmic terms, the central boss is the symbol of the axis of the universe round which the</w:t>
      </w:r>
    </w:p>
    <w:p>
      <w:pPr>
        <w:pStyle w:val="Normal"/>
        <w:spacing w:lineRule="auto" w:line="304"/>
        <w:ind w:end="72" w:hanging="0"/>
        <w:jc w:val="both"/>
        <w:rPr/>
      </w:pPr>
      <w:r>
        <w:rPr>
          <w:rFonts w:cs="Garamond" w:ascii="Garamond" w:hAnsi="Garamond"/>
          <w:spacing w:val="-2"/>
          <w:sz w:val="27"/>
          <w:szCs w:val="27"/>
        </w:rPr>
        <w:t xml:space="preserve">circumpolar stars revolve, the twelve smaller bosses in the great square represent smaller </w:t>
      </w:r>
      <w:r>
        <w:rPr>
          <w:rFonts w:cs="Garamond" w:ascii="Garamond" w:hAnsi="Garamond"/>
          <w:spacing w:val="-3"/>
          <w:sz w:val="27"/>
          <w:szCs w:val="27"/>
        </w:rPr>
        <w:t xml:space="preserve">pillars of the sky each associated with one of the earthly branches as signs of a zodiacal constellation. In terms of the </w:t>
      </w:r>
      <w:r>
        <w:rPr>
          <w:i/>
          <w:iCs/>
          <w:spacing w:val="-3"/>
        </w:rPr>
        <w:t xml:space="preserve">IC un-lun </w:t>
      </w:r>
      <w:r>
        <w:rPr>
          <w:rFonts w:cs="Garamond" w:ascii="Garamond" w:hAnsi="Garamond"/>
          <w:spacing w:val="-3"/>
          <w:sz w:val="27"/>
          <w:szCs w:val="27"/>
        </w:rPr>
        <w:t xml:space="preserve">they are the signs of twelve jewelled towers believed </w:t>
      </w:r>
      <w:r>
        <w:rPr>
          <w:rFonts w:cs="Garamond" w:ascii="Garamond" w:hAnsi="Garamond"/>
          <w:spacing w:val="-2"/>
          <w:sz w:val="27"/>
          <w:szCs w:val="27"/>
        </w:rPr>
        <w:t xml:space="preserve">to stand on the rampart. The </w:t>
      </w:r>
      <w:r>
        <w:rPr>
          <w:i/>
          <w:iCs/>
          <w:spacing w:val="-2"/>
        </w:rPr>
        <w:t xml:space="preserve">IC un-lun </w:t>
      </w:r>
      <w:r>
        <w:rPr>
          <w:rFonts w:cs="Garamond" w:ascii="Garamond" w:hAnsi="Garamond"/>
          <w:spacing w:val="-2"/>
          <w:sz w:val="27"/>
          <w:szCs w:val="27"/>
        </w:rPr>
        <w:t xml:space="preserve">is the abode of the gods and thought to be guarded </w:t>
      </w:r>
      <w:r>
        <w:rPr>
          <w:rFonts w:cs="Garamond" w:ascii="Garamond" w:hAnsi="Garamond"/>
          <w:sz w:val="27"/>
          <w:szCs w:val="27"/>
        </w:rPr>
        <w:t xml:space="preserve">by the twelve spirits of these constellations, a conception still reflected in the art of the </w:t>
      </w:r>
      <w:r>
        <w:rPr>
          <w:rFonts w:cs="Garamond" w:ascii="Garamond" w:hAnsi="Garamond"/>
          <w:spacing w:val="-1"/>
          <w:sz w:val="27"/>
          <w:szCs w:val="27"/>
        </w:rPr>
        <w:t>Tang period; a diagram found in Tun-huang shows the planet Jupiter in human form sit</w:t>
        <w:softHyphen/>
      </w:r>
      <w:r>
        <w:rPr>
          <w:rFonts w:cs="Garamond" w:ascii="Garamond" w:hAnsi="Garamond"/>
          <w:spacing w:val="-5"/>
          <w:sz w:val="27"/>
          <w:szCs w:val="27"/>
        </w:rPr>
        <w:t xml:space="preserve">ting in the centre of a square surrounded by twelve men representing the twelve zodiacal </w:t>
      </w:r>
      <w:r>
        <w:rPr>
          <w:rFonts w:cs="Garamond" w:ascii="Garamond" w:hAnsi="Garamond"/>
          <w:spacing w:val="3"/>
          <w:sz w:val="27"/>
          <w:szCs w:val="27"/>
        </w:rPr>
        <w:t xml:space="preserve">constellations. Outside the square the Four Heavenly Kings are depicted. They guard </w:t>
      </w:r>
      <w:r>
        <w:rPr>
          <w:rFonts w:cs="Garamond" w:ascii="Garamond" w:hAnsi="Garamond"/>
          <w:spacing w:val="2"/>
          <w:sz w:val="27"/>
          <w:szCs w:val="27"/>
        </w:rPr>
        <w:t xml:space="preserve">Mt. Meru and rule over the four corners of the universe." The raised platform in the </w:t>
      </w:r>
      <w:r>
        <w:rPr>
          <w:rFonts w:cs="Garamond" w:ascii="Garamond" w:hAnsi="Garamond"/>
          <w:spacing w:val="-6"/>
          <w:sz w:val="27"/>
          <w:szCs w:val="27"/>
        </w:rPr>
        <w:t>centre of early Buddhist temples in Japan is the image of Mt. Meru and it is sometimes sur</w:t>
        <w:softHyphen/>
      </w:r>
      <w:r>
        <w:rPr>
          <w:rFonts w:cs="Garamond" w:ascii="Garamond" w:hAnsi="Garamond"/>
          <w:sz w:val="27"/>
          <w:szCs w:val="27"/>
        </w:rPr>
        <w:t>rounded by twelve Guardian Generals.</w:t>
      </w:r>
    </w:p>
    <w:p>
      <w:pPr>
        <w:pStyle w:val="Normal"/>
        <w:spacing w:lineRule="auto" w:line="302" w:before="72" w:after="0"/>
        <w:ind w:end="72" w:hanging="0"/>
        <w:jc w:val="both"/>
        <w:rPr>
          <w:rFonts w:ascii="Garamond" w:hAnsi="Garamond" w:cs="Garamond"/>
          <w:spacing w:val="-1"/>
          <w:sz w:val="27"/>
          <w:szCs w:val="27"/>
        </w:rPr>
      </w:pPr>
      <w:r>
        <w:rPr>
          <w:rFonts w:cs="Garamond" w:ascii="Garamond" w:hAnsi="Garamond"/>
          <w:spacing w:val="-3"/>
          <w:sz w:val="27"/>
          <w:szCs w:val="27"/>
        </w:rPr>
        <w:t xml:space="preserve">The eight bosses correspond to the famous eight pillars (or mountains), of which the one </w:t>
      </w:r>
      <w:r>
        <w:rPr>
          <w:rFonts w:cs="Garamond" w:ascii="Garamond" w:hAnsi="Garamond"/>
          <w:spacing w:val="-4"/>
          <w:sz w:val="27"/>
          <w:szCs w:val="27"/>
        </w:rPr>
        <w:t xml:space="preserve">called </w:t>
      </w:r>
      <w:r>
        <w:rPr>
          <w:i/>
          <w:iCs/>
          <w:spacing w:val="-4"/>
        </w:rPr>
        <w:t xml:space="preserve">Pu-chou </w:t>
      </w:r>
      <w:r>
        <w:rPr>
          <w:rFonts w:cs="Garamond" w:ascii="Garamond" w:hAnsi="Garamond"/>
          <w:spacing w:val="-4"/>
          <w:sz w:val="27"/>
          <w:szCs w:val="27"/>
        </w:rPr>
        <w:t xml:space="preserve">was damaged by Kung-kung. How far-reaching the implications of all these </w:t>
      </w:r>
      <w:r>
        <w:rPr>
          <w:rFonts w:cs="Garamond" w:ascii="Garamond" w:hAnsi="Garamond"/>
          <w:spacing w:val="-1"/>
          <w:sz w:val="27"/>
          <w:szCs w:val="27"/>
        </w:rPr>
        <w:t xml:space="preserve">motifs can be, is reflected in contemporary cosmological speculations, e. g. according to </w:t>
      </w:r>
      <w:r>
        <w:rPr>
          <w:i/>
          <w:iCs/>
        </w:rPr>
        <w:t xml:space="preserve">Huai-nan-tzu" </w:t>
      </w:r>
      <w:r>
        <w:rPr>
          <w:rFonts w:cs="Garamond" w:ascii="Garamond" w:hAnsi="Garamond"/>
          <w:sz w:val="27"/>
          <w:szCs w:val="27"/>
        </w:rPr>
        <w:t xml:space="preserve">the eight winds issue from the eight pillars or mountains of the sky ; each </w:t>
      </w:r>
      <w:r>
        <w:rPr>
          <w:rFonts w:cs="Garamond" w:ascii="Garamond" w:hAnsi="Garamond"/>
          <w:spacing w:val="-1"/>
          <w:sz w:val="27"/>
          <w:szCs w:val="27"/>
        </w:rPr>
        <w:t xml:space="preserve">rules over a period of forty-five days and is associated with a particular type of seasonal </w:t>
      </w:r>
      <w:r>
        <w:rPr>
          <w:rFonts w:cs="Garamond" w:ascii="Garamond" w:hAnsi="Garamond"/>
          <w:sz w:val="27"/>
          <w:szCs w:val="27"/>
        </w:rPr>
        <w:t xml:space="preserve">work. For example, when the wind blows from the pillar in the north-western region of </w:t>
      </w:r>
      <w:r>
        <w:rPr>
          <w:rFonts w:cs="Garamond" w:ascii="Garamond" w:hAnsi="Garamond"/>
          <w:spacing w:val="-2"/>
          <w:sz w:val="27"/>
          <w:szCs w:val="27"/>
        </w:rPr>
        <w:t xml:space="preserve">the universe, the </w:t>
      </w:r>
      <w:r>
        <w:rPr>
          <w:i/>
          <w:iCs/>
          <w:spacing w:val="-2"/>
        </w:rPr>
        <w:t xml:space="preserve">Pu-chou </w:t>
      </w:r>
      <w:r>
        <w:rPr>
          <w:rFonts w:cs="Garamond" w:ascii="Garamond" w:hAnsi="Garamond"/>
          <w:spacing w:val="-2"/>
          <w:sz w:val="27"/>
          <w:szCs w:val="27"/>
        </w:rPr>
        <w:t xml:space="preserve">pillar, it is time for repair work to palaces and houses and the </w:t>
      </w:r>
      <w:r>
        <w:rPr>
          <w:rFonts w:cs="Garamond" w:ascii="Garamond" w:hAnsi="Garamond"/>
          <w:spacing w:val="-1"/>
          <w:sz w:val="27"/>
          <w:szCs w:val="27"/>
        </w:rPr>
        <w:t>improvement of river banks and city walls.</w:t>
      </w:r>
    </w:p>
    <w:p>
      <w:pPr>
        <w:pStyle w:val="Normal"/>
        <w:rPr>
          <w:rFonts w:ascii="Garamond" w:hAnsi="Garamond" w:cs="Garamond"/>
          <w:spacing w:val="-1"/>
          <w:sz w:val="27"/>
          <w:szCs w:val="27"/>
        </w:rPr>
      </w:pPr>
      <w:r>
        <w:rPr>
          <w:rFonts w:cs="Garamond" w:ascii="Garamond" w:hAnsi="Garamond"/>
          <w:spacing w:val="-1"/>
          <w:sz w:val="27"/>
          <w:szCs w:val="27"/>
        </w:rPr>
      </w:r>
    </w:p>
    <w:sectPr>
      <w:type w:val="nextPage"/>
      <w:pgSz w:w="12240" w:h="15840"/>
      <w:pgMar w:left="576" w:right="576" w:header="0" w:top="576" w:footer="0" w:bottom="576" w:gutter="0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Verdana">
    <w:charset w:val="00" w:characterSet="windows-1252"/>
    <w:family w:val="swiss"/>
    <w:pitch w:val="variable"/>
  </w:font>
  <w:font w:name="Bookman Old Style"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false"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2012-12-13T10:36:00Z</dcterms:created>
  <dc:creator>USER</dc:creator>
  <dc:description/>
  <dc:language>en-US</dc:language>
  <cp:lastModifiedBy>USER</cp:lastModifiedBy>
  <dcterms:modified xsi:type="dcterms:W3CDTF">2012-12-13T10:47:00Z</dcterms:modified>
  <cp:revision>3</cp:revision>
  <dc:subject/>
  <dc:title>Asia-China-Mirror-TLV</dc:title>
</cp:coreProperties>
</file>