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Asia-China-Mirror-Yueh-16 bosses</w:t>
      </w:r>
    </w:p>
    <w:p>
      <w:pPr>
        <w:pStyle w:val="Normal"/>
        <w:rPr/>
      </w:pPr>
      <w:r>
        <w:rPr/>
        <w:drawing>
          <wp:inline distT="0" distB="0" distL="0" distR="0">
            <wp:extent cx="3002280" cy="28829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Bookman Old Style" w:ascii="Bookman Old Style" w:hAnsi="Bookman Old Style"/>
          <w:spacing w:val="2"/>
          <w:sz w:val="18"/>
          <w:szCs w:val="18"/>
        </w:rPr>
        <w:t>Wu or Yiieh Mirror Di.: 11,5 cm.</w:t>
        <w:br/>
      </w:r>
      <w:r>
        <w:rPr>
          <w:rFonts w:cs="Bookman Old Style" w:ascii="Bookman Old Style" w:hAnsi="Bookman Old Style"/>
          <w:spacing w:val="3"/>
          <w:sz w:val="18"/>
          <w:szCs w:val="18"/>
        </w:rPr>
        <w:t xml:space="preserve">Formerly </w:t>
      </w:r>
      <w:r>
        <w:rPr>
          <w:i/>
          <w:iCs/>
          <w:spacing w:val="3"/>
          <w:sz w:val="18"/>
          <w:szCs w:val="18"/>
        </w:rPr>
        <w:t>Ostasiatische Kunstabteilung, Museum, Berlin</w:t>
      </w:r>
    </w:p>
    <w:p>
      <w:pPr>
        <w:pStyle w:val="Normal"/>
        <w:rPr>
          <w:i/>
          <w:i/>
          <w:iCs/>
          <w:spacing w:val="3"/>
          <w:sz w:val="18"/>
          <w:szCs w:val="18"/>
        </w:rPr>
      </w:pPr>
      <w:r>
        <w:rPr>
          <w:i/>
          <w:iCs/>
          <w:spacing w:val="3"/>
          <w:sz w:val="18"/>
          <w:szCs w:val="18"/>
        </w:rPr>
      </w:r>
    </w:p>
    <w:p>
      <w:pPr>
        <w:pStyle w:val="Normal"/>
        <w:spacing w:lineRule="exact" w:line="382"/>
        <w:ind w:end="72" w:hanging="0"/>
        <w:jc w:val="both"/>
        <w:rPr/>
      </w:pPr>
      <w:r>
        <w:rPr>
          <w:rFonts w:cs="Bookman Old Style" w:ascii="Bookman Old Style" w:hAnsi="Bookman Old Style"/>
          <w:i/>
          <w:iCs/>
          <w:spacing w:val="2"/>
          <w:sz w:val="22"/>
          <w:szCs w:val="22"/>
        </w:rPr>
        <w:t xml:space="preserve">Wu </w:t>
      </w:r>
      <w:r>
        <w:rPr>
          <w:rFonts w:cs="Garamond" w:ascii="Garamond" w:hAnsi="Garamond"/>
          <w:spacing w:val="2"/>
          <w:sz w:val="26"/>
          <w:szCs w:val="26"/>
        </w:rPr>
        <w:t xml:space="preserve">or </w:t>
      </w:r>
      <w:r>
        <w:rPr>
          <w:rFonts w:cs="Bookman Old Style" w:ascii="Bookman Old Style" w:hAnsi="Bookman Old Style"/>
          <w:i/>
          <w:iCs/>
          <w:spacing w:val="2"/>
          <w:sz w:val="22"/>
          <w:szCs w:val="22"/>
        </w:rPr>
        <w:t xml:space="preserve">neh </w:t>
      </w:r>
      <w:r>
        <w:rPr>
          <w:rFonts w:cs="Garamond" w:ascii="Garamond" w:hAnsi="Garamond"/>
          <w:spacing w:val="2"/>
          <w:sz w:val="26"/>
          <w:szCs w:val="26"/>
        </w:rPr>
        <w:t xml:space="preserve">mirror, which was </w:t>
      </w:r>
      <w:r>
        <w:rPr>
          <w:rFonts w:cs="Garamond" w:ascii="Garamond" w:hAnsi="Garamond"/>
          <w:spacing w:val="-1"/>
          <w:sz w:val="26"/>
          <w:szCs w:val="26"/>
        </w:rPr>
        <w:t xml:space="preserve">made from the second century A. D. onwards in the coastal region of Southern China. The </w:t>
      </w:r>
      <w:r>
        <w:rPr>
          <w:rFonts w:cs="Garamond" w:ascii="Garamond" w:hAnsi="Garamond"/>
          <w:spacing w:val="7"/>
          <w:sz w:val="26"/>
          <w:szCs w:val="26"/>
        </w:rPr>
        <w:t xml:space="preserve">large boss (fig. 13) indicates that the canopy, of which it was the copy, is a heavy one </w:t>
      </w:r>
      <w:r>
        <w:rPr>
          <w:rFonts w:cs="Garamond" w:ascii="Garamond" w:hAnsi="Garamond"/>
          <w:spacing w:val="1"/>
          <w:sz w:val="26"/>
          <w:szCs w:val="26"/>
        </w:rPr>
        <w:t xml:space="preserve">and the main decorated zone with its deep relief suggests that it is the image of a carved </w:t>
      </w:r>
      <w:r>
        <w:rPr>
          <w:rFonts w:cs="Garamond" w:ascii="Garamond" w:hAnsi="Garamond"/>
          <w:spacing w:val="2"/>
          <w:sz w:val="26"/>
          <w:szCs w:val="26"/>
        </w:rPr>
        <w:t xml:space="preserve">wooden disc. In this case it seems fairly certain that the construction had to be supported </w:t>
      </w:r>
      <w:r>
        <w:rPr>
          <w:rFonts w:cs="Garamond" w:ascii="Garamond" w:hAnsi="Garamond"/>
          <w:sz w:val="26"/>
          <w:szCs w:val="26"/>
        </w:rPr>
        <w:t xml:space="preserve">by a central post. In terms of a building: the boss corresponds to the apex of the roof, the </w:t>
      </w:r>
      <w:r>
        <w:rPr>
          <w:rFonts w:cs="Garamond" w:ascii="Garamond" w:hAnsi="Garamond"/>
          <w:spacing w:val="-3"/>
          <w:sz w:val="26"/>
          <w:szCs w:val="26"/>
        </w:rPr>
        <w:t xml:space="preserve">carved portion to the vault of the building, either a round tower or a round hall. The most </w:t>
      </w:r>
      <w:r>
        <w:rPr>
          <w:rFonts w:cs="Garamond" w:ascii="Garamond" w:hAnsi="Garamond"/>
          <w:spacing w:val="4"/>
          <w:sz w:val="26"/>
          <w:szCs w:val="26"/>
        </w:rPr>
        <w:t xml:space="preserve">interesting part is the next zone: a band decorated with semi-circular arcs in high relief </w:t>
      </w:r>
      <w:r>
        <w:rPr>
          <w:rFonts w:cs="Garamond" w:ascii="Garamond" w:hAnsi="Garamond"/>
          <w:sz w:val="27"/>
          <w:szCs w:val="27"/>
        </w:rPr>
        <w:t xml:space="preserve">which alternate with flat squares. This band represents the base of the roof construction </w:t>
      </w:r>
      <w:r>
        <w:rPr>
          <w:rFonts w:cs="Garamond" w:ascii="Garamond" w:hAnsi="Garamond"/>
          <w:spacing w:val="-4"/>
          <w:sz w:val="27"/>
          <w:szCs w:val="27"/>
        </w:rPr>
        <w:t>and the semi-circular arcs stand for the ends of posts or pillars half hidden in the wall</w:t>
      </w:r>
      <w:r>
        <w:rPr>
          <w:rFonts w:cs="Bookman Old Style" w:ascii="Bookman Old Style" w:hAnsi="Bookman Old Style"/>
          <w:spacing w:val="-4"/>
          <w:sz w:val="27"/>
          <w:szCs w:val="27"/>
          <w:vertAlign w:val="subscript"/>
        </w:rPr>
        <w:t>;</w:t>
      </w:r>
      <w:r>
        <w:rPr>
          <w:rFonts w:cs="Garamond" w:ascii="Garamond" w:hAnsi="Garamond"/>
          <w:spacing w:val="-4"/>
          <w:sz w:val="27"/>
          <w:szCs w:val="27"/>
        </w:rPr>
        <w:t xml:space="preserve"> the </w:t>
      </w:r>
      <w:r>
        <w:rPr>
          <w:rFonts w:cs="Garamond" w:ascii="Garamond" w:hAnsi="Garamond"/>
          <w:spacing w:val="-2"/>
          <w:sz w:val="27"/>
          <w:szCs w:val="27"/>
        </w:rPr>
        <w:t xml:space="preserve">squares are the ends of brackets placed on both sides of the posts. The patterns on the rim </w:t>
      </w:r>
      <w:r>
        <w:rPr>
          <w:rFonts w:cs="Garamond" w:ascii="Garamond" w:hAnsi="Garamond"/>
          <w:spacing w:val="-1"/>
          <w:sz w:val="27"/>
          <w:szCs w:val="27"/>
        </w:rPr>
        <w:t>of the mirror again correspond to the decoration of the walls. The type of building imitat</w:t>
        <w:softHyphen/>
      </w:r>
      <w:r>
        <w:rPr>
          <w:rFonts w:cs="Garamond" w:ascii="Garamond" w:hAnsi="Garamond"/>
          <w:spacing w:val="-5"/>
          <w:sz w:val="27"/>
          <w:szCs w:val="27"/>
        </w:rPr>
        <w:t xml:space="preserve">ed in this canopy is thus very different from those on the other mirrors. It may be suggested </w:t>
      </w:r>
      <w:r>
        <w:rPr>
          <w:rFonts w:cs="Garamond" w:ascii="Garamond" w:hAnsi="Garamond"/>
          <w:spacing w:val="-2"/>
          <w:sz w:val="27"/>
          <w:szCs w:val="27"/>
        </w:rPr>
        <w:t xml:space="preserve">that this more solid type of building was typical of the architecture of the Southern regions </w:t>
      </w:r>
      <w:r>
        <w:rPr>
          <w:rFonts w:cs="Garamond" w:ascii="Garamond" w:hAnsi="Garamond"/>
          <w:spacing w:val="-1"/>
          <w:sz w:val="27"/>
          <w:szCs w:val="27"/>
        </w:rPr>
        <w:t>of China, while the lantern ceiling, tent or yurt-like constructions, were more favoured in the Northern and North-western parts of China.</w:t>
      </w:r>
    </w:p>
    <w:p>
      <w:pPr>
        <w:pStyle w:val="Normal"/>
        <w:spacing w:lineRule="exact" w:line="357" w:before="72" w:after="0"/>
        <w:ind w:end="72" w:hanging="0"/>
        <w:jc w:val="both"/>
        <w:rPr/>
      </w:pPr>
      <w:r>
        <w:rPr>
          <w:rFonts w:cs="Garamond" w:ascii="Garamond" w:hAnsi="Garamond"/>
          <w:spacing w:val="-1"/>
          <w:sz w:val="27"/>
          <w:szCs w:val="27"/>
        </w:rPr>
        <w:t xml:space="preserve">The decoration of this mirror can also be interpreted in terms of a canopy. The carved portion was probably convex and was encompassed by a broad band. The semi-circular </w:t>
      </w:r>
      <w:r>
        <w:rPr>
          <w:rFonts w:cs="Garamond" w:ascii="Garamond" w:hAnsi="Garamond"/>
          <w:spacing w:val="-3"/>
          <w:sz w:val="27"/>
          <w:szCs w:val="27"/>
        </w:rPr>
        <w:t xml:space="preserve">motifs and the squares mark the end of stays and props supporting the heavy cover from </w:t>
      </w:r>
      <w:r>
        <w:rPr>
          <w:rFonts w:cs="Garamond" w:ascii="Garamond" w:hAnsi="Garamond"/>
          <w:sz w:val="27"/>
          <w:szCs w:val="27"/>
        </w:rPr>
        <w:t>below.</w:t>
      </w:r>
    </w:p>
    <w:p>
      <w:pPr>
        <w:pStyle w:val="Normal"/>
        <w:rPr>
          <w:rFonts w:ascii="Garamond" w:hAnsi="Garamond" w:cs="Garamond"/>
          <w:sz w:val="27"/>
          <w:szCs w:val="27"/>
        </w:rPr>
      </w:pPr>
      <w:r>
        <w:rPr>
          <w:rFonts w:cs="Garamond" w:ascii="Garamond" w:hAnsi="Garamond"/>
          <w:sz w:val="27"/>
          <w:szCs w:val="27"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ookman Old Style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false"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2012-12-13T10:39:00Z</dcterms:created>
  <dc:creator>USER</dc:creator>
  <dc:description/>
  <dc:language>en-US</dc:language>
  <cp:lastModifiedBy>USER</cp:lastModifiedBy>
  <dcterms:modified xsi:type="dcterms:W3CDTF">2012-12-13T10:48:00Z</dcterms:modified>
  <cp:revision>1</cp:revision>
  <dc:subject/>
  <dc:title>Asia-China-Mirror-Yueh-16 bosses</dc:title>
</cp:coreProperties>
</file>