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~Asia-China-Mirror-Han-Four bat and mice with continuous arc</w:t>
      </w:r>
    </w:p>
    <w:p>
      <w:pPr>
        <w:pStyle w:val="Heading1"/>
        <w:rPr/>
      </w:pPr>
      <w:r>
        <w:rPr/>
        <w:t xml:space="preserve">Han Dynasty semicircle grass auspicious inscriptions bronze mirror 5in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05225" cy="3790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82570" cy="32200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4520" cy="3162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2012-05-04T10:25:00Z</dcterms:created>
  <dc:creator>USER</dc:creator>
  <dc:description/>
  <dc:language>en-US</dc:language>
  <cp:lastModifiedBy>USER</cp:lastModifiedBy>
  <dcterms:modified xsi:type="dcterms:W3CDTF">2012-12-13T08:01:00Z</dcterms:modified>
  <cp:revision>2</cp:revision>
  <dc:subject/>
  <dc:title>~Asia-China-Mirror-Han-Four bat and mice with continuous arc</dc:title>
</cp:coreProperties>
</file>