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~Asia-Japan-Mirror-Shan-Edo</w:t>
      </w:r>
    </w:p>
    <w:p>
      <w:pPr>
        <w:pStyle w:val="Normal"/>
        <w:rPr/>
      </w:pPr>
      <w:r>
        <w:rPr/>
        <w:drawing>
          <wp:inline distT="0" distB="0" distL="0" distR="0">
            <wp:extent cx="6791325" cy="6515100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Stunning bronze Japanese mirror measuring 37mm in diameter.  This bronze mirror is silver plated, but has been heavily tarnished.  The back is decorated with primitive scenes.  It has a central boss which is pierced to allow a cord to be passed through for holding.  The other side is undecorated and would have originally been polished to create a reflective surface.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2012-05-04T10:12:00Z</dcterms:created>
  <dc:creator>USER</dc:creator>
  <dc:description/>
  <dc:language>en-US</dc:language>
  <cp:lastModifiedBy>USER</cp:lastModifiedBy>
  <dcterms:modified xsi:type="dcterms:W3CDTF">2012-05-04T10:13:00Z</dcterms:modified>
  <cp:revision>1</cp:revision>
  <dc:subject/>
  <dc:title>~Asia-Japan-Mirror-Shan-Edo</dc:title>
</cp:coreProperties>
</file>