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305" w:rsidRDefault="0042614C">
      <w:r>
        <w:t xml:space="preserve">A000-Afr-Mali-Dogon-Bandiagara cliffs at </w:t>
      </w:r>
      <w:proofErr w:type="spellStart"/>
      <w:r>
        <w:t>Yaye</w:t>
      </w:r>
      <w:proofErr w:type="spellEnd"/>
      <w:r>
        <w:t xml:space="preserve"> Village-</w:t>
      </w:r>
      <w:proofErr w:type="spellStart"/>
      <w:r>
        <w:t>Tellem</w:t>
      </w:r>
      <w:proofErr w:type="spellEnd"/>
      <w:r>
        <w:t>-Wood Figure-19</w:t>
      </w:r>
      <w:r>
        <w:rPr>
          <w:vertAlign w:val="superscript"/>
        </w:rPr>
        <w:t>th</w:t>
      </w:r>
      <w:r>
        <w:t xml:space="preserve"> c</w:t>
      </w:r>
    </w:p>
    <w:p w:rsidR="00E04305" w:rsidRDefault="0042614C">
      <w:r>
        <w:rPr>
          <w:noProof/>
        </w:rPr>
        <w:drawing>
          <wp:inline distT="0" distB="0" distL="0" distR="0">
            <wp:extent cx="2533650" cy="86201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9" t="-5" r="-19" b="-5"/>
                    <a:stretch>
                      <a:fillRect/>
                    </a:stretch>
                  </pic:blipFill>
                  <pic:spPr bwMode="auto">
                    <a:xfrm>
                      <a:off x="0" y="0"/>
                      <a:ext cx="2533650" cy="8620125"/>
                    </a:xfrm>
                    <a:prstGeom prst="rect">
                      <a:avLst/>
                    </a:prstGeom>
                  </pic:spPr>
                </pic:pic>
              </a:graphicData>
            </a:graphic>
          </wp:inline>
        </w:drawing>
      </w:r>
      <w:r>
        <w:rPr>
          <w:noProof/>
        </w:rPr>
        <w:drawing>
          <wp:inline distT="0" distB="0" distL="0" distR="0">
            <wp:extent cx="2023745" cy="47586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5" t="-6" r="-15" b="-6"/>
                    <a:stretch>
                      <a:fillRect/>
                    </a:stretch>
                  </pic:blipFill>
                  <pic:spPr bwMode="auto">
                    <a:xfrm>
                      <a:off x="0" y="0"/>
                      <a:ext cx="2023745" cy="4758690"/>
                    </a:xfrm>
                    <a:prstGeom prst="rect">
                      <a:avLst/>
                    </a:prstGeom>
                  </pic:spPr>
                </pic:pic>
              </a:graphicData>
            </a:graphic>
          </wp:inline>
        </w:drawing>
      </w:r>
    </w:p>
    <w:p w:rsidR="00E04305" w:rsidRDefault="0042614C">
      <w:r>
        <w:t xml:space="preserve">Figs. 1-2. </w:t>
      </w:r>
      <w:proofErr w:type="spellStart"/>
      <w:r>
        <w:t>Afr</w:t>
      </w:r>
      <w:proofErr w:type="spellEnd"/>
      <w:r>
        <w:t>-Mali-Dogon-</w:t>
      </w:r>
      <w:proofErr w:type="spellStart"/>
      <w:r>
        <w:t>Bandiagara</w:t>
      </w:r>
      <w:proofErr w:type="spellEnd"/>
      <w:r>
        <w:t xml:space="preserve"> cliffs at </w:t>
      </w:r>
      <w:proofErr w:type="spellStart"/>
      <w:r>
        <w:t>Yaye</w:t>
      </w:r>
      <w:proofErr w:type="spellEnd"/>
      <w:r>
        <w:t xml:space="preserve"> Village-</w:t>
      </w:r>
      <w:proofErr w:type="spellStart"/>
      <w:r>
        <w:t>Tellem</w:t>
      </w:r>
      <w:proofErr w:type="spellEnd"/>
      <w:r>
        <w:t>-Wood Figure-19</w:t>
      </w:r>
      <w:r>
        <w:rPr>
          <w:vertAlign w:val="superscript"/>
        </w:rPr>
        <w:t>th</w:t>
      </w:r>
      <w:r>
        <w:t xml:space="preserve"> c</w:t>
      </w:r>
    </w:p>
    <w:p w:rsidR="00E04305" w:rsidRDefault="00E04305"/>
    <w:p w:rsidR="0042614C" w:rsidRDefault="0042614C"/>
    <w:p w:rsidR="0042614C" w:rsidRDefault="0042614C" w:rsidP="0042614C">
      <w:r>
        <w:rPr>
          <w:rStyle w:val="StrongEmphasis"/>
        </w:rPr>
        <w:lastRenderedPageBreak/>
        <w:t>Case No.: 6</w:t>
      </w:r>
    </w:p>
    <w:p w:rsidR="0042614C" w:rsidRDefault="0042614C" w:rsidP="0042614C">
      <w:r>
        <w:rPr>
          <w:b/>
        </w:rPr>
        <w:t>Accession No.</w:t>
      </w:r>
    </w:p>
    <w:p w:rsidR="0042614C" w:rsidRDefault="0042614C" w:rsidP="0042614C">
      <w:r>
        <w:rPr>
          <w:b/>
        </w:rPr>
        <w:t xml:space="preserve">Formal Label: </w:t>
      </w:r>
      <w:proofErr w:type="spellStart"/>
      <w:r>
        <w:t>Afr</w:t>
      </w:r>
      <w:proofErr w:type="spellEnd"/>
      <w:r>
        <w:t>-Mali-Dogon-</w:t>
      </w:r>
      <w:proofErr w:type="spellStart"/>
      <w:r>
        <w:t>Bandiagara</w:t>
      </w:r>
      <w:proofErr w:type="spellEnd"/>
      <w:r>
        <w:t xml:space="preserve"> cliffs at </w:t>
      </w:r>
      <w:proofErr w:type="spellStart"/>
      <w:r>
        <w:t>Yaye</w:t>
      </w:r>
      <w:proofErr w:type="spellEnd"/>
      <w:r>
        <w:t xml:space="preserve"> Village-</w:t>
      </w:r>
      <w:proofErr w:type="spellStart"/>
      <w:r>
        <w:t>Tellem</w:t>
      </w:r>
      <w:proofErr w:type="spellEnd"/>
      <w:r>
        <w:t>-Wood Figure-1200-1600 CE</w:t>
      </w:r>
    </w:p>
    <w:p w:rsidR="0042614C" w:rsidRDefault="0042614C" w:rsidP="0042614C"/>
    <w:p w:rsidR="0042614C" w:rsidRPr="0042614C" w:rsidRDefault="0042614C">
      <w:pPr>
        <w:rPr>
          <w:b/>
        </w:rPr>
      </w:pPr>
      <w:r>
        <w:rPr>
          <w:b/>
        </w:rPr>
        <w:t>Display Description:</w:t>
      </w:r>
    </w:p>
    <w:p w:rsidR="00E04305" w:rsidRDefault="0042614C">
      <w:r>
        <w:t xml:space="preserve">A </w:t>
      </w:r>
      <w:proofErr w:type="spellStart"/>
      <w:r>
        <w:t>Tellem</w:t>
      </w:r>
      <w:proofErr w:type="spellEnd"/>
      <w:r>
        <w:t xml:space="preserve"> weathered hard wood figure of an ancestral spirit, very rare, 18 cm. high, 1200-1600 CE, collected, mid-20th century, from the high caves on the </w:t>
      </w:r>
      <w:proofErr w:type="spellStart"/>
      <w:r>
        <w:t>Bandiagara</w:t>
      </w:r>
      <w:proofErr w:type="spellEnd"/>
      <w:r>
        <w:t xml:space="preserve"> cliffs at </w:t>
      </w:r>
      <w:proofErr w:type="spellStart"/>
      <w:r>
        <w:t>Yaye</w:t>
      </w:r>
      <w:proofErr w:type="spellEnd"/>
      <w:r>
        <w:t xml:space="preserve"> Village, Mali. </w:t>
      </w:r>
    </w:p>
    <w:p w:rsidR="00E04305" w:rsidRDefault="00E04305"/>
    <w:p w:rsidR="00E04305" w:rsidRDefault="00E04305">
      <w:pPr>
        <w:rPr>
          <w:sz w:val="20"/>
          <w:szCs w:val="20"/>
        </w:rPr>
      </w:pPr>
    </w:p>
    <w:p w:rsidR="00E04305" w:rsidRDefault="0042614C">
      <w:r>
        <w:rPr>
          <w:sz w:val="20"/>
          <w:szCs w:val="20"/>
        </w:rPr>
        <w:t xml:space="preserve">The </w:t>
      </w:r>
      <w:proofErr w:type="spellStart"/>
      <w:r>
        <w:rPr>
          <w:sz w:val="20"/>
          <w:szCs w:val="20"/>
        </w:rPr>
        <w:t>Tellem</w:t>
      </w:r>
      <w:proofErr w:type="spellEnd"/>
      <w:r>
        <w:rPr>
          <w:sz w:val="20"/>
          <w:szCs w:val="20"/>
        </w:rPr>
        <w:t xml:space="preserve"> people inhabited the </w:t>
      </w:r>
      <w:proofErr w:type="spellStart"/>
      <w:r>
        <w:rPr>
          <w:spacing w:val="-7"/>
          <w:sz w:val="20"/>
          <w:szCs w:val="20"/>
        </w:rPr>
        <w:t>Bandiagara</w:t>
      </w:r>
      <w:proofErr w:type="spellEnd"/>
      <w:r>
        <w:rPr>
          <w:spacing w:val="-7"/>
          <w:sz w:val="20"/>
          <w:szCs w:val="20"/>
        </w:rPr>
        <w:t xml:space="preserve"> cliffs </w:t>
      </w:r>
      <w:r>
        <w:rPr>
          <w:sz w:val="20"/>
          <w:szCs w:val="20"/>
        </w:rPr>
        <w:t>prior to</w:t>
      </w:r>
      <w:r>
        <w:rPr>
          <w:sz w:val="20"/>
          <w:szCs w:val="20"/>
        </w:rPr>
        <w:t xml:space="preserve"> the Dogon people and occupied structures in some very inaccessible areas of the cliffs. </w:t>
      </w:r>
      <w:r>
        <w:rPr>
          <w:rFonts w:ascii="Bookman Old Style" w:hAnsi="Bookman Old Style" w:cs="Bookman Old Style"/>
          <w:spacing w:val="-7"/>
          <w:sz w:val="18"/>
          <w:szCs w:val="18"/>
        </w:rPr>
        <w:t xml:space="preserve">The region is a sandstone plateau with an escarpment of high </w:t>
      </w:r>
      <w:proofErr w:type="spellStart"/>
      <w:r>
        <w:rPr>
          <w:rFonts w:ascii="Bookman Old Style" w:hAnsi="Bookman Old Style" w:cs="Bookman Old Style"/>
          <w:spacing w:val="-7"/>
          <w:sz w:val="18"/>
          <w:szCs w:val="18"/>
        </w:rPr>
        <w:t>Bandiagara</w:t>
      </w:r>
      <w:proofErr w:type="spellEnd"/>
      <w:r>
        <w:rPr>
          <w:rFonts w:ascii="Bookman Old Style" w:hAnsi="Bookman Old Style" w:cs="Bookman Old Style"/>
          <w:spacing w:val="-7"/>
          <w:sz w:val="18"/>
          <w:szCs w:val="18"/>
        </w:rPr>
        <w:t xml:space="preserve"> cliffs containing </w:t>
      </w:r>
      <w:r>
        <w:rPr>
          <w:rFonts w:ascii="Bookman Old Style" w:hAnsi="Bookman Old Style" w:cs="Bookman Old Style"/>
          <w:spacing w:val="-5"/>
          <w:sz w:val="18"/>
          <w:szCs w:val="18"/>
        </w:rPr>
        <w:t xml:space="preserve">numerous natural caves above the sandy Seno plain. </w:t>
      </w:r>
      <w:r>
        <w:rPr>
          <w:rFonts w:ascii="Bookman Old Style" w:hAnsi="Bookman Old Style" w:cs="Bookman Old Style"/>
          <w:spacing w:val="-12"/>
          <w:sz w:val="18"/>
          <w:szCs w:val="18"/>
        </w:rPr>
        <w:t>The cliffs are an ecologic</w:t>
      </w:r>
      <w:r>
        <w:rPr>
          <w:rFonts w:ascii="Bookman Old Style" w:hAnsi="Bookman Old Style" w:cs="Bookman Old Style"/>
          <w:spacing w:val="-12"/>
          <w:sz w:val="18"/>
          <w:szCs w:val="18"/>
        </w:rPr>
        <w:t xml:space="preserve">al niche where </w:t>
      </w:r>
      <w:r>
        <w:rPr>
          <w:rFonts w:ascii="Bookman Old Style" w:hAnsi="Bookman Old Style" w:cs="Bookman Old Style"/>
          <w:spacing w:val="-9"/>
          <w:sz w:val="18"/>
          <w:szCs w:val="18"/>
        </w:rPr>
        <w:t xml:space="preserve">precipitation is more abundant, evaporation is less rapid, </w:t>
      </w:r>
      <w:r>
        <w:rPr>
          <w:rFonts w:ascii="Bookman Old Style" w:hAnsi="Bookman Old Style" w:cs="Bookman Old Style"/>
          <w:spacing w:val="-7"/>
          <w:sz w:val="18"/>
          <w:szCs w:val="18"/>
        </w:rPr>
        <w:t>and the soil is more fertile than in the low-lying surrounding area due to the sequestration of water occasioned by the elevation of the cliffs. Another</w:t>
      </w:r>
      <w:r>
        <w:rPr>
          <w:rFonts w:ascii="Bookman Old Style" w:hAnsi="Bookman Old Style" w:cs="Bookman Old Style"/>
          <w:spacing w:val="-14"/>
          <w:sz w:val="18"/>
          <w:szCs w:val="18"/>
        </w:rPr>
        <w:t xml:space="preserve"> advantage of the cliffs is th</w:t>
      </w:r>
      <w:r>
        <w:rPr>
          <w:rFonts w:ascii="Bookman Old Style" w:hAnsi="Bookman Old Style" w:cs="Bookman Old Style"/>
          <w:spacing w:val="-14"/>
          <w:sz w:val="18"/>
          <w:szCs w:val="18"/>
        </w:rPr>
        <w:t xml:space="preserve">eir inaccessibility, which provided a refuge for the </w:t>
      </w:r>
      <w:proofErr w:type="spellStart"/>
      <w:r>
        <w:rPr>
          <w:rFonts w:ascii="Bookman Old Style" w:hAnsi="Bookman Old Style" w:cs="Bookman Old Style"/>
          <w:spacing w:val="-14"/>
          <w:sz w:val="18"/>
          <w:szCs w:val="18"/>
        </w:rPr>
        <w:t>Tellem</w:t>
      </w:r>
      <w:proofErr w:type="spellEnd"/>
      <w:r>
        <w:rPr>
          <w:rFonts w:ascii="Bookman Old Style" w:hAnsi="Bookman Old Style" w:cs="Bookman Old Style"/>
          <w:spacing w:val="-14"/>
          <w:sz w:val="18"/>
          <w:szCs w:val="18"/>
        </w:rPr>
        <w:t xml:space="preserve"> and the</w:t>
      </w:r>
      <w:r>
        <w:rPr>
          <w:rFonts w:ascii="Bookman Old Style" w:hAnsi="Bookman Old Style" w:cs="Bookman Old Style"/>
          <w:spacing w:val="-11"/>
          <w:sz w:val="18"/>
          <w:szCs w:val="18"/>
        </w:rPr>
        <w:t xml:space="preserve"> Dogon after them</w:t>
      </w:r>
      <w:r>
        <w:rPr>
          <w:rFonts w:ascii="Bookman Old Style" w:hAnsi="Bookman Old Style" w:cs="Bookman Old Style"/>
          <w:spacing w:val="-5"/>
          <w:sz w:val="18"/>
          <w:szCs w:val="18"/>
        </w:rPr>
        <w:t xml:space="preserve">. </w:t>
      </w:r>
      <w:r>
        <w:rPr>
          <w:rFonts w:ascii="Bookman Old Style" w:hAnsi="Bookman Old Style" w:cs="Bookman Old Style"/>
          <w:spacing w:val="-9"/>
          <w:sz w:val="18"/>
          <w:szCs w:val="18"/>
        </w:rPr>
        <w:t xml:space="preserve">The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9"/>
          <w:sz w:val="18"/>
          <w:szCs w:val="18"/>
        </w:rPr>
        <w:t xml:space="preserve"> immigrated to the cliffs during the late eleventh century, at the beginning of a period of desiccation of lowlands as well </w:t>
      </w:r>
      <w:proofErr w:type="gramStart"/>
      <w:r>
        <w:rPr>
          <w:rFonts w:ascii="Bookman Old Style" w:hAnsi="Bookman Old Style" w:cs="Bookman Old Style"/>
          <w:spacing w:val="-9"/>
          <w:sz w:val="18"/>
          <w:szCs w:val="18"/>
        </w:rPr>
        <w:t xml:space="preserve">as </w:t>
      </w:r>
      <w:r>
        <w:rPr>
          <w:rFonts w:ascii="Bookman Old Style" w:hAnsi="Bookman Old Style" w:cs="Bookman Old Style"/>
          <w:spacing w:val="-14"/>
          <w:sz w:val="18"/>
          <w:szCs w:val="18"/>
        </w:rPr>
        <w:t xml:space="preserve"> </w:t>
      </w:r>
      <w:r>
        <w:rPr>
          <w:rFonts w:ascii="Bookman Old Style" w:hAnsi="Bookman Old Style" w:cs="Bookman Old Style"/>
          <w:spacing w:val="-8"/>
          <w:sz w:val="18"/>
          <w:szCs w:val="18"/>
        </w:rPr>
        <w:t>population</w:t>
      </w:r>
      <w:proofErr w:type="gramEnd"/>
      <w:r>
        <w:rPr>
          <w:rFonts w:ascii="Bookman Old Style" w:hAnsi="Bookman Old Style" w:cs="Bookman Old Style"/>
          <w:spacing w:val="-8"/>
          <w:sz w:val="18"/>
          <w:szCs w:val="18"/>
        </w:rPr>
        <w:t xml:space="preserve"> movements caused by t</w:t>
      </w:r>
      <w:r>
        <w:rPr>
          <w:rFonts w:ascii="Bookman Old Style" w:hAnsi="Bookman Old Style" w:cs="Bookman Old Style"/>
          <w:spacing w:val="-8"/>
          <w:sz w:val="18"/>
          <w:szCs w:val="18"/>
        </w:rPr>
        <w:t>he decline of an</w:t>
      </w:r>
      <w:r>
        <w:rPr>
          <w:rFonts w:ascii="Bookman Old Style" w:hAnsi="Bookman Old Style" w:cs="Bookman Old Style"/>
          <w:spacing w:val="-8"/>
          <w:sz w:val="18"/>
          <w:szCs w:val="18"/>
        </w:rPr>
        <w:softHyphen/>
      </w:r>
      <w:r>
        <w:rPr>
          <w:rFonts w:ascii="Bookman Old Style" w:hAnsi="Bookman Old Style" w:cs="Bookman Old Style"/>
          <w:spacing w:val="-14"/>
          <w:sz w:val="18"/>
          <w:szCs w:val="18"/>
        </w:rPr>
        <w:t xml:space="preserve">cient Ghana southward and </w:t>
      </w:r>
      <w:r>
        <w:rPr>
          <w:rFonts w:ascii="Bookman Old Style" w:hAnsi="Bookman Old Style" w:cs="Bookman Old Style"/>
          <w:spacing w:val="-8"/>
          <w:sz w:val="18"/>
          <w:szCs w:val="18"/>
        </w:rPr>
        <w:t>eastward</w:t>
      </w:r>
      <w:r>
        <w:rPr>
          <w:rFonts w:ascii="Bookman Old Style" w:hAnsi="Bookman Old Style" w:cs="Bookman Old Style"/>
          <w:spacing w:val="-14"/>
          <w:sz w:val="18"/>
          <w:szCs w:val="18"/>
        </w:rPr>
        <w:t xml:space="preserve">. Initially the </w:t>
      </w:r>
      <w:proofErr w:type="spellStart"/>
      <w:r>
        <w:rPr>
          <w:rFonts w:ascii="Bookman Old Style" w:hAnsi="Bookman Old Style" w:cs="Bookman Old Style"/>
          <w:spacing w:val="-14"/>
          <w:sz w:val="18"/>
          <w:szCs w:val="18"/>
        </w:rPr>
        <w:t>Tellem</w:t>
      </w:r>
      <w:proofErr w:type="spellEnd"/>
      <w:r>
        <w:rPr>
          <w:rFonts w:ascii="Bookman Old Style" w:hAnsi="Bookman Old Style" w:cs="Bookman Old Style"/>
          <w:spacing w:val="-14"/>
          <w:sz w:val="18"/>
          <w:szCs w:val="18"/>
        </w:rPr>
        <w:t xml:space="preserve"> population density was high </w:t>
      </w:r>
      <w:r>
        <w:rPr>
          <w:rFonts w:ascii="Bookman Old Style" w:hAnsi="Bookman Old Style" w:cs="Bookman Old Style"/>
          <w:spacing w:val="-9"/>
          <w:sz w:val="18"/>
          <w:szCs w:val="18"/>
        </w:rPr>
        <w:t>but began to decrease after the thir</w:t>
      </w:r>
      <w:r>
        <w:rPr>
          <w:rFonts w:ascii="Bookman Old Style" w:hAnsi="Bookman Old Style" w:cs="Bookman Old Style"/>
          <w:spacing w:val="-9"/>
          <w:sz w:val="18"/>
          <w:szCs w:val="18"/>
        </w:rPr>
        <w:softHyphen/>
      </w:r>
      <w:r>
        <w:rPr>
          <w:rFonts w:ascii="Bookman Old Style" w:hAnsi="Bookman Old Style" w:cs="Bookman Old Style"/>
          <w:spacing w:val="-8"/>
          <w:sz w:val="18"/>
          <w:szCs w:val="18"/>
        </w:rPr>
        <w:t xml:space="preserve">teenth century and by the sixteenth century their presence had disappeared, </w:t>
      </w:r>
      <w:proofErr w:type="gramStart"/>
      <w:r>
        <w:rPr>
          <w:rFonts w:ascii="Bookman Old Style" w:hAnsi="Bookman Old Style" w:cs="Bookman Old Style"/>
          <w:spacing w:val="-8"/>
          <w:sz w:val="18"/>
          <w:szCs w:val="18"/>
        </w:rPr>
        <w:t>probably  due</w:t>
      </w:r>
      <w:proofErr w:type="gramEnd"/>
      <w:r>
        <w:rPr>
          <w:rFonts w:ascii="Bookman Old Style" w:hAnsi="Bookman Old Style" w:cs="Bookman Old Style"/>
          <w:spacing w:val="-8"/>
          <w:sz w:val="18"/>
          <w:szCs w:val="18"/>
        </w:rPr>
        <w:t xml:space="preserve"> to desiccation during the L</w:t>
      </w:r>
      <w:r>
        <w:rPr>
          <w:rFonts w:ascii="Bookman Old Style" w:hAnsi="Bookman Old Style" w:cs="Bookman Old Style"/>
          <w:spacing w:val="-8"/>
          <w:sz w:val="18"/>
          <w:szCs w:val="18"/>
        </w:rPr>
        <w:t xml:space="preserve">ittle Ice Age. </w:t>
      </w:r>
    </w:p>
    <w:p w:rsidR="00E04305" w:rsidRDefault="00E04305">
      <w:pPr>
        <w:rPr>
          <w:rFonts w:ascii="Bookman Old Style" w:hAnsi="Bookman Old Style" w:cs="Bookman Old Style"/>
          <w:spacing w:val="-8"/>
          <w:sz w:val="18"/>
          <w:szCs w:val="18"/>
        </w:rPr>
      </w:pPr>
    </w:p>
    <w:p w:rsidR="00E04305" w:rsidRDefault="0042614C">
      <w:pPr>
        <w:rPr>
          <w:sz w:val="20"/>
          <w:szCs w:val="20"/>
        </w:rPr>
      </w:pPr>
      <w:r>
        <w:rPr>
          <w:rFonts w:ascii="Bookman Old Style" w:hAnsi="Bookman Old Style" w:cs="Bookman Old Style"/>
          <w:spacing w:val="-9"/>
          <w:sz w:val="18"/>
          <w:szCs w:val="18"/>
        </w:rPr>
        <w:t xml:space="preserve">The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9"/>
          <w:sz w:val="18"/>
          <w:szCs w:val="18"/>
        </w:rPr>
        <w:t xml:space="preserve"> used the caves for three purposes: as a repository </w:t>
      </w:r>
      <w:r>
        <w:rPr>
          <w:rFonts w:ascii="Bookman Old Style" w:hAnsi="Bookman Old Style" w:cs="Bookman Old Style"/>
          <w:spacing w:val="-10"/>
          <w:sz w:val="18"/>
          <w:szCs w:val="18"/>
        </w:rPr>
        <w:t xml:space="preserve">for the dead, as a site for funeral rituals, and as a storehouse for </w:t>
      </w:r>
      <w:r>
        <w:rPr>
          <w:rFonts w:ascii="Bookman Old Style" w:hAnsi="Bookman Old Style" w:cs="Bookman Old Style"/>
          <w:spacing w:val="-6"/>
          <w:sz w:val="18"/>
          <w:szCs w:val="18"/>
        </w:rPr>
        <w:t xml:space="preserve">food. The dead were laid out in their clothes, wrapped in a </w:t>
      </w:r>
      <w:r>
        <w:rPr>
          <w:rFonts w:ascii="Bookman Old Style" w:hAnsi="Bookman Old Style" w:cs="Bookman Old Style"/>
          <w:spacing w:val="-10"/>
          <w:sz w:val="18"/>
          <w:szCs w:val="18"/>
        </w:rPr>
        <w:t>blanket, and accompanied by grave goods.</w:t>
      </w:r>
      <w:r>
        <w:rPr>
          <w:rFonts w:ascii="Bookman Old Style" w:hAnsi="Bookman Old Style" w:cs="Bookman Old Style"/>
          <w:spacing w:val="-10"/>
          <w:w w:val="115"/>
          <w:sz w:val="18"/>
          <w:szCs w:val="18"/>
          <w:vertAlign w:val="superscript"/>
        </w:rPr>
        <w:t>2</w:t>
      </w:r>
      <w:r>
        <w:rPr>
          <w:rFonts w:ascii="Bookman Old Style" w:hAnsi="Bookman Old Style" w:cs="Bookman Old Style"/>
          <w:spacing w:val="-10"/>
          <w:sz w:val="18"/>
          <w:szCs w:val="18"/>
        </w:rPr>
        <w:t xml:space="preserve"> The entrance was </w:t>
      </w:r>
      <w:r>
        <w:rPr>
          <w:rFonts w:ascii="Bookman Old Style" w:hAnsi="Bookman Old Style" w:cs="Bookman Old Style"/>
          <w:spacing w:val="-8"/>
          <w:sz w:val="18"/>
          <w:szCs w:val="18"/>
        </w:rPr>
        <w:t xml:space="preserve">then closed by a wall made of hand-molded, sun-dried mud </w:t>
      </w:r>
      <w:r>
        <w:rPr>
          <w:rFonts w:ascii="Bookman Old Style" w:hAnsi="Bookman Old Style" w:cs="Bookman Old Style"/>
          <w:spacing w:val="-11"/>
          <w:sz w:val="18"/>
          <w:szCs w:val="18"/>
        </w:rPr>
        <w:t xml:space="preserve">bricks set in mud mortar. Sometimes old granaries were </w:t>
      </w:r>
      <w:r>
        <w:rPr>
          <w:rFonts w:ascii="Bookman Old Style" w:hAnsi="Bookman Old Style" w:cs="Bookman Old Style"/>
          <w:spacing w:val="-10"/>
          <w:sz w:val="18"/>
          <w:szCs w:val="18"/>
        </w:rPr>
        <w:t xml:space="preserve">used for these purposes. Part of the funerary ritual took place in </w:t>
      </w:r>
      <w:r>
        <w:rPr>
          <w:rFonts w:ascii="Bookman Old Style" w:hAnsi="Bookman Old Style" w:cs="Bookman Old Style"/>
          <w:spacing w:val="-11"/>
          <w:sz w:val="18"/>
          <w:szCs w:val="18"/>
        </w:rPr>
        <w:t>a special cave located below the one where the body lay; it</w:t>
      </w:r>
      <w:r>
        <w:rPr>
          <w:rFonts w:ascii="Bookman Old Style" w:hAnsi="Bookman Old Style" w:cs="Bookman Old Style"/>
          <w:spacing w:val="-11"/>
          <w:sz w:val="18"/>
          <w:szCs w:val="18"/>
        </w:rPr>
        <w:t xml:space="preserve">s floor </w:t>
      </w:r>
      <w:r>
        <w:rPr>
          <w:rFonts w:ascii="Bookman Old Style" w:hAnsi="Bookman Old Style" w:cs="Bookman Old Style"/>
          <w:spacing w:val="-7"/>
          <w:sz w:val="18"/>
          <w:szCs w:val="18"/>
        </w:rPr>
        <w:t xml:space="preserve">was littered with a special kind of pottery, different from the </w:t>
      </w:r>
      <w:r>
        <w:rPr>
          <w:rFonts w:ascii="Bookman Old Style" w:hAnsi="Bookman Old Style" w:cs="Bookman Old Style"/>
          <w:spacing w:val="-10"/>
          <w:sz w:val="18"/>
          <w:szCs w:val="18"/>
        </w:rPr>
        <w:t>usual kitchen ware. Some of the caves contained the skeletal remains of up to 3,000 people. The bones found in the various sites form a homogeneous group sharing recognizable cranial m</w:t>
      </w:r>
      <w:r>
        <w:rPr>
          <w:rFonts w:ascii="Bookman Old Style" w:hAnsi="Bookman Old Style" w:cs="Bookman Old Style"/>
          <w:spacing w:val="-10"/>
          <w:sz w:val="18"/>
          <w:szCs w:val="18"/>
        </w:rPr>
        <w:t>easurements.</w:t>
      </w:r>
    </w:p>
    <w:p w:rsidR="00E04305" w:rsidRDefault="0042614C">
      <w:pPr>
        <w:spacing w:before="72"/>
        <w:ind w:firstLine="144"/>
        <w:jc w:val="both"/>
      </w:pPr>
      <w:r>
        <w:rPr>
          <w:rFonts w:ascii="Bookman Old Style" w:hAnsi="Bookman Old Style" w:cs="Bookman Old Style"/>
          <w:spacing w:val="-7"/>
          <w:sz w:val="18"/>
          <w:szCs w:val="18"/>
        </w:rPr>
        <w:t xml:space="preserve">The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practiced hoe agriculture (millet and rice) and </w:t>
      </w:r>
      <w:r>
        <w:rPr>
          <w:rFonts w:ascii="Bookman Old Style" w:hAnsi="Bookman Old Style" w:cs="Bookman Old Style"/>
          <w:spacing w:val="-5"/>
          <w:sz w:val="18"/>
          <w:szCs w:val="18"/>
        </w:rPr>
        <w:t xml:space="preserve">gathered edible wild plants. Animal husbandry (cattle, goats, </w:t>
      </w:r>
      <w:r>
        <w:rPr>
          <w:rFonts w:ascii="Bookman Old Style" w:hAnsi="Bookman Old Style" w:cs="Bookman Old Style"/>
          <w:spacing w:val="-6"/>
          <w:sz w:val="18"/>
          <w:szCs w:val="18"/>
        </w:rPr>
        <w:t xml:space="preserve">or sheep) and hunting (buffalo, antelope, gazelle, bushbuck) </w:t>
      </w:r>
      <w:r>
        <w:rPr>
          <w:rFonts w:ascii="Bookman Old Style" w:hAnsi="Bookman Old Style" w:cs="Bookman Old Style"/>
          <w:spacing w:val="-7"/>
          <w:sz w:val="18"/>
          <w:szCs w:val="18"/>
        </w:rPr>
        <w:t>also contributed to their food supply. It is difficult to est</w:t>
      </w:r>
      <w:r>
        <w:rPr>
          <w:rFonts w:ascii="Bookman Old Style" w:hAnsi="Bookman Old Style" w:cs="Bookman Old Style"/>
          <w:spacing w:val="-7"/>
          <w:sz w:val="18"/>
          <w:szCs w:val="18"/>
        </w:rPr>
        <w:t xml:space="preserve">imate the relative importance of these different resources, because </w:t>
      </w:r>
      <w:r>
        <w:rPr>
          <w:rFonts w:ascii="Bookman Old Style" w:hAnsi="Bookman Old Style" w:cs="Bookman Old Style"/>
          <w:spacing w:val="-8"/>
          <w:sz w:val="18"/>
          <w:szCs w:val="18"/>
        </w:rPr>
        <w:t>most evidence is derived from grave goods found in the caves.</w:t>
      </w:r>
    </w:p>
    <w:p w:rsidR="00E04305" w:rsidRDefault="0042614C">
      <w:pPr>
        <w:spacing w:before="36"/>
        <w:ind w:firstLine="144"/>
        <w:jc w:val="both"/>
      </w:pPr>
      <w:r>
        <w:rPr>
          <w:rFonts w:ascii="Bookman Old Style" w:hAnsi="Bookman Old Style" w:cs="Bookman Old Style"/>
          <w:spacing w:val="-8"/>
          <w:sz w:val="18"/>
          <w:szCs w:val="18"/>
        </w:rPr>
        <w:t xml:space="preserve">Articles of </w:t>
      </w:r>
      <w:proofErr w:type="spellStart"/>
      <w:r>
        <w:rPr>
          <w:rFonts w:ascii="Bookman Old Style" w:hAnsi="Bookman Old Style" w:cs="Bookman Old Style"/>
          <w:spacing w:val="-8"/>
          <w:sz w:val="18"/>
          <w:szCs w:val="18"/>
        </w:rPr>
        <w:t>Tellem</w:t>
      </w:r>
      <w:proofErr w:type="spellEnd"/>
      <w:r>
        <w:rPr>
          <w:rFonts w:ascii="Bookman Old Style" w:hAnsi="Bookman Old Style" w:cs="Bookman Old Style"/>
          <w:spacing w:val="-8"/>
          <w:sz w:val="18"/>
          <w:szCs w:val="18"/>
        </w:rPr>
        <w:t xml:space="preserve"> material culture have been very well pre</w:t>
      </w:r>
      <w:r>
        <w:rPr>
          <w:rFonts w:ascii="Bookman Old Style" w:hAnsi="Bookman Old Style" w:cs="Bookman Old Style"/>
          <w:spacing w:val="-8"/>
          <w:sz w:val="18"/>
          <w:szCs w:val="18"/>
        </w:rPr>
        <w:softHyphen/>
      </w:r>
      <w:r>
        <w:rPr>
          <w:rFonts w:ascii="Bookman Old Style" w:hAnsi="Bookman Old Style" w:cs="Bookman Old Style"/>
          <w:spacing w:val="-13"/>
          <w:sz w:val="18"/>
          <w:szCs w:val="18"/>
        </w:rPr>
        <w:t>served in the dry burial caves, the source of practically all such</w:t>
      </w:r>
      <w:r>
        <w:rPr>
          <w:rFonts w:ascii="Bookman Old Style" w:hAnsi="Bookman Old Style" w:cs="Bookman Old Style"/>
          <w:spacing w:val="-13"/>
          <w:sz w:val="18"/>
          <w:szCs w:val="18"/>
        </w:rPr>
        <w:t xml:space="preserve"> </w:t>
      </w:r>
      <w:r>
        <w:rPr>
          <w:rFonts w:ascii="Bookman Old Style" w:hAnsi="Bookman Old Style" w:cs="Bookman Old Style"/>
          <w:spacing w:val="-7"/>
          <w:sz w:val="18"/>
          <w:szCs w:val="18"/>
        </w:rPr>
        <w:t>remains, and can be reckoned among the oldest-known ar</w:t>
      </w:r>
      <w:r>
        <w:rPr>
          <w:rFonts w:ascii="Bookman Old Style" w:hAnsi="Bookman Old Style" w:cs="Bookman Old Style"/>
          <w:spacing w:val="-7"/>
          <w:sz w:val="18"/>
          <w:szCs w:val="18"/>
        </w:rPr>
        <w:softHyphen/>
      </w:r>
      <w:r>
        <w:rPr>
          <w:rFonts w:ascii="Bookman Old Style" w:hAnsi="Bookman Old Style" w:cs="Bookman Old Style"/>
          <w:spacing w:val="-13"/>
          <w:sz w:val="18"/>
          <w:szCs w:val="18"/>
        </w:rPr>
        <w:t xml:space="preserve">tifacts from sub-Saharan Africa. They consist of clothing (cotton </w:t>
      </w:r>
      <w:r>
        <w:rPr>
          <w:rFonts w:ascii="Bookman Old Style" w:hAnsi="Bookman Old Style" w:cs="Bookman Old Style"/>
          <w:spacing w:val="-8"/>
          <w:sz w:val="18"/>
          <w:szCs w:val="18"/>
        </w:rPr>
        <w:t xml:space="preserve">tunics and coifs, cotton and woolen blankets, cotton bands, </w:t>
      </w:r>
      <w:r>
        <w:rPr>
          <w:rFonts w:ascii="Bookman Old Style" w:hAnsi="Bookman Old Style" w:cs="Bookman Old Style"/>
          <w:spacing w:val="-13"/>
          <w:sz w:val="18"/>
          <w:szCs w:val="18"/>
        </w:rPr>
        <w:t xml:space="preserve">vegetable fiber skirts and belts, loin skins, girdles, leather sacks, </w:t>
      </w:r>
      <w:r>
        <w:rPr>
          <w:rFonts w:ascii="Bookman Old Style" w:hAnsi="Bookman Old Style" w:cs="Bookman Old Style"/>
          <w:spacing w:val="-9"/>
          <w:sz w:val="18"/>
          <w:szCs w:val="18"/>
        </w:rPr>
        <w:t>sand</w:t>
      </w:r>
      <w:r>
        <w:rPr>
          <w:rFonts w:ascii="Bookman Old Style" w:hAnsi="Bookman Old Style" w:cs="Bookman Old Style"/>
          <w:spacing w:val="-9"/>
          <w:sz w:val="18"/>
          <w:szCs w:val="18"/>
        </w:rPr>
        <w:t xml:space="preserve">als, boots), ornaments (leather bracelets, iron rings and </w:t>
      </w:r>
      <w:r>
        <w:rPr>
          <w:rFonts w:ascii="Bookman Old Style" w:hAnsi="Bookman Old Style" w:cs="Bookman Old Style"/>
          <w:spacing w:val="-13"/>
          <w:sz w:val="18"/>
          <w:szCs w:val="18"/>
        </w:rPr>
        <w:t xml:space="preserve">bracelets, iron hairpins, carnelian beads, glass beads, quartz lip </w:t>
      </w:r>
      <w:r>
        <w:rPr>
          <w:rFonts w:ascii="Bookman Old Style" w:hAnsi="Bookman Old Style" w:cs="Bookman Old Style"/>
          <w:spacing w:val="-9"/>
          <w:sz w:val="18"/>
          <w:szCs w:val="18"/>
        </w:rPr>
        <w:t>plugs), kitchen utensils (baskets, wooden bowls and spoons, calabashes, pottery, rope nets), hunting equipment (bows, ar</w:t>
      </w:r>
      <w:r>
        <w:rPr>
          <w:rFonts w:ascii="Bookman Old Style" w:hAnsi="Bookman Old Style" w:cs="Bookman Old Style"/>
          <w:spacing w:val="-9"/>
          <w:sz w:val="18"/>
          <w:szCs w:val="18"/>
        </w:rPr>
        <w:softHyphen/>
      </w:r>
      <w:r>
        <w:rPr>
          <w:rFonts w:ascii="Bookman Old Style" w:hAnsi="Bookman Old Style" w:cs="Bookman Old Style"/>
          <w:spacing w:val="-11"/>
          <w:sz w:val="18"/>
          <w:szCs w:val="18"/>
        </w:rPr>
        <w:t>rows, quiv</w:t>
      </w:r>
      <w:r>
        <w:rPr>
          <w:rFonts w:ascii="Bookman Old Style" w:hAnsi="Bookman Old Style" w:cs="Bookman Old Style"/>
          <w:spacing w:val="-11"/>
          <w:sz w:val="18"/>
          <w:szCs w:val="18"/>
        </w:rPr>
        <w:t xml:space="preserve">ers, leather knife-sheaths), agricultural implements </w:t>
      </w:r>
      <w:r>
        <w:rPr>
          <w:rFonts w:ascii="Bookman Old Style" w:hAnsi="Bookman Old Style" w:cs="Bookman Old Style"/>
          <w:spacing w:val="-9"/>
          <w:sz w:val="18"/>
          <w:szCs w:val="18"/>
        </w:rPr>
        <w:t>(tanged and socketed hoes), musical instruments (iron finger-</w:t>
      </w:r>
      <w:r>
        <w:rPr>
          <w:rFonts w:ascii="Bookman Old Style" w:hAnsi="Bookman Old Style" w:cs="Bookman Old Style"/>
          <w:spacing w:val="-7"/>
          <w:sz w:val="18"/>
          <w:szCs w:val="18"/>
        </w:rPr>
        <w:t>bells, wooden flutes, harps, drums), wooden and iron head</w:t>
      </w:r>
      <w:r>
        <w:rPr>
          <w:rFonts w:ascii="Bookman Old Style" w:hAnsi="Bookman Old Style" w:cs="Bookman Old Style"/>
          <w:spacing w:val="-7"/>
          <w:sz w:val="18"/>
          <w:szCs w:val="18"/>
        </w:rPr>
        <w:softHyphen/>
      </w:r>
      <w:r>
        <w:rPr>
          <w:rFonts w:ascii="Bookman Old Style" w:hAnsi="Bookman Old Style" w:cs="Bookman Old Style"/>
          <w:spacing w:val="-8"/>
          <w:sz w:val="18"/>
          <w:szCs w:val="18"/>
        </w:rPr>
        <w:t>rests, ritual pottery, wooden and sandstone spirit figures.</w:t>
      </w:r>
    </w:p>
    <w:p w:rsidR="00E04305" w:rsidRDefault="0042614C">
      <w:pPr>
        <w:spacing w:before="216"/>
        <w:jc w:val="both"/>
        <w:rPr>
          <w:rFonts w:ascii="Bookman Old Style" w:hAnsi="Bookman Old Style" w:cs="Bookman Old Style"/>
          <w:spacing w:val="-6"/>
          <w:sz w:val="18"/>
          <w:szCs w:val="18"/>
        </w:rPr>
      </w:pPr>
      <w:r>
        <w:rPr>
          <w:rFonts w:ascii="Bookman Old Style" w:hAnsi="Bookman Old Style" w:cs="Bookman Old Style"/>
          <w:spacing w:val="-8"/>
          <w:sz w:val="18"/>
          <w:szCs w:val="18"/>
        </w:rPr>
        <w:t>Changes in the various a</w:t>
      </w:r>
      <w:r>
        <w:rPr>
          <w:rFonts w:ascii="Bookman Old Style" w:hAnsi="Bookman Old Style" w:cs="Bookman Old Style"/>
          <w:spacing w:val="-8"/>
          <w:sz w:val="18"/>
          <w:szCs w:val="18"/>
        </w:rPr>
        <w:t>spects of the material culture as</w:t>
      </w:r>
      <w:r>
        <w:rPr>
          <w:rFonts w:ascii="Bookman Old Style" w:hAnsi="Bookman Old Style" w:cs="Bookman Old Style"/>
          <w:spacing w:val="-8"/>
          <w:sz w:val="18"/>
          <w:szCs w:val="18"/>
        </w:rPr>
        <w:softHyphen/>
      </w:r>
      <w:r>
        <w:rPr>
          <w:rFonts w:ascii="Bookman Old Style" w:hAnsi="Bookman Old Style" w:cs="Bookman Old Style"/>
          <w:spacing w:val="-7"/>
          <w:sz w:val="18"/>
          <w:szCs w:val="18"/>
        </w:rPr>
        <w:t xml:space="preserve">sociated with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occupation of the </w:t>
      </w:r>
      <w:proofErr w:type="spellStart"/>
      <w:r>
        <w:rPr>
          <w:rFonts w:ascii="Bookman Old Style" w:hAnsi="Bookman Old Style" w:cs="Bookman Old Style"/>
          <w:spacing w:val="-7"/>
          <w:sz w:val="18"/>
          <w:szCs w:val="18"/>
        </w:rPr>
        <w:t>Bandiagara</w:t>
      </w:r>
      <w:proofErr w:type="spellEnd"/>
      <w:r>
        <w:rPr>
          <w:rFonts w:ascii="Bookman Old Style" w:hAnsi="Bookman Old Style" w:cs="Bookman Old Style"/>
          <w:spacing w:val="-7"/>
          <w:sz w:val="18"/>
          <w:szCs w:val="18"/>
        </w:rPr>
        <w:t xml:space="preserve"> cliffs can be noted</w:t>
      </w:r>
      <w:r>
        <w:rPr>
          <w:rFonts w:ascii="Bookman Old Style" w:hAnsi="Bookman Old Style" w:cs="Bookman Old Style"/>
          <w:spacing w:val="-8"/>
          <w:sz w:val="18"/>
          <w:szCs w:val="18"/>
        </w:rPr>
        <w:t>. Wooden headrests span the</w:t>
      </w:r>
      <w:r>
        <w:rPr>
          <w:rFonts w:ascii="Bookman Old Style" w:hAnsi="Bookman Old Style" w:cs="Bookman Old Style"/>
          <w:spacing w:val="-10"/>
          <w:sz w:val="18"/>
          <w:szCs w:val="18"/>
        </w:rPr>
        <w:t xml:space="preserve"> eleventh- and twelfth-centuries, supplanted by</w:t>
      </w:r>
      <w:r>
        <w:rPr>
          <w:rFonts w:ascii="Bookman Old Style" w:hAnsi="Bookman Old Style" w:cs="Bookman Old Style"/>
          <w:spacing w:val="-8"/>
          <w:sz w:val="18"/>
          <w:szCs w:val="18"/>
        </w:rPr>
        <w:t xml:space="preserve"> iron votive headrests in the fourteenth </w:t>
      </w:r>
      <w:r>
        <w:rPr>
          <w:rFonts w:ascii="Bookman Old Style" w:hAnsi="Bookman Old Style" w:cs="Bookman Old Style"/>
          <w:spacing w:val="-7"/>
          <w:sz w:val="18"/>
          <w:szCs w:val="18"/>
        </w:rPr>
        <w:t>century after which headrests disappea</w:t>
      </w:r>
      <w:r>
        <w:rPr>
          <w:rFonts w:ascii="Bookman Old Style" w:hAnsi="Bookman Old Style" w:cs="Bookman Old Style"/>
          <w:spacing w:val="-7"/>
          <w:sz w:val="18"/>
          <w:szCs w:val="18"/>
        </w:rPr>
        <w:t>r from the archaeological record. Since headrests were intended to protect elaborate hairdos, their disappearance suggests a reduction in the expendable resources the people had for such personal effects as the climate worsened and famine and disease becam</w:t>
      </w:r>
      <w:r>
        <w:rPr>
          <w:rFonts w:ascii="Bookman Old Style" w:hAnsi="Bookman Old Style" w:cs="Bookman Old Style"/>
          <w:spacing w:val="-7"/>
          <w:sz w:val="18"/>
          <w:szCs w:val="18"/>
        </w:rPr>
        <w:t>e more prominent concerns.</w:t>
      </w:r>
    </w:p>
    <w:p w:rsidR="00E04305" w:rsidRDefault="0042614C">
      <w:pPr>
        <w:spacing w:before="36"/>
        <w:ind w:firstLine="144"/>
        <w:jc w:val="both"/>
      </w:pPr>
      <w:r>
        <w:rPr>
          <w:rFonts w:ascii="Bookman Old Style" w:hAnsi="Bookman Old Style" w:cs="Bookman Old Style"/>
          <w:spacing w:val="-7"/>
          <w:sz w:val="18"/>
          <w:szCs w:val="18"/>
        </w:rPr>
        <w:t xml:space="preserve">Textiles also follow a similar pattern that can be linked with a climatic downturn. From the eleventh through the </w:t>
      </w:r>
      <w:proofErr w:type="spellStart"/>
      <w:r>
        <w:rPr>
          <w:rFonts w:ascii="Bookman Old Style" w:hAnsi="Bookman Old Style" w:cs="Bookman Old Style"/>
          <w:spacing w:val="-7"/>
          <w:sz w:val="18"/>
          <w:szCs w:val="18"/>
        </w:rPr>
        <w:t>tirteenth</w:t>
      </w:r>
      <w:proofErr w:type="spellEnd"/>
      <w:r>
        <w:rPr>
          <w:rFonts w:ascii="Bookman Old Style" w:hAnsi="Bookman Old Style" w:cs="Bookman Old Style"/>
          <w:spacing w:val="-7"/>
          <w:sz w:val="18"/>
          <w:szCs w:val="18"/>
        </w:rPr>
        <w:t xml:space="preserve"> </w:t>
      </w:r>
      <w:proofErr w:type="spellStart"/>
      <w:r>
        <w:rPr>
          <w:rFonts w:ascii="Bookman Old Style" w:hAnsi="Bookman Old Style" w:cs="Bookman Old Style"/>
          <w:spacing w:val="-7"/>
          <w:sz w:val="18"/>
          <w:szCs w:val="18"/>
        </w:rPr>
        <w:t>centuuries</w:t>
      </w:r>
      <w:proofErr w:type="spellEnd"/>
      <w:r>
        <w:rPr>
          <w:rFonts w:ascii="Bookman Old Style" w:hAnsi="Bookman Old Style" w:cs="Bookman Old Style"/>
          <w:spacing w:val="-7"/>
          <w:sz w:val="18"/>
          <w:szCs w:val="18"/>
        </w:rPr>
        <w:t xml:space="preserve"> textiles followed </w:t>
      </w:r>
      <w:proofErr w:type="gramStart"/>
      <w:r>
        <w:rPr>
          <w:rFonts w:ascii="Bookman Old Style" w:hAnsi="Bookman Old Style" w:cs="Bookman Old Style"/>
          <w:spacing w:val="-7"/>
          <w:sz w:val="18"/>
          <w:szCs w:val="18"/>
        </w:rPr>
        <w:t>traditional  weav</w:t>
      </w:r>
      <w:r>
        <w:rPr>
          <w:rFonts w:ascii="Bookman Old Style" w:hAnsi="Bookman Old Style" w:cs="Bookman Old Style"/>
          <w:spacing w:val="-7"/>
          <w:sz w:val="18"/>
          <w:szCs w:val="18"/>
        </w:rPr>
        <w:softHyphen/>
      </w:r>
      <w:r>
        <w:rPr>
          <w:rFonts w:ascii="Bookman Old Style" w:hAnsi="Bookman Old Style" w:cs="Bookman Old Style"/>
          <w:spacing w:val="-4"/>
          <w:sz w:val="18"/>
          <w:szCs w:val="18"/>
        </w:rPr>
        <w:t>ing</w:t>
      </w:r>
      <w:proofErr w:type="gramEnd"/>
      <w:r>
        <w:rPr>
          <w:rFonts w:ascii="Bookman Old Style" w:hAnsi="Bookman Old Style" w:cs="Bookman Old Style"/>
          <w:spacing w:val="-4"/>
          <w:sz w:val="18"/>
          <w:szCs w:val="18"/>
        </w:rPr>
        <w:t xml:space="preserve"> techniques, decoration, and forms</w:t>
      </w:r>
      <w:r>
        <w:rPr>
          <w:rFonts w:ascii="Bookman Old Style" w:hAnsi="Bookman Old Style" w:cs="Bookman Old Style"/>
          <w:spacing w:val="-6"/>
          <w:sz w:val="18"/>
          <w:szCs w:val="18"/>
        </w:rPr>
        <w:t xml:space="preserve">, but then beginning </w:t>
      </w:r>
      <w:r>
        <w:rPr>
          <w:rFonts w:ascii="Bookman Old Style" w:hAnsi="Bookman Old Style" w:cs="Bookman Old Style"/>
          <w:spacing w:val="-6"/>
          <w:sz w:val="18"/>
          <w:szCs w:val="18"/>
        </w:rPr>
        <w:t>in the fifteenth w</w:t>
      </w:r>
      <w:r>
        <w:rPr>
          <w:rFonts w:ascii="Bookman Old Style" w:hAnsi="Bookman Old Style" w:cs="Bookman Old Style"/>
          <w:spacing w:val="-8"/>
          <w:sz w:val="18"/>
          <w:szCs w:val="18"/>
        </w:rPr>
        <w:t xml:space="preserve">oolen and vegetable fiber textiles become rare indicating a decline in sheep raising and farming. The fifteenth century, the nadir of the Little Ice Age, was marked by simplification of knitting and looping techniques and the </w:t>
      </w:r>
      <w:r>
        <w:rPr>
          <w:rFonts w:ascii="Bookman Old Style" w:hAnsi="Bookman Old Style" w:cs="Bookman Old Style"/>
          <w:spacing w:val="-8"/>
          <w:sz w:val="18"/>
          <w:szCs w:val="18"/>
        </w:rPr>
        <w:t>production of the first trousers and the first leather boots as a protection from the cold</w:t>
      </w:r>
    </w:p>
    <w:p w:rsidR="00E04305" w:rsidRDefault="0042614C">
      <w:pPr>
        <w:spacing w:before="180"/>
        <w:ind w:firstLine="144"/>
        <w:jc w:val="both"/>
      </w:pPr>
      <w:proofErr w:type="spellStart"/>
      <w:r>
        <w:rPr>
          <w:rFonts w:ascii="Bookman Old Style" w:hAnsi="Bookman Old Style" w:cs="Bookman Old Style"/>
          <w:spacing w:val="-8"/>
          <w:sz w:val="18"/>
          <w:szCs w:val="18"/>
        </w:rPr>
        <w:t>Tellem</w:t>
      </w:r>
      <w:proofErr w:type="spellEnd"/>
      <w:r>
        <w:rPr>
          <w:rFonts w:ascii="Bookman Old Style" w:hAnsi="Bookman Old Style" w:cs="Bookman Old Style"/>
          <w:spacing w:val="-8"/>
          <w:sz w:val="18"/>
          <w:szCs w:val="18"/>
        </w:rPr>
        <w:t xml:space="preserve"> pottery also changed over time. In the eleventh and </w:t>
      </w:r>
      <w:r>
        <w:rPr>
          <w:rFonts w:ascii="Bookman Old Style" w:hAnsi="Bookman Old Style" w:cs="Bookman Old Style"/>
          <w:spacing w:val="-5"/>
          <w:sz w:val="18"/>
          <w:szCs w:val="18"/>
        </w:rPr>
        <w:t xml:space="preserve">twelfth centuries ritual pottery was made on a convex mold </w:t>
      </w:r>
      <w:r>
        <w:rPr>
          <w:rFonts w:ascii="Bookman Old Style" w:hAnsi="Bookman Old Style" w:cs="Bookman Old Style"/>
          <w:spacing w:val="-9"/>
          <w:sz w:val="18"/>
          <w:szCs w:val="18"/>
        </w:rPr>
        <w:t>and decorated with a characteristic plaited rou</w:t>
      </w:r>
      <w:r>
        <w:rPr>
          <w:rFonts w:ascii="Bookman Old Style" w:hAnsi="Bookman Old Style" w:cs="Bookman Old Style"/>
          <w:spacing w:val="-9"/>
          <w:sz w:val="18"/>
          <w:szCs w:val="18"/>
        </w:rPr>
        <w:t xml:space="preserve">lette. There are </w:t>
      </w:r>
      <w:r>
        <w:rPr>
          <w:rFonts w:ascii="Bookman Old Style" w:hAnsi="Bookman Old Style" w:cs="Bookman Old Style"/>
          <w:spacing w:val="-6"/>
          <w:sz w:val="18"/>
          <w:szCs w:val="18"/>
        </w:rPr>
        <w:t xml:space="preserve">bowls on three or four feet, and pots with a ring base </w:t>
      </w:r>
      <w:r>
        <w:rPr>
          <w:rFonts w:ascii="Bookman Old Style" w:hAnsi="Bookman Old Style" w:cs="Bookman Old Style"/>
          <w:spacing w:val="-10"/>
          <w:sz w:val="18"/>
          <w:szCs w:val="18"/>
        </w:rPr>
        <w:t xml:space="preserve">(Fig. 6). Ritual pots with a ring base, differing slightly from the </w:t>
      </w:r>
      <w:r>
        <w:rPr>
          <w:rFonts w:ascii="Bookman Old Style" w:hAnsi="Bookman Old Style" w:cs="Bookman Old Style"/>
          <w:spacing w:val="-7"/>
          <w:sz w:val="18"/>
          <w:szCs w:val="18"/>
        </w:rPr>
        <w:t xml:space="preserve">earlier ones, continue up to the fifteenth century. From the </w:t>
      </w:r>
      <w:r>
        <w:rPr>
          <w:rFonts w:ascii="Bookman Old Style" w:hAnsi="Bookman Old Style" w:cs="Bookman Old Style"/>
          <w:spacing w:val="-4"/>
          <w:sz w:val="18"/>
          <w:szCs w:val="18"/>
        </w:rPr>
        <w:t xml:space="preserve">thirteenth century </w:t>
      </w:r>
      <w:proofErr w:type="gramStart"/>
      <w:r>
        <w:rPr>
          <w:rFonts w:ascii="Bookman Old Style" w:hAnsi="Bookman Old Style" w:cs="Bookman Old Style"/>
          <w:spacing w:val="-4"/>
          <w:sz w:val="18"/>
          <w:szCs w:val="18"/>
        </w:rPr>
        <w:t>onward</w:t>
      </w:r>
      <w:proofErr w:type="gramEnd"/>
      <w:r>
        <w:rPr>
          <w:rFonts w:ascii="Bookman Old Style" w:hAnsi="Bookman Old Style" w:cs="Bookman Old Style"/>
          <w:spacing w:val="-4"/>
          <w:sz w:val="18"/>
          <w:szCs w:val="18"/>
        </w:rPr>
        <w:t xml:space="preserve"> we find kitchen pottery made </w:t>
      </w:r>
      <w:r>
        <w:rPr>
          <w:rFonts w:ascii="Bookman Old Style" w:hAnsi="Bookman Old Style" w:cs="Bookman Old Style"/>
          <w:spacing w:val="-4"/>
          <w:sz w:val="18"/>
          <w:szCs w:val="18"/>
        </w:rPr>
        <w:t xml:space="preserve">by </w:t>
      </w:r>
      <w:r>
        <w:rPr>
          <w:rFonts w:ascii="Bookman Old Style" w:hAnsi="Bookman Old Style" w:cs="Bookman Old Style"/>
          <w:spacing w:val="-8"/>
          <w:sz w:val="18"/>
          <w:szCs w:val="18"/>
        </w:rPr>
        <w:t>the paddle-and-anvil technique</w:t>
      </w:r>
      <w:r>
        <w:rPr>
          <w:rFonts w:ascii="Bookman Old Style" w:hAnsi="Bookman Old Style" w:cs="Bookman Old Style"/>
          <w:spacing w:val="-8"/>
          <w:w w:val="115"/>
          <w:sz w:val="18"/>
          <w:szCs w:val="18"/>
          <w:vertAlign w:val="superscript"/>
        </w:rPr>
        <w:t>3</w:t>
      </w:r>
      <w:r>
        <w:rPr>
          <w:rFonts w:ascii="Bookman Old Style" w:hAnsi="Bookman Old Style" w:cs="Bookman Old Style"/>
          <w:spacing w:val="-8"/>
          <w:sz w:val="18"/>
          <w:szCs w:val="18"/>
        </w:rPr>
        <w:t xml:space="preserve"> and decorated with impres</w:t>
      </w:r>
      <w:r>
        <w:rPr>
          <w:rFonts w:ascii="Bookman Old Style" w:hAnsi="Bookman Old Style" w:cs="Bookman Old Style"/>
          <w:spacing w:val="-8"/>
          <w:sz w:val="18"/>
          <w:szCs w:val="18"/>
        </w:rPr>
        <w:softHyphen/>
      </w:r>
      <w:r>
        <w:rPr>
          <w:rFonts w:ascii="Bookman Old Style" w:hAnsi="Bookman Old Style" w:cs="Bookman Old Style"/>
          <w:spacing w:val="-7"/>
          <w:sz w:val="18"/>
          <w:szCs w:val="18"/>
        </w:rPr>
        <w:t xml:space="preserve">sions from woven mats. It is quite possible that this kind of utilitarian pottery was in use earlier, but neither caves with granaries attributable to the eleventh to twelfth century nor </w:t>
      </w:r>
      <w:r>
        <w:rPr>
          <w:rFonts w:ascii="Bookman Old Style" w:hAnsi="Bookman Old Style" w:cs="Bookman Old Style"/>
          <w:spacing w:val="-5"/>
          <w:sz w:val="18"/>
          <w:szCs w:val="18"/>
        </w:rPr>
        <w:t>settleme</w:t>
      </w:r>
      <w:r>
        <w:rPr>
          <w:rFonts w:ascii="Bookman Old Style" w:hAnsi="Bookman Old Style" w:cs="Bookman Old Style"/>
          <w:spacing w:val="-5"/>
          <w:sz w:val="18"/>
          <w:szCs w:val="18"/>
        </w:rPr>
        <w:t xml:space="preserve">nt sites have yet been found. The villages of the </w:t>
      </w:r>
      <w:proofErr w:type="spellStart"/>
      <w:r>
        <w:rPr>
          <w:rFonts w:ascii="Bookman Old Style" w:hAnsi="Bookman Old Style" w:cs="Bookman Old Style"/>
          <w:spacing w:val="-5"/>
          <w:sz w:val="18"/>
          <w:szCs w:val="18"/>
        </w:rPr>
        <w:t>Tel</w:t>
      </w:r>
      <w:r>
        <w:rPr>
          <w:rFonts w:ascii="Bookman Old Style" w:hAnsi="Bookman Old Style" w:cs="Bookman Old Style"/>
          <w:spacing w:val="-5"/>
          <w:sz w:val="18"/>
          <w:szCs w:val="18"/>
        </w:rPr>
        <w:softHyphen/>
      </w:r>
      <w:r>
        <w:rPr>
          <w:rFonts w:ascii="Bookman Old Style" w:hAnsi="Bookman Old Style" w:cs="Bookman Old Style"/>
          <w:spacing w:val="-9"/>
          <w:sz w:val="18"/>
          <w:szCs w:val="18"/>
        </w:rPr>
        <w:t>lem</w:t>
      </w:r>
      <w:proofErr w:type="spellEnd"/>
      <w:r>
        <w:rPr>
          <w:rFonts w:ascii="Bookman Old Style" w:hAnsi="Bookman Old Style" w:cs="Bookman Old Style"/>
          <w:spacing w:val="-9"/>
          <w:sz w:val="18"/>
          <w:szCs w:val="18"/>
        </w:rPr>
        <w:t xml:space="preserve"> were probably situated at the foot of the cliffs. This implies </w:t>
      </w:r>
      <w:r>
        <w:rPr>
          <w:rFonts w:ascii="Bookman Old Style" w:hAnsi="Bookman Old Style" w:cs="Bookman Old Style"/>
          <w:spacing w:val="-5"/>
          <w:sz w:val="18"/>
          <w:szCs w:val="18"/>
        </w:rPr>
        <w:t xml:space="preserve">that they are now either buried under the Dogon settlements or have been destroyed by them. The caves with </w:t>
      </w:r>
      <w:proofErr w:type="spellStart"/>
      <w:r>
        <w:rPr>
          <w:rFonts w:ascii="Bookman Old Style" w:hAnsi="Bookman Old Style" w:cs="Bookman Old Style"/>
          <w:spacing w:val="-5"/>
          <w:sz w:val="18"/>
          <w:szCs w:val="18"/>
        </w:rPr>
        <w:t>Tellem</w:t>
      </w:r>
      <w:proofErr w:type="spellEnd"/>
      <w:r>
        <w:rPr>
          <w:rFonts w:ascii="Bookman Old Style" w:hAnsi="Bookman Old Style" w:cs="Bookman Old Style"/>
          <w:spacing w:val="-5"/>
          <w:sz w:val="18"/>
          <w:szCs w:val="18"/>
        </w:rPr>
        <w:t xml:space="preserve"> re</w:t>
      </w:r>
      <w:r>
        <w:rPr>
          <w:rFonts w:ascii="Bookman Old Style" w:hAnsi="Bookman Old Style" w:cs="Bookman Old Style"/>
          <w:spacing w:val="-5"/>
          <w:sz w:val="18"/>
          <w:szCs w:val="18"/>
        </w:rPr>
        <w:softHyphen/>
      </w:r>
      <w:r>
        <w:rPr>
          <w:rFonts w:ascii="Bookman Old Style" w:hAnsi="Bookman Old Style" w:cs="Bookman Old Style"/>
          <w:spacing w:val="-7"/>
          <w:sz w:val="18"/>
          <w:szCs w:val="18"/>
        </w:rPr>
        <w:t>mains were never i</w:t>
      </w:r>
      <w:r>
        <w:rPr>
          <w:rFonts w:ascii="Bookman Old Style" w:hAnsi="Bookman Old Style" w:cs="Bookman Old Style"/>
          <w:spacing w:val="-7"/>
          <w:sz w:val="18"/>
          <w:szCs w:val="18"/>
        </w:rPr>
        <w:t>nhabited on a regular basis.</w:t>
      </w:r>
    </w:p>
    <w:p w:rsidR="00E04305" w:rsidRDefault="0042614C">
      <w:pPr>
        <w:spacing w:before="108"/>
        <w:ind w:firstLine="144"/>
        <w:jc w:val="both"/>
        <w:rPr>
          <w:rFonts w:ascii="Bookman Old Style" w:hAnsi="Bookman Old Style" w:cs="Bookman Old Style"/>
          <w:spacing w:val="-2"/>
          <w:sz w:val="18"/>
          <w:szCs w:val="18"/>
        </w:rPr>
      </w:pPr>
      <w:r>
        <w:rPr>
          <w:rFonts w:ascii="Bookman Old Style" w:hAnsi="Bookman Old Style" w:cs="Bookman Old Style"/>
          <w:spacing w:val="-10"/>
          <w:sz w:val="18"/>
          <w:szCs w:val="18"/>
        </w:rPr>
        <w:t xml:space="preserve">A change in the architecture of the </w:t>
      </w:r>
      <w:proofErr w:type="spellStart"/>
      <w:r>
        <w:rPr>
          <w:rFonts w:ascii="Bookman Old Style" w:hAnsi="Bookman Old Style" w:cs="Bookman Old Style"/>
          <w:spacing w:val="-10"/>
          <w:sz w:val="18"/>
          <w:szCs w:val="18"/>
        </w:rPr>
        <w:t>Tellem</w:t>
      </w:r>
      <w:proofErr w:type="spellEnd"/>
      <w:r>
        <w:rPr>
          <w:rFonts w:ascii="Bookman Old Style" w:hAnsi="Bookman Old Style" w:cs="Bookman Old Style"/>
          <w:spacing w:val="-10"/>
          <w:sz w:val="18"/>
          <w:szCs w:val="18"/>
        </w:rPr>
        <w:t xml:space="preserve"> is visible after the </w:t>
      </w:r>
      <w:r>
        <w:rPr>
          <w:rFonts w:ascii="Bookman Old Style" w:hAnsi="Bookman Old Style" w:cs="Bookman Old Style"/>
          <w:spacing w:val="-8"/>
          <w:sz w:val="18"/>
          <w:szCs w:val="18"/>
        </w:rPr>
        <w:t>fourteenth century. Earlier constructions are made of hand-</w:t>
      </w:r>
      <w:r>
        <w:rPr>
          <w:rFonts w:ascii="Bookman Old Style" w:hAnsi="Bookman Old Style" w:cs="Bookman Old Style"/>
          <w:spacing w:val="-10"/>
          <w:sz w:val="18"/>
          <w:szCs w:val="18"/>
        </w:rPr>
        <w:t>molded, sun-dried mud bricks set in mud mortar). Be</w:t>
      </w:r>
      <w:r>
        <w:rPr>
          <w:rFonts w:ascii="Bookman Old Style" w:hAnsi="Bookman Old Style" w:cs="Bookman Old Style"/>
          <w:spacing w:val="-10"/>
          <w:sz w:val="18"/>
          <w:szCs w:val="18"/>
        </w:rPr>
        <w:softHyphen/>
      </w:r>
      <w:r>
        <w:rPr>
          <w:rFonts w:ascii="Bookman Old Style" w:hAnsi="Bookman Old Style" w:cs="Bookman Old Style"/>
          <w:spacing w:val="-9"/>
          <w:sz w:val="18"/>
          <w:szCs w:val="18"/>
        </w:rPr>
        <w:t>ginning with the fifteenth century, constructions ar</w:t>
      </w:r>
      <w:r>
        <w:rPr>
          <w:rFonts w:ascii="Bookman Old Style" w:hAnsi="Bookman Old Style" w:cs="Bookman Old Style"/>
          <w:spacing w:val="-9"/>
          <w:sz w:val="18"/>
          <w:szCs w:val="18"/>
        </w:rPr>
        <w:t xml:space="preserve">e in stone </w:t>
      </w:r>
      <w:r>
        <w:rPr>
          <w:rFonts w:ascii="Bookman Old Style" w:hAnsi="Bookman Old Style" w:cs="Bookman Old Style"/>
          <w:spacing w:val="-2"/>
          <w:sz w:val="18"/>
          <w:szCs w:val="18"/>
        </w:rPr>
        <w:t xml:space="preserve">masonry. </w:t>
      </w:r>
      <w:r>
        <w:rPr>
          <w:rFonts w:ascii="Bookman Old Style" w:hAnsi="Bookman Old Style" w:cs="Bookman Old Style"/>
          <w:spacing w:val="-9"/>
          <w:sz w:val="18"/>
          <w:szCs w:val="18"/>
        </w:rPr>
        <w:t xml:space="preserve">Archaeological investigation of the most recent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9"/>
          <w:sz w:val="18"/>
          <w:szCs w:val="18"/>
        </w:rPr>
        <w:t xml:space="preserve"> burial </w:t>
      </w:r>
      <w:r>
        <w:rPr>
          <w:rFonts w:ascii="Bookman Old Style" w:hAnsi="Bookman Old Style" w:cs="Bookman Old Style"/>
          <w:spacing w:val="-5"/>
          <w:sz w:val="18"/>
          <w:szCs w:val="18"/>
        </w:rPr>
        <w:t>cave revealed constructions in stone masonry and the pres</w:t>
      </w:r>
      <w:r>
        <w:rPr>
          <w:rFonts w:ascii="Bookman Old Style" w:hAnsi="Bookman Old Style" w:cs="Bookman Old Style"/>
          <w:spacing w:val="-5"/>
          <w:sz w:val="18"/>
          <w:szCs w:val="18"/>
        </w:rPr>
        <w:softHyphen/>
      </w:r>
      <w:r>
        <w:rPr>
          <w:rFonts w:ascii="Bookman Old Style" w:hAnsi="Bookman Old Style" w:cs="Bookman Old Style"/>
          <w:spacing w:val="-11"/>
          <w:sz w:val="18"/>
          <w:szCs w:val="18"/>
        </w:rPr>
        <w:t>ence of atypical grave goods (skeletal remains of cranes and tur</w:t>
      </w:r>
      <w:r>
        <w:rPr>
          <w:rFonts w:ascii="Bookman Old Style" w:hAnsi="Bookman Old Style" w:cs="Bookman Old Style"/>
          <w:spacing w:val="-11"/>
          <w:sz w:val="18"/>
          <w:szCs w:val="18"/>
        </w:rPr>
        <w:softHyphen/>
      </w:r>
      <w:r>
        <w:rPr>
          <w:rFonts w:ascii="Bookman Old Style" w:hAnsi="Bookman Old Style" w:cs="Bookman Old Style"/>
          <w:spacing w:val="-6"/>
          <w:sz w:val="18"/>
          <w:szCs w:val="18"/>
        </w:rPr>
        <w:t>tles); some customary grave goods were lacking. The</w:t>
      </w:r>
      <w:r>
        <w:rPr>
          <w:rFonts w:ascii="Bookman Old Style" w:hAnsi="Bookman Old Style" w:cs="Bookman Old Style"/>
          <w:spacing w:val="-6"/>
          <w:sz w:val="18"/>
          <w:szCs w:val="18"/>
        </w:rPr>
        <w:t xml:space="preserve"> stone </w:t>
      </w:r>
      <w:r>
        <w:rPr>
          <w:rFonts w:ascii="Bookman Old Style" w:hAnsi="Bookman Old Style" w:cs="Bookman Old Style"/>
          <w:spacing w:val="-7"/>
          <w:sz w:val="18"/>
          <w:szCs w:val="18"/>
        </w:rPr>
        <w:t>masonry technique is like the traditional Dogon way of build</w:t>
      </w:r>
      <w:r>
        <w:rPr>
          <w:rFonts w:ascii="Bookman Old Style" w:hAnsi="Bookman Old Style" w:cs="Bookman Old Style"/>
          <w:spacing w:val="-7"/>
          <w:sz w:val="18"/>
          <w:szCs w:val="18"/>
        </w:rPr>
        <w:softHyphen/>
      </w:r>
      <w:r>
        <w:rPr>
          <w:rFonts w:ascii="Bookman Old Style" w:hAnsi="Bookman Old Style" w:cs="Bookman Old Style"/>
          <w:spacing w:val="-6"/>
          <w:sz w:val="18"/>
          <w:szCs w:val="18"/>
        </w:rPr>
        <w:t xml:space="preserve">ing. According to Dogon myth it was the crane that showed </w:t>
      </w:r>
      <w:r>
        <w:rPr>
          <w:rFonts w:ascii="Bookman Old Style" w:hAnsi="Bookman Old Style" w:cs="Bookman Old Style"/>
          <w:spacing w:val="-5"/>
          <w:sz w:val="18"/>
          <w:szCs w:val="18"/>
        </w:rPr>
        <w:t xml:space="preserve">them the way from their Mande homeland toward the cliffs. </w:t>
      </w:r>
      <w:r>
        <w:rPr>
          <w:rFonts w:ascii="Bookman Old Style" w:hAnsi="Bookman Old Style" w:cs="Bookman Old Style"/>
          <w:spacing w:val="-3"/>
          <w:sz w:val="18"/>
          <w:szCs w:val="18"/>
        </w:rPr>
        <w:t xml:space="preserve">The turtle also has an important place in the mythology </w:t>
      </w:r>
      <w:r>
        <w:rPr>
          <w:rFonts w:ascii="Bookman Old Style" w:hAnsi="Bookman Old Style" w:cs="Bookman Old Style"/>
          <w:spacing w:val="-11"/>
          <w:sz w:val="18"/>
          <w:szCs w:val="18"/>
        </w:rPr>
        <w:t>(</w:t>
      </w:r>
      <w:proofErr w:type="spellStart"/>
      <w:r>
        <w:rPr>
          <w:rFonts w:ascii="Bookman Old Style" w:hAnsi="Bookman Old Style" w:cs="Bookman Old Style"/>
          <w:spacing w:val="-11"/>
          <w:sz w:val="18"/>
          <w:szCs w:val="18"/>
        </w:rPr>
        <w:t>Dieterlen</w:t>
      </w:r>
      <w:proofErr w:type="spellEnd"/>
      <w:r>
        <w:rPr>
          <w:rFonts w:ascii="Bookman Old Style" w:hAnsi="Bookman Old Style" w:cs="Bookman Old Style"/>
          <w:spacing w:val="-11"/>
          <w:sz w:val="18"/>
          <w:szCs w:val="18"/>
        </w:rPr>
        <w:t xml:space="preserve"> 1982:</w:t>
      </w:r>
      <w:r>
        <w:rPr>
          <w:rFonts w:ascii="Bookman Old Style" w:hAnsi="Bookman Old Style" w:cs="Bookman Old Style"/>
          <w:spacing w:val="-11"/>
          <w:sz w:val="18"/>
          <w:szCs w:val="18"/>
        </w:rPr>
        <w:t xml:space="preserve">72-73). The material in this cave can be dated to </w:t>
      </w:r>
      <w:r>
        <w:rPr>
          <w:rFonts w:ascii="Bookman Old Style" w:hAnsi="Bookman Old Style" w:cs="Bookman Old Style"/>
          <w:spacing w:val="-6"/>
          <w:sz w:val="18"/>
          <w:szCs w:val="18"/>
        </w:rPr>
        <w:t xml:space="preserve">the fifteenth and sixteenth centuries and therefore coincides </w:t>
      </w:r>
      <w:r>
        <w:rPr>
          <w:rFonts w:ascii="Bookman Old Style" w:hAnsi="Bookman Old Style" w:cs="Bookman Old Style"/>
          <w:spacing w:val="-2"/>
          <w:sz w:val="18"/>
          <w:szCs w:val="18"/>
        </w:rPr>
        <w:t xml:space="preserve">with the stated period of Dogon arrival. Nevertheless, </w:t>
      </w:r>
      <w:proofErr w:type="spellStart"/>
      <w:r>
        <w:rPr>
          <w:rFonts w:ascii="Bookman Old Style" w:hAnsi="Bookman Old Style" w:cs="Bookman Old Style"/>
          <w:spacing w:val="-2"/>
          <w:sz w:val="18"/>
          <w:szCs w:val="18"/>
        </w:rPr>
        <w:t>mea</w:t>
      </w:r>
      <w:proofErr w:type="spellEnd"/>
      <w:r>
        <w:rPr>
          <w:rFonts w:ascii="Bookman Old Style" w:hAnsi="Bookman Old Style" w:cs="Bookman Old Style"/>
          <w:spacing w:val="-13"/>
          <w:sz w:val="18"/>
          <w:szCs w:val="18"/>
        </w:rPr>
        <w:t xml:space="preserve"> </w:t>
      </w:r>
      <w:proofErr w:type="spellStart"/>
      <w:r>
        <w:rPr>
          <w:rFonts w:ascii="Bookman Old Style" w:hAnsi="Bookman Old Style" w:cs="Bookman Old Style"/>
          <w:spacing w:val="-13"/>
          <w:sz w:val="18"/>
          <w:szCs w:val="18"/>
        </w:rPr>
        <w:t>surements</w:t>
      </w:r>
      <w:proofErr w:type="spellEnd"/>
      <w:r>
        <w:rPr>
          <w:rFonts w:ascii="Bookman Old Style" w:hAnsi="Bookman Old Style" w:cs="Bookman Old Style"/>
          <w:spacing w:val="-13"/>
          <w:sz w:val="18"/>
          <w:szCs w:val="18"/>
        </w:rPr>
        <w:t xml:space="preserve"> of the human skeletal remains found in it are clearly </w:t>
      </w:r>
      <w:r>
        <w:rPr>
          <w:rFonts w:ascii="Bookman Old Style" w:hAnsi="Bookman Old Style" w:cs="Bookman Old Style"/>
          <w:spacing w:val="-9"/>
          <w:sz w:val="18"/>
          <w:szCs w:val="18"/>
        </w:rPr>
        <w:t xml:space="preserve">within the range of variability of the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9"/>
          <w:sz w:val="18"/>
          <w:szCs w:val="18"/>
        </w:rPr>
        <w:t xml:space="preserve"> group. Those from </w:t>
      </w:r>
      <w:r>
        <w:rPr>
          <w:rFonts w:ascii="Bookman Old Style" w:hAnsi="Bookman Old Style" w:cs="Bookman Old Style"/>
          <w:spacing w:val="-7"/>
          <w:sz w:val="18"/>
          <w:szCs w:val="18"/>
        </w:rPr>
        <w:t>more recently used caves (seventeenth and eighteenth cen</w:t>
      </w:r>
      <w:r>
        <w:rPr>
          <w:rFonts w:ascii="Bookman Old Style" w:hAnsi="Bookman Old Style" w:cs="Bookman Old Style"/>
          <w:spacing w:val="-7"/>
          <w:sz w:val="18"/>
          <w:szCs w:val="18"/>
        </w:rPr>
        <w:softHyphen/>
      </w:r>
      <w:r>
        <w:rPr>
          <w:rFonts w:ascii="Bookman Old Style" w:hAnsi="Bookman Old Style" w:cs="Bookman Old Style"/>
          <w:spacing w:val="-12"/>
          <w:sz w:val="18"/>
          <w:szCs w:val="18"/>
        </w:rPr>
        <w:t xml:space="preserve">turies) cannot be attributed to the </w:t>
      </w:r>
      <w:proofErr w:type="spellStart"/>
      <w:r>
        <w:rPr>
          <w:rFonts w:ascii="Bookman Old Style" w:hAnsi="Bookman Old Style" w:cs="Bookman Old Style"/>
          <w:spacing w:val="-12"/>
          <w:sz w:val="18"/>
          <w:szCs w:val="18"/>
        </w:rPr>
        <w:t>Tellem</w:t>
      </w:r>
      <w:proofErr w:type="spellEnd"/>
      <w:r>
        <w:rPr>
          <w:rFonts w:ascii="Bookman Old Style" w:hAnsi="Bookman Old Style" w:cs="Bookman Old Style"/>
          <w:spacing w:val="-12"/>
          <w:sz w:val="18"/>
          <w:szCs w:val="18"/>
        </w:rPr>
        <w:t xml:space="preserve"> (</w:t>
      </w:r>
      <w:proofErr w:type="spellStart"/>
      <w:r>
        <w:rPr>
          <w:rFonts w:ascii="Bookman Old Style" w:hAnsi="Bookman Old Style" w:cs="Bookman Old Style"/>
          <w:spacing w:val="-12"/>
          <w:sz w:val="18"/>
          <w:szCs w:val="18"/>
        </w:rPr>
        <w:t>Bedaux</w:t>
      </w:r>
      <w:proofErr w:type="spellEnd"/>
      <w:r>
        <w:rPr>
          <w:rFonts w:ascii="Bookman Old Style" w:hAnsi="Bookman Old Style" w:cs="Bookman Old Style"/>
          <w:spacing w:val="-12"/>
          <w:sz w:val="18"/>
          <w:szCs w:val="18"/>
        </w:rPr>
        <w:t xml:space="preserve"> et al. 1978). </w:t>
      </w:r>
      <w:proofErr w:type="gramStart"/>
      <w:r>
        <w:rPr>
          <w:rFonts w:ascii="Bookman Old Style" w:hAnsi="Bookman Old Style" w:cs="Bookman Old Style"/>
          <w:spacing w:val="-9"/>
          <w:sz w:val="18"/>
          <w:szCs w:val="18"/>
        </w:rPr>
        <w:t>Therefore</w:t>
      </w:r>
      <w:proofErr w:type="gramEnd"/>
      <w:r>
        <w:rPr>
          <w:rFonts w:ascii="Bookman Old Style" w:hAnsi="Bookman Old Style" w:cs="Bookman Old Style"/>
          <w:spacing w:val="-9"/>
          <w:sz w:val="18"/>
          <w:szCs w:val="18"/>
        </w:rPr>
        <w:t xml:space="preserve"> the results of the excavations in this most recent </w:t>
      </w:r>
      <w:proofErr w:type="spellStart"/>
      <w:r>
        <w:rPr>
          <w:rFonts w:ascii="Bookman Old Style" w:hAnsi="Bookman Old Style" w:cs="Bookman Old Style"/>
          <w:spacing w:val="-9"/>
          <w:sz w:val="18"/>
          <w:szCs w:val="18"/>
        </w:rPr>
        <w:t>Tel</w:t>
      </w:r>
      <w:r>
        <w:rPr>
          <w:rFonts w:ascii="Bookman Old Style" w:hAnsi="Bookman Old Style" w:cs="Bookman Old Style"/>
          <w:spacing w:val="-9"/>
          <w:sz w:val="18"/>
          <w:szCs w:val="18"/>
        </w:rPr>
        <w:softHyphen/>
      </w:r>
      <w:r>
        <w:rPr>
          <w:rFonts w:ascii="Bookman Old Style" w:hAnsi="Bookman Old Style" w:cs="Bookman Old Style"/>
          <w:spacing w:val="-7"/>
          <w:sz w:val="18"/>
          <w:szCs w:val="18"/>
        </w:rPr>
        <w:t>lem</w:t>
      </w:r>
      <w:proofErr w:type="spellEnd"/>
      <w:r>
        <w:rPr>
          <w:rFonts w:ascii="Bookman Old Style" w:hAnsi="Bookman Old Style" w:cs="Bookman Old Style"/>
          <w:spacing w:val="-7"/>
          <w:sz w:val="18"/>
          <w:szCs w:val="18"/>
        </w:rPr>
        <w:t xml:space="preserve"> b</w:t>
      </w:r>
      <w:r>
        <w:rPr>
          <w:rFonts w:ascii="Bookman Old Style" w:hAnsi="Bookman Old Style" w:cs="Bookman Old Style"/>
          <w:spacing w:val="-7"/>
          <w:sz w:val="18"/>
          <w:szCs w:val="18"/>
        </w:rPr>
        <w:t xml:space="preserve">urial cave suggest that the Dogon exerted appreciable cultural influence on the contemporaneous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group in terms of both architecture and mortuary practices.</w:t>
      </w:r>
    </w:p>
    <w:p w:rsidR="00E04305" w:rsidRDefault="0042614C">
      <w:pPr>
        <w:spacing w:before="108"/>
        <w:ind w:firstLine="144"/>
        <w:jc w:val="both"/>
      </w:pPr>
      <w:r>
        <w:rPr>
          <w:rFonts w:ascii="Bookman Old Style" w:hAnsi="Bookman Old Style" w:cs="Bookman Old Style"/>
          <w:spacing w:val="-7"/>
          <w:sz w:val="18"/>
          <w:szCs w:val="18"/>
        </w:rPr>
        <w:lastRenderedPageBreak/>
        <w:t xml:space="preserve">The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are not ancestral to the Dogon, so that </w:t>
      </w:r>
      <w:r>
        <w:rPr>
          <w:rFonts w:ascii="Bookman Old Style" w:hAnsi="Bookman Old Style" w:cs="Bookman Old Style"/>
          <w:spacing w:val="-11"/>
          <w:sz w:val="18"/>
          <w:szCs w:val="18"/>
        </w:rPr>
        <w:t>their disappearance as a group from the th</w:t>
      </w:r>
      <w:r>
        <w:rPr>
          <w:rFonts w:ascii="Bookman Old Style" w:hAnsi="Bookman Old Style" w:cs="Bookman Old Style"/>
          <w:spacing w:val="-11"/>
          <w:sz w:val="18"/>
          <w:szCs w:val="18"/>
        </w:rPr>
        <w:t xml:space="preserve">irteenth to the fifteenth </w:t>
      </w:r>
      <w:r>
        <w:rPr>
          <w:rFonts w:ascii="Bookman Old Style" w:hAnsi="Bookman Old Style" w:cs="Bookman Old Style"/>
          <w:spacing w:val="-8"/>
          <w:sz w:val="18"/>
          <w:szCs w:val="18"/>
        </w:rPr>
        <w:t>centuries</w:t>
      </w:r>
      <w:r>
        <w:rPr>
          <w:rFonts w:ascii="Bookman Old Style" w:hAnsi="Bookman Old Style" w:cs="Bookman Old Style"/>
          <w:spacing w:val="-7"/>
          <w:sz w:val="18"/>
          <w:szCs w:val="18"/>
        </w:rPr>
        <w:t xml:space="preserve"> remains to be explained. </w:t>
      </w:r>
      <w:r>
        <w:rPr>
          <w:rFonts w:ascii="Bookman Old Style" w:hAnsi="Bookman Old Style" w:cs="Bookman Old Style"/>
          <w:spacing w:val="-9"/>
          <w:sz w:val="18"/>
          <w:szCs w:val="18"/>
        </w:rPr>
        <w:t xml:space="preserve">A Dogon oral tradition asserts that the </w:t>
      </w:r>
      <w:proofErr w:type="spellStart"/>
      <w:r>
        <w:rPr>
          <w:rFonts w:ascii="Bookman Old Style" w:hAnsi="Bookman Old Style" w:cs="Bookman Old Style"/>
          <w:spacing w:val="-9"/>
          <w:sz w:val="18"/>
          <w:szCs w:val="18"/>
        </w:rPr>
        <w:t>Tel</w:t>
      </w:r>
      <w:r>
        <w:rPr>
          <w:rFonts w:ascii="Bookman Old Style" w:hAnsi="Bookman Old Style" w:cs="Bookman Old Style"/>
          <w:spacing w:val="-9"/>
          <w:sz w:val="18"/>
          <w:szCs w:val="18"/>
        </w:rPr>
        <w:softHyphen/>
      </w:r>
      <w:r>
        <w:rPr>
          <w:rFonts w:ascii="Bookman Old Style" w:hAnsi="Bookman Old Style" w:cs="Bookman Old Style"/>
          <w:spacing w:val="-5"/>
          <w:sz w:val="18"/>
          <w:szCs w:val="18"/>
        </w:rPr>
        <w:t>lem</w:t>
      </w:r>
      <w:proofErr w:type="spellEnd"/>
      <w:r>
        <w:rPr>
          <w:rFonts w:ascii="Bookman Old Style" w:hAnsi="Bookman Old Style" w:cs="Bookman Old Style"/>
          <w:spacing w:val="-5"/>
          <w:sz w:val="18"/>
          <w:szCs w:val="18"/>
        </w:rPr>
        <w:t xml:space="preserve"> left the </w:t>
      </w:r>
      <w:proofErr w:type="spellStart"/>
      <w:r>
        <w:rPr>
          <w:rFonts w:ascii="Bookman Old Style" w:hAnsi="Bookman Old Style" w:cs="Bookman Old Style"/>
          <w:spacing w:val="-5"/>
          <w:sz w:val="18"/>
          <w:szCs w:val="18"/>
        </w:rPr>
        <w:t>Bandiagara</w:t>
      </w:r>
      <w:proofErr w:type="spellEnd"/>
      <w:r>
        <w:rPr>
          <w:rFonts w:ascii="Bookman Old Style" w:hAnsi="Bookman Old Style" w:cs="Bookman Old Style"/>
          <w:spacing w:val="-5"/>
          <w:sz w:val="18"/>
          <w:szCs w:val="18"/>
        </w:rPr>
        <w:t xml:space="preserve"> cliffs and migrated to </w:t>
      </w:r>
      <w:proofErr w:type="spellStart"/>
      <w:r>
        <w:rPr>
          <w:rFonts w:ascii="Bookman Old Style" w:hAnsi="Bookman Old Style" w:cs="Bookman Old Style"/>
          <w:spacing w:val="-6"/>
          <w:sz w:val="18"/>
          <w:szCs w:val="18"/>
        </w:rPr>
        <w:t>Hombori</w:t>
      </w:r>
      <w:proofErr w:type="spellEnd"/>
      <w:r>
        <w:rPr>
          <w:rFonts w:ascii="Bookman Old Style" w:hAnsi="Bookman Old Style" w:cs="Bookman Old Style"/>
          <w:spacing w:val="-6"/>
          <w:sz w:val="18"/>
          <w:szCs w:val="18"/>
        </w:rPr>
        <w:t xml:space="preserve"> and to </w:t>
      </w:r>
      <w:proofErr w:type="spellStart"/>
      <w:r>
        <w:rPr>
          <w:rFonts w:ascii="Bookman Old Style" w:hAnsi="Bookman Old Style" w:cs="Bookman Old Style"/>
          <w:spacing w:val="-6"/>
          <w:sz w:val="18"/>
          <w:szCs w:val="18"/>
        </w:rPr>
        <w:t>Yatenga</w:t>
      </w:r>
      <w:proofErr w:type="spellEnd"/>
      <w:r>
        <w:rPr>
          <w:rFonts w:ascii="Bookman Old Style" w:hAnsi="Bookman Old Style" w:cs="Bookman Old Style"/>
          <w:spacing w:val="-6"/>
          <w:sz w:val="18"/>
          <w:szCs w:val="18"/>
        </w:rPr>
        <w:t>, where they were incorporated into the</w:t>
      </w:r>
      <w:r>
        <w:rPr>
          <w:rFonts w:ascii="Bookman Old Style" w:hAnsi="Bookman Old Style" w:cs="Bookman Old Style"/>
          <w:spacing w:val="-13"/>
          <w:sz w:val="18"/>
          <w:szCs w:val="18"/>
        </w:rPr>
        <w:t xml:space="preserve"> Kurumba (Griaule &amp; </w:t>
      </w:r>
      <w:proofErr w:type="spellStart"/>
      <w:r>
        <w:rPr>
          <w:rFonts w:ascii="Bookman Old Style" w:hAnsi="Bookman Old Style" w:cs="Bookman Old Style"/>
          <w:spacing w:val="-13"/>
          <w:sz w:val="18"/>
          <w:szCs w:val="18"/>
        </w:rPr>
        <w:t>Dieterlen</w:t>
      </w:r>
      <w:proofErr w:type="spellEnd"/>
      <w:r>
        <w:rPr>
          <w:rFonts w:ascii="Bookman Old Style" w:hAnsi="Bookman Old Style" w:cs="Bookman Old Style"/>
          <w:spacing w:val="-13"/>
          <w:sz w:val="18"/>
          <w:szCs w:val="18"/>
        </w:rPr>
        <w:t xml:space="preserve"> 1965:17). Exa</w:t>
      </w:r>
      <w:r>
        <w:rPr>
          <w:rFonts w:ascii="Bookman Old Style" w:hAnsi="Bookman Old Style" w:cs="Bookman Old Style"/>
          <w:spacing w:val="-13"/>
          <w:sz w:val="18"/>
          <w:szCs w:val="18"/>
        </w:rPr>
        <w:t xml:space="preserve">mination of </w:t>
      </w:r>
      <w:r>
        <w:rPr>
          <w:rFonts w:ascii="Bookman Old Style" w:hAnsi="Bookman Old Style" w:cs="Bookman Old Style"/>
          <w:spacing w:val="-7"/>
          <w:sz w:val="18"/>
          <w:szCs w:val="18"/>
        </w:rPr>
        <w:t xml:space="preserve">several caves near </w:t>
      </w:r>
      <w:proofErr w:type="spellStart"/>
      <w:r>
        <w:rPr>
          <w:rFonts w:ascii="Bookman Old Style" w:hAnsi="Bookman Old Style" w:cs="Bookman Old Style"/>
          <w:spacing w:val="-7"/>
          <w:sz w:val="18"/>
          <w:szCs w:val="18"/>
        </w:rPr>
        <w:t>Hombori</w:t>
      </w:r>
      <w:proofErr w:type="spellEnd"/>
      <w:r>
        <w:rPr>
          <w:rFonts w:ascii="Bookman Old Style" w:hAnsi="Bookman Old Style" w:cs="Bookman Old Style"/>
          <w:spacing w:val="-7"/>
          <w:sz w:val="18"/>
          <w:szCs w:val="18"/>
        </w:rPr>
        <w:t xml:space="preserve"> (</w:t>
      </w:r>
      <w:proofErr w:type="spellStart"/>
      <w:r>
        <w:rPr>
          <w:rFonts w:ascii="Bookman Old Style" w:hAnsi="Bookman Old Style" w:cs="Bookman Old Style"/>
          <w:spacing w:val="-7"/>
          <w:sz w:val="18"/>
          <w:szCs w:val="18"/>
        </w:rPr>
        <w:t>Bedaux</w:t>
      </w:r>
      <w:proofErr w:type="spellEnd"/>
      <w:r>
        <w:rPr>
          <w:rFonts w:ascii="Bookman Old Style" w:hAnsi="Bookman Old Style" w:cs="Bookman Old Style"/>
          <w:spacing w:val="-7"/>
          <w:sz w:val="18"/>
          <w:szCs w:val="18"/>
        </w:rPr>
        <w:t xml:space="preserve"> et al. </w:t>
      </w:r>
      <w:r>
        <w:rPr>
          <w:rFonts w:ascii="Bookman Old Style" w:hAnsi="Bookman Old Style" w:cs="Bookman Old Style"/>
          <w:spacing w:val="-15"/>
          <w:sz w:val="18"/>
          <w:szCs w:val="18"/>
        </w:rPr>
        <w:t xml:space="preserve">1978; </w:t>
      </w:r>
      <w:proofErr w:type="spellStart"/>
      <w:r>
        <w:rPr>
          <w:rFonts w:ascii="Bookman Old Style" w:hAnsi="Bookman Old Style" w:cs="Bookman Old Style"/>
          <w:spacing w:val="-15"/>
          <w:sz w:val="18"/>
          <w:szCs w:val="18"/>
        </w:rPr>
        <w:t>Bedaux</w:t>
      </w:r>
      <w:proofErr w:type="spellEnd"/>
      <w:r>
        <w:rPr>
          <w:rFonts w:ascii="Bookman Old Style" w:hAnsi="Bookman Old Style" w:cs="Bookman Old Style"/>
          <w:spacing w:val="-15"/>
          <w:sz w:val="18"/>
          <w:szCs w:val="18"/>
        </w:rPr>
        <w:t xml:space="preserve"> &amp; Lange 1983; </w:t>
      </w:r>
      <w:proofErr w:type="spellStart"/>
      <w:r>
        <w:rPr>
          <w:rFonts w:ascii="Bookman Old Style" w:hAnsi="Bookman Old Style" w:cs="Bookman Old Style"/>
          <w:spacing w:val="-15"/>
          <w:sz w:val="18"/>
          <w:szCs w:val="18"/>
        </w:rPr>
        <w:t>Gallay</w:t>
      </w:r>
      <w:proofErr w:type="spellEnd"/>
      <w:r>
        <w:rPr>
          <w:rFonts w:ascii="Bookman Old Style" w:hAnsi="Bookman Old Style" w:cs="Bookman Old Style"/>
          <w:spacing w:val="-15"/>
          <w:sz w:val="18"/>
          <w:szCs w:val="18"/>
        </w:rPr>
        <w:t xml:space="preserve"> 1981) </w:t>
      </w:r>
      <w:proofErr w:type="gramStart"/>
      <w:r>
        <w:rPr>
          <w:rFonts w:ascii="Bookman Old Style" w:hAnsi="Bookman Old Style" w:cs="Bookman Old Style"/>
          <w:spacing w:val="-15"/>
          <w:sz w:val="18"/>
          <w:szCs w:val="18"/>
        </w:rPr>
        <w:t>indicates  that</w:t>
      </w:r>
      <w:proofErr w:type="gramEnd"/>
      <w:r>
        <w:rPr>
          <w:rFonts w:ascii="Bookman Old Style" w:hAnsi="Bookman Old Style" w:cs="Bookman Old Style"/>
          <w:spacing w:val="-15"/>
          <w:sz w:val="18"/>
          <w:szCs w:val="18"/>
        </w:rPr>
        <w:t xml:space="preserve"> the architecture, </w:t>
      </w:r>
      <w:r>
        <w:rPr>
          <w:rFonts w:ascii="Bookman Old Style" w:hAnsi="Bookman Old Style" w:cs="Bookman Old Style"/>
          <w:spacing w:val="-13"/>
          <w:sz w:val="18"/>
          <w:szCs w:val="18"/>
        </w:rPr>
        <w:t xml:space="preserve">material culture and skeletal remains cannot be attributed  to the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5"/>
          <w:sz w:val="18"/>
          <w:szCs w:val="18"/>
        </w:rPr>
        <w:t xml:space="preserve"> (Huizinga 1968; </w:t>
      </w:r>
      <w:proofErr w:type="spellStart"/>
      <w:r>
        <w:rPr>
          <w:rFonts w:ascii="Bookman Old Style" w:hAnsi="Bookman Old Style" w:cs="Bookman Old Style"/>
          <w:spacing w:val="-5"/>
          <w:sz w:val="18"/>
          <w:szCs w:val="18"/>
        </w:rPr>
        <w:t>Bedaux</w:t>
      </w:r>
      <w:proofErr w:type="spellEnd"/>
      <w:r>
        <w:rPr>
          <w:rFonts w:ascii="Bookman Old Style" w:hAnsi="Bookman Old Style" w:cs="Bookman Old Style"/>
          <w:spacing w:val="-5"/>
          <w:sz w:val="18"/>
          <w:szCs w:val="18"/>
        </w:rPr>
        <w:t xml:space="preserve"> et al. 1978). </w:t>
      </w:r>
      <w:r>
        <w:rPr>
          <w:rFonts w:ascii="Bookman Old Style" w:hAnsi="Bookman Old Style" w:cs="Bookman Old Style"/>
          <w:spacing w:val="-8"/>
          <w:sz w:val="18"/>
          <w:szCs w:val="18"/>
        </w:rPr>
        <w:t>Also, the physica</w:t>
      </w:r>
      <w:r>
        <w:rPr>
          <w:rFonts w:ascii="Bookman Old Style" w:hAnsi="Bookman Old Style" w:cs="Bookman Old Style"/>
          <w:spacing w:val="-8"/>
          <w:sz w:val="18"/>
          <w:szCs w:val="18"/>
        </w:rPr>
        <w:t xml:space="preserve">l anthropology of the Kurumba </w:t>
      </w:r>
      <w:r>
        <w:rPr>
          <w:rFonts w:ascii="Bookman Old Style" w:hAnsi="Bookman Old Style" w:cs="Bookman Old Style"/>
          <w:spacing w:val="-13"/>
          <w:sz w:val="18"/>
          <w:szCs w:val="18"/>
        </w:rPr>
        <w:t xml:space="preserve">cannot be </w:t>
      </w:r>
      <w:proofErr w:type="gramStart"/>
      <w:r>
        <w:rPr>
          <w:rFonts w:ascii="Bookman Old Style" w:hAnsi="Bookman Old Style" w:cs="Bookman Old Style"/>
          <w:spacing w:val="-13"/>
          <w:sz w:val="18"/>
          <w:szCs w:val="18"/>
        </w:rPr>
        <w:t>attributed  to</w:t>
      </w:r>
      <w:proofErr w:type="gramEnd"/>
      <w:r>
        <w:rPr>
          <w:rFonts w:ascii="Bookman Old Style" w:hAnsi="Bookman Old Style" w:cs="Bookman Old Style"/>
          <w:spacing w:val="-13"/>
          <w:sz w:val="18"/>
          <w:szCs w:val="18"/>
        </w:rPr>
        <w:t xml:space="preserve"> the </w:t>
      </w:r>
      <w:proofErr w:type="spellStart"/>
      <w:r>
        <w:rPr>
          <w:rFonts w:ascii="Bookman Old Style" w:hAnsi="Bookman Old Style" w:cs="Bookman Old Style"/>
          <w:spacing w:val="-9"/>
          <w:sz w:val="18"/>
          <w:szCs w:val="18"/>
        </w:rPr>
        <w:t>Tellem</w:t>
      </w:r>
      <w:proofErr w:type="spellEnd"/>
      <w:r>
        <w:rPr>
          <w:rFonts w:ascii="Bookman Old Style" w:hAnsi="Bookman Old Style" w:cs="Bookman Old Style"/>
          <w:spacing w:val="-8"/>
          <w:sz w:val="18"/>
          <w:szCs w:val="18"/>
        </w:rPr>
        <w:t xml:space="preserve">. </w:t>
      </w:r>
      <w:proofErr w:type="gramStart"/>
      <w:r>
        <w:rPr>
          <w:rFonts w:ascii="Bookman Old Style" w:hAnsi="Bookman Old Style" w:cs="Bookman Old Style"/>
          <w:spacing w:val="-8"/>
          <w:sz w:val="18"/>
          <w:szCs w:val="18"/>
        </w:rPr>
        <w:t>So</w:t>
      </w:r>
      <w:proofErr w:type="gramEnd"/>
      <w:r>
        <w:rPr>
          <w:rFonts w:ascii="Bookman Old Style" w:hAnsi="Bookman Old Style" w:cs="Bookman Old Style"/>
          <w:spacing w:val="-8"/>
          <w:sz w:val="18"/>
          <w:szCs w:val="18"/>
        </w:rPr>
        <w:t xml:space="preserve"> is the Dogon oral tradition of the decline and disappearance of the </w:t>
      </w:r>
      <w:proofErr w:type="spellStart"/>
      <w:r>
        <w:rPr>
          <w:rFonts w:ascii="Bookman Old Style" w:hAnsi="Bookman Old Style" w:cs="Bookman Old Style"/>
          <w:spacing w:val="-8"/>
          <w:sz w:val="18"/>
          <w:szCs w:val="18"/>
        </w:rPr>
        <w:t>Tellem</w:t>
      </w:r>
      <w:proofErr w:type="spellEnd"/>
      <w:r>
        <w:rPr>
          <w:rFonts w:ascii="Bookman Old Style" w:hAnsi="Bookman Old Style" w:cs="Bookman Old Style"/>
          <w:spacing w:val="-8"/>
          <w:sz w:val="18"/>
          <w:szCs w:val="18"/>
        </w:rPr>
        <w:t xml:space="preserve"> a fabrication?  </w:t>
      </w:r>
    </w:p>
    <w:p w:rsidR="00E04305" w:rsidRDefault="0042614C">
      <w:pPr>
        <w:spacing w:before="108"/>
        <w:ind w:firstLine="144"/>
        <w:jc w:val="both"/>
        <w:rPr>
          <w:rFonts w:ascii="Bookman Old Style" w:hAnsi="Bookman Old Style" w:cs="Bookman Old Style"/>
          <w:spacing w:val="-8"/>
          <w:sz w:val="18"/>
          <w:szCs w:val="18"/>
        </w:rPr>
      </w:pPr>
      <w:r>
        <w:rPr>
          <w:rFonts w:ascii="Bookman Old Style" w:hAnsi="Bookman Old Style" w:cs="Bookman Old Style"/>
          <w:spacing w:val="-8"/>
          <w:sz w:val="18"/>
          <w:szCs w:val="18"/>
        </w:rPr>
        <w:t>Probably not, because climatic change due to the inception of the Little Ice Age appears to be</w:t>
      </w:r>
      <w:r>
        <w:rPr>
          <w:rFonts w:ascii="Bookman Old Style" w:hAnsi="Bookman Old Style" w:cs="Bookman Old Style"/>
          <w:spacing w:val="-8"/>
          <w:sz w:val="18"/>
          <w:szCs w:val="18"/>
        </w:rPr>
        <w:t xml:space="preserve"> the root cause. Climatic change created competition for water resources, which were more plentiful in the </w:t>
      </w:r>
      <w:proofErr w:type="spellStart"/>
      <w:r>
        <w:rPr>
          <w:rFonts w:ascii="Bookman Old Style" w:hAnsi="Bookman Old Style" w:cs="Bookman Old Style"/>
          <w:spacing w:val="-7"/>
          <w:sz w:val="18"/>
          <w:szCs w:val="18"/>
        </w:rPr>
        <w:t>Bandiagara</w:t>
      </w:r>
      <w:proofErr w:type="spellEnd"/>
      <w:r>
        <w:rPr>
          <w:rFonts w:ascii="Bookman Old Style" w:hAnsi="Bookman Old Style" w:cs="Bookman Old Style"/>
          <w:spacing w:val="-7"/>
          <w:sz w:val="18"/>
          <w:szCs w:val="18"/>
        </w:rPr>
        <w:t xml:space="preserve"> cliffs</w:t>
      </w:r>
      <w:r>
        <w:rPr>
          <w:rFonts w:ascii="Bookman Old Style" w:hAnsi="Bookman Old Style" w:cs="Bookman Old Style"/>
          <w:spacing w:val="-8"/>
          <w:sz w:val="18"/>
          <w:szCs w:val="18"/>
        </w:rPr>
        <w:t xml:space="preserve"> where water was sequestered (as in other African inselbergs (like </w:t>
      </w:r>
      <w:proofErr w:type="spellStart"/>
      <w:r>
        <w:rPr>
          <w:rFonts w:ascii="Bookman Old Style" w:hAnsi="Bookman Old Style" w:cs="Bookman Old Style"/>
          <w:spacing w:val="-8"/>
          <w:sz w:val="18"/>
          <w:szCs w:val="18"/>
        </w:rPr>
        <w:t>Uweinat</w:t>
      </w:r>
      <w:proofErr w:type="spellEnd"/>
      <w:r>
        <w:rPr>
          <w:rFonts w:ascii="Bookman Old Style" w:hAnsi="Bookman Old Style" w:cs="Bookman Old Style"/>
          <w:spacing w:val="-8"/>
          <w:sz w:val="18"/>
          <w:szCs w:val="18"/>
        </w:rPr>
        <w:t xml:space="preserve"> in Libya and </w:t>
      </w:r>
      <w:proofErr w:type="spellStart"/>
      <w:r>
        <w:rPr>
          <w:rFonts w:ascii="Bookman Old Style" w:hAnsi="Bookman Old Style" w:cs="Bookman Old Style"/>
          <w:spacing w:val="-8"/>
          <w:sz w:val="18"/>
          <w:szCs w:val="18"/>
        </w:rPr>
        <w:t>Brandberg</w:t>
      </w:r>
      <w:proofErr w:type="spellEnd"/>
      <w:r>
        <w:rPr>
          <w:rFonts w:ascii="Bookman Old Style" w:hAnsi="Bookman Old Style" w:cs="Bookman Old Style"/>
          <w:spacing w:val="-8"/>
          <w:sz w:val="18"/>
          <w:szCs w:val="18"/>
        </w:rPr>
        <w:t xml:space="preserve"> in Namibia), while the surrounding</w:t>
      </w:r>
      <w:r>
        <w:rPr>
          <w:rFonts w:ascii="Bookman Old Style" w:hAnsi="Bookman Old Style" w:cs="Bookman Old Style"/>
          <w:spacing w:val="-8"/>
          <w:sz w:val="18"/>
          <w:szCs w:val="18"/>
        </w:rPr>
        <w:t xml:space="preserve"> lowlands became more intensively desiccated. Beginning in the thirteenth century there was an initial </w:t>
      </w:r>
      <w:proofErr w:type="spellStart"/>
      <w:r>
        <w:rPr>
          <w:rFonts w:ascii="Bookman Old Style" w:hAnsi="Bookman Old Style" w:cs="Bookman Old Style"/>
          <w:spacing w:val="-8"/>
          <w:sz w:val="18"/>
          <w:szCs w:val="18"/>
        </w:rPr>
        <w:t>Tellem</w:t>
      </w:r>
      <w:proofErr w:type="spellEnd"/>
      <w:r>
        <w:rPr>
          <w:rFonts w:ascii="Bookman Old Style" w:hAnsi="Bookman Old Style" w:cs="Bookman Old Style"/>
          <w:spacing w:val="-8"/>
          <w:sz w:val="18"/>
          <w:szCs w:val="18"/>
        </w:rPr>
        <w:t xml:space="preserve"> emigration from these cliff areas. These groups were probably small enough to be absorbed into outlying indigenous populations, so that a </w:t>
      </w:r>
      <w:proofErr w:type="spellStart"/>
      <w:r>
        <w:rPr>
          <w:rFonts w:ascii="Bookman Old Style" w:hAnsi="Bookman Old Style" w:cs="Bookman Old Style"/>
          <w:spacing w:val="-8"/>
          <w:sz w:val="18"/>
          <w:szCs w:val="18"/>
        </w:rPr>
        <w:t>Tellem</w:t>
      </w:r>
      <w:proofErr w:type="spellEnd"/>
      <w:r>
        <w:rPr>
          <w:rFonts w:ascii="Bookman Old Style" w:hAnsi="Bookman Old Style" w:cs="Bookman Old Style"/>
          <w:spacing w:val="-8"/>
          <w:sz w:val="18"/>
          <w:szCs w:val="18"/>
        </w:rPr>
        <w:t xml:space="preserve"> p</w:t>
      </w:r>
      <w:r>
        <w:rPr>
          <w:rFonts w:ascii="Bookman Old Style" w:hAnsi="Bookman Old Style" w:cs="Bookman Old Style"/>
          <w:spacing w:val="-8"/>
          <w:sz w:val="18"/>
          <w:szCs w:val="18"/>
        </w:rPr>
        <w:t xml:space="preserve">resence is not detectable from skeletal evidence. As the Little Ice Age ensued in the fifteenth century, famine intensified in the lowlands, and, according to Arab sources, the </w:t>
      </w:r>
      <w:proofErr w:type="spellStart"/>
      <w:r>
        <w:rPr>
          <w:rFonts w:ascii="Bookman Old Style" w:hAnsi="Bookman Old Style" w:cs="Bookman Old Style"/>
          <w:spacing w:val="-7"/>
          <w:sz w:val="18"/>
          <w:szCs w:val="18"/>
        </w:rPr>
        <w:t>Bandiagara</w:t>
      </w:r>
      <w:proofErr w:type="spellEnd"/>
      <w:r>
        <w:rPr>
          <w:rFonts w:ascii="Bookman Old Style" w:hAnsi="Bookman Old Style" w:cs="Bookman Old Style"/>
          <w:spacing w:val="-7"/>
          <w:sz w:val="18"/>
          <w:szCs w:val="18"/>
        </w:rPr>
        <w:t xml:space="preserve"> cliffs</w:t>
      </w:r>
      <w:r>
        <w:rPr>
          <w:rFonts w:ascii="Bookman Old Style" w:hAnsi="Bookman Old Style" w:cs="Bookman Old Style"/>
          <w:spacing w:val="-8"/>
          <w:sz w:val="18"/>
          <w:szCs w:val="18"/>
        </w:rPr>
        <w:t xml:space="preserve"> with their gardens became targets of raids by the Son</w:t>
      </w:r>
      <w:r>
        <w:rPr>
          <w:rFonts w:ascii="Bookman Old Style" w:hAnsi="Bookman Old Style" w:cs="Bookman Old Style"/>
          <w:spacing w:val="-8"/>
          <w:sz w:val="18"/>
          <w:szCs w:val="18"/>
        </w:rPr>
        <w:softHyphen/>
      </w:r>
      <w:r>
        <w:rPr>
          <w:rFonts w:ascii="Bookman Old Style" w:hAnsi="Bookman Old Style" w:cs="Bookman Old Style"/>
          <w:spacing w:val="-10"/>
          <w:sz w:val="18"/>
          <w:szCs w:val="18"/>
        </w:rPr>
        <w:t>ghai an</w:t>
      </w:r>
      <w:r>
        <w:rPr>
          <w:rFonts w:ascii="Bookman Old Style" w:hAnsi="Bookman Old Style" w:cs="Bookman Old Style"/>
          <w:spacing w:val="-10"/>
          <w:sz w:val="18"/>
          <w:szCs w:val="18"/>
        </w:rPr>
        <w:t xml:space="preserve">d </w:t>
      </w:r>
      <w:proofErr w:type="spellStart"/>
      <w:r>
        <w:rPr>
          <w:rFonts w:ascii="Bookman Old Style" w:hAnsi="Bookman Old Style" w:cs="Bookman Old Style"/>
          <w:spacing w:val="-10"/>
          <w:sz w:val="18"/>
          <w:szCs w:val="18"/>
        </w:rPr>
        <w:t>Mossi</w:t>
      </w:r>
      <w:proofErr w:type="spellEnd"/>
      <w:r>
        <w:rPr>
          <w:rFonts w:ascii="Bookman Old Style" w:hAnsi="Bookman Old Style" w:cs="Bookman Old Style"/>
          <w:spacing w:val="-10"/>
          <w:sz w:val="18"/>
          <w:szCs w:val="18"/>
        </w:rPr>
        <w:t xml:space="preserve"> people</w:t>
      </w:r>
      <w:r>
        <w:rPr>
          <w:rFonts w:ascii="Bookman Old Style" w:hAnsi="Bookman Old Style" w:cs="Bookman Old Style"/>
          <w:spacing w:val="-8"/>
          <w:sz w:val="18"/>
          <w:szCs w:val="18"/>
        </w:rPr>
        <w:t>, who forced further emigrations of</w:t>
      </w:r>
      <w:r>
        <w:rPr>
          <w:rFonts w:ascii="Bookman Old Style" w:hAnsi="Bookman Old Style" w:cs="Bookman Old Style"/>
          <w:spacing w:val="-7"/>
          <w:sz w:val="18"/>
          <w:szCs w:val="18"/>
        </w:rPr>
        <w:t xml:space="preserve"> the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w:t>
      </w:r>
      <w:r>
        <w:rPr>
          <w:rFonts w:ascii="Bookman Old Style" w:hAnsi="Bookman Old Style" w:cs="Bookman Old Style"/>
          <w:spacing w:val="-8"/>
          <w:sz w:val="18"/>
          <w:szCs w:val="18"/>
        </w:rPr>
        <w:t>(Kati 1964; Es-</w:t>
      </w:r>
      <w:proofErr w:type="spellStart"/>
      <w:r>
        <w:rPr>
          <w:rFonts w:ascii="Bookman Old Style" w:hAnsi="Bookman Old Style" w:cs="Bookman Old Style"/>
          <w:spacing w:val="-8"/>
          <w:sz w:val="18"/>
          <w:szCs w:val="18"/>
        </w:rPr>
        <w:t>Sa'di</w:t>
      </w:r>
      <w:proofErr w:type="spellEnd"/>
      <w:r>
        <w:rPr>
          <w:rFonts w:ascii="Bookman Old Style" w:hAnsi="Bookman Old Style" w:cs="Bookman Old Style"/>
          <w:spacing w:val="-8"/>
          <w:sz w:val="18"/>
          <w:szCs w:val="18"/>
        </w:rPr>
        <w:t xml:space="preserve"> 1964)</w:t>
      </w:r>
      <w:r>
        <w:rPr>
          <w:rFonts w:ascii="Bookman Old Style" w:hAnsi="Bookman Old Style" w:cs="Bookman Old Style"/>
          <w:spacing w:val="-7"/>
          <w:sz w:val="18"/>
          <w:szCs w:val="18"/>
        </w:rPr>
        <w:t xml:space="preserve">. This is documented also by the diminishment of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habitation caves and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skeletal remains</w:t>
      </w:r>
      <w:r>
        <w:rPr>
          <w:rFonts w:ascii="Bookman Old Style" w:hAnsi="Bookman Old Style" w:cs="Bookman Old Style"/>
          <w:spacing w:val="-10"/>
          <w:sz w:val="18"/>
          <w:szCs w:val="18"/>
        </w:rPr>
        <w:t>. Lack of water resources and famine were followed by the inception o</w:t>
      </w:r>
      <w:r>
        <w:rPr>
          <w:rFonts w:ascii="Bookman Old Style" w:hAnsi="Bookman Old Style" w:cs="Bookman Old Style"/>
          <w:spacing w:val="-10"/>
          <w:sz w:val="18"/>
          <w:szCs w:val="18"/>
        </w:rPr>
        <w:t>f disease including smallpox as reported in Arab sources (</w:t>
      </w:r>
      <w:proofErr w:type="spellStart"/>
      <w:r>
        <w:rPr>
          <w:rFonts w:ascii="Bookman Old Style" w:hAnsi="Bookman Old Style" w:cs="Bookman Old Style"/>
          <w:spacing w:val="-10"/>
          <w:sz w:val="18"/>
          <w:szCs w:val="18"/>
        </w:rPr>
        <w:t>Cissoko</w:t>
      </w:r>
      <w:proofErr w:type="spellEnd"/>
      <w:r>
        <w:rPr>
          <w:rFonts w:ascii="Bookman Old Style" w:hAnsi="Bookman Old Style" w:cs="Bookman Old Style"/>
          <w:spacing w:val="-10"/>
          <w:sz w:val="18"/>
          <w:szCs w:val="18"/>
        </w:rPr>
        <w:t xml:space="preserve"> 1968). These three successive causes account for the gradual disappearance of the </w:t>
      </w:r>
      <w:proofErr w:type="spellStart"/>
      <w:r>
        <w:rPr>
          <w:rFonts w:ascii="Bookman Old Style" w:hAnsi="Bookman Old Style" w:cs="Bookman Old Style"/>
          <w:spacing w:val="-7"/>
          <w:sz w:val="18"/>
          <w:szCs w:val="18"/>
        </w:rPr>
        <w:t>Tellem</w:t>
      </w:r>
      <w:proofErr w:type="spellEnd"/>
      <w:r>
        <w:rPr>
          <w:rFonts w:ascii="Bookman Old Style" w:hAnsi="Bookman Old Style" w:cs="Bookman Old Style"/>
          <w:spacing w:val="-7"/>
          <w:sz w:val="18"/>
          <w:szCs w:val="18"/>
        </w:rPr>
        <w:t xml:space="preserve">, and the invisibility of the </w:t>
      </w:r>
      <w:proofErr w:type="spellStart"/>
      <w:r>
        <w:rPr>
          <w:rFonts w:ascii="Bookman Old Style" w:hAnsi="Bookman Old Style" w:cs="Bookman Old Style"/>
          <w:spacing w:val="-7"/>
          <w:sz w:val="18"/>
          <w:szCs w:val="18"/>
        </w:rPr>
        <w:t>Telem</w:t>
      </w:r>
      <w:proofErr w:type="spellEnd"/>
      <w:r>
        <w:rPr>
          <w:rFonts w:ascii="Bookman Old Style" w:hAnsi="Bookman Old Style" w:cs="Bookman Old Style"/>
          <w:spacing w:val="-7"/>
          <w:sz w:val="18"/>
          <w:szCs w:val="18"/>
        </w:rPr>
        <w:t xml:space="preserve"> in the archaeological record was due to their being</w:t>
      </w:r>
      <w:r>
        <w:rPr>
          <w:rFonts w:ascii="Bookman Old Style" w:hAnsi="Bookman Old Style" w:cs="Bookman Old Style"/>
          <w:spacing w:val="-10"/>
          <w:sz w:val="18"/>
          <w:szCs w:val="18"/>
        </w:rPr>
        <w:t xml:space="preserve"> incorporated i</w:t>
      </w:r>
      <w:r>
        <w:rPr>
          <w:rFonts w:ascii="Bookman Old Style" w:hAnsi="Bookman Old Style" w:cs="Bookman Old Style"/>
          <w:spacing w:val="-10"/>
          <w:sz w:val="18"/>
          <w:szCs w:val="18"/>
        </w:rPr>
        <w:t xml:space="preserve">nto other groups such as </w:t>
      </w:r>
      <w:proofErr w:type="gramStart"/>
      <w:r>
        <w:rPr>
          <w:rFonts w:ascii="Bookman Old Style" w:hAnsi="Bookman Old Style" w:cs="Bookman Old Style"/>
          <w:spacing w:val="-12"/>
          <w:sz w:val="18"/>
          <w:szCs w:val="18"/>
        </w:rPr>
        <w:t>the  Kurumba</w:t>
      </w:r>
      <w:proofErr w:type="gramEnd"/>
      <w:r>
        <w:rPr>
          <w:rFonts w:ascii="Bookman Old Style" w:hAnsi="Bookman Old Style" w:cs="Bookman Old Style"/>
          <w:spacing w:val="-12"/>
          <w:sz w:val="18"/>
          <w:szCs w:val="18"/>
        </w:rPr>
        <w:t xml:space="preserve"> as the Dogon oral tradition recounted.</w:t>
      </w:r>
    </w:p>
    <w:p w:rsidR="00E04305" w:rsidRDefault="0042614C">
      <w:pPr>
        <w:spacing w:before="72"/>
        <w:jc w:val="both"/>
        <w:rPr>
          <w:rFonts w:ascii="Bookman Old Style" w:hAnsi="Bookman Old Style" w:cs="Bookman Old Style"/>
          <w:spacing w:val="-8"/>
          <w:sz w:val="18"/>
          <w:szCs w:val="18"/>
        </w:rPr>
      </w:pPr>
      <w:r>
        <w:br/>
        <w:t xml:space="preserve"> </w:t>
      </w:r>
      <w:r>
        <w:br/>
        <w:t>References:</w:t>
      </w:r>
    </w:p>
    <w:p w:rsidR="00E04305" w:rsidRDefault="0042614C">
      <w:pPr>
        <w:spacing w:before="108" w:line="208" w:lineRule="auto"/>
        <w:ind w:right="72"/>
      </w:pPr>
      <w:proofErr w:type="spellStart"/>
      <w:r>
        <w:rPr>
          <w:spacing w:val="-4"/>
        </w:rPr>
        <w:t>Andah</w:t>
      </w:r>
      <w:proofErr w:type="spellEnd"/>
      <w:r>
        <w:rPr>
          <w:spacing w:val="-4"/>
        </w:rPr>
        <w:t xml:space="preserve">, B.W. 1980. "Excavations at Rim, Upper Volta," </w:t>
      </w:r>
      <w:r>
        <w:rPr>
          <w:i/>
          <w:iCs/>
          <w:spacing w:val="-4"/>
        </w:rPr>
        <w:t xml:space="preserve">West African Journal of Archeology </w:t>
      </w:r>
      <w:r>
        <w:rPr>
          <w:spacing w:val="-4"/>
        </w:rPr>
        <w:t>8:75-138.</w:t>
      </w:r>
    </w:p>
    <w:p w:rsidR="00E04305" w:rsidRDefault="0042614C">
      <w:pPr>
        <w:spacing w:line="216" w:lineRule="auto"/>
        <w:ind w:right="72"/>
      </w:pPr>
      <w:r>
        <w:rPr>
          <w:spacing w:val="-2"/>
          <w:lang w:val="fr-FR"/>
        </w:rPr>
        <w:t xml:space="preserve">Arnaud, Robert. 1923. "Les </w:t>
      </w:r>
      <w:proofErr w:type="spellStart"/>
      <w:r>
        <w:rPr>
          <w:spacing w:val="-2"/>
          <w:lang w:val="fr-FR"/>
        </w:rPr>
        <w:t>Habes</w:t>
      </w:r>
      <w:proofErr w:type="spellEnd"/>
      <w:r>
        <w:rPr>
          <w:spacing w:val="-2"/>
          <w:lang w:val="fr-FR"/>
        </w:rPr>
        <w:t xml:space="preserve"> de la Boucle de Niger," </w:t>
      </w:r>
      <w:r>
        <w:rPr>
          <w:i/>
          <w:iCs/>
          <w:spacing w:val="-4"/>
          <w:lang w:val="fr-FR"/>
        </w:rPr>
        <w:t xml:space="preserve">Revue Anthropologique </w:t>
      </w:r>
      <w:proofErr w:type="gramStart"/>
      <w:r>
        <w:rPr>
          <w:spacing w:val="-4"/>
          <w:lang w:val="fr-FR"/>
        </w:rPr>
        <w:t>33:</w:t>
      </w:r>
      <w:proofErr w:type="gramEnd"/>
      <w:r>
        <w:rPr>
          <w:spacing w:val="-4"/>
          <w:lang w:val="fr-FR"/>
        </w:rPr>
        <w:t>184-92.</w:t>
      </w:r>
    </w:p>
    <w:p w:rsidR="00E04305" w:rsidRDefault="0042614C">
      <w:pPr>
        <w:spacing w:line="211" w:lineRule="auto"/>
        <w:ind w:right="72"/>
        <w:jc w:val="both"/>
        <w:rPr>
          <w:spacing w:val="-8"/>
          <w:lang w:val="fr-FR"/>
        </w:rPr>
      </w:pPr>
      <w:r>
        <w:rPr>
          <w:spacing w:val="-4"/>
          <w:lang w:val="fr-FR"/>
        </w:rPr>
        <w:t xml:space="preserve">Arnaud, Robert. 1921. "Notes sur les montagnards </w:t>
      </w:r>
      <w:proofErr w:type="spellStart"/>
      <w:r>
        <w:rPr>
          <w:spacing w:val="-4"/>
          <w:lang w:val="fr-FR"/>
        </w:rPr>
        <w:t>Habe</w:t>
      </w:r>
      <w:proofErr w:type="spellEnd"/>
      <w:r>
        <w:rPr>
          <w:spacing w:val="-4"/>
          <w:lang w:val="fr-FR"/>
        </w:rPr>
        <w:t xml:space="preserve"> des </w:t>
      </w:r>
      <w:r>
        <w:rPr>
          <w:spacing w:val="-3"/>
          <w:lang w:val="fr-FR"/>
        </w:rPr>
        <w:t xml:space="preserve">cercles de Bandiagara et de </w:t>
      </w:r>
      <w:proofErr w:type="spellStart"/>
      <w:r>
        <w:rPr>
          <w:spacing w:val="-3"/>
          <w:lang w:val="fr-FR"/>
        </w:rPr>
        <w:t>Hombori</w:t>
      </w:r>
      <w:proofErr w:type="spellEnd"/>
      <w:r>
        <w:rPr>
          <w:spacing w:val="-3"/>
          <w:lang w:val="fr-FR"/>
        </w:rPr>
        <w:t xml:space="preserve"> (Soudan </w:t>
      </w:r>
      <w:proofErr w:type="spellStart"/>
      <w:r>
        <w:rPr>
          <w:spacing w:val="-3"/>
          <w:lang w:val="fr-FR"/>
        </w:rPr>
        <w:t>francais</w:t>
      </w:r>
      <w:proofErr w:type="spellEnd"/>
      <w:r>
        <w:rPr>
          <w:spacing w:val="-3"/>
          <w:lang w:val="fr-FR"/>
        </w:rPr>
        <w:t xml:space="preserve">)," </w:t>
      </w:r>
      <w:r>
        <w:rPr>
          <w:i/>
          <w:iCs/>
          <w:spacing w:val="-8"/>
          <w:lang w:val="fr-FR"/>
        </w:rPr>
        <w:t>Revue de l'Ethnographie et des Traditions Populaires</w:t>
      </w:r>
      <w:r>
        <w:rPr>
          <w:i/>
          <w:iCs/>
          <w:spacing w:val="-8"/>
          <w:lang w:val="fr-FR"/>
        </w:rPr>
        <w:t xml:space="preserve"> </w:t>
      </w:r>
      <w:proofErr w:type="gramStart"/>
      <w:r>
        <w:rPr>
          <w:spacing w:val="-8"/>
          <w:lang w:val="fr-FR"/>
        </w:rPr>
        <w:t>2:</w:t>
      </w:r>
      <w:proofErr w:type="gramEnd"/>
      <w:r>
        <w:rPr>
          <w:spacing w:val="-8"/>
          <w:lang w:val="fr-FR"/>
        </w:rPr>
        <w:t xml:space="preserve">241-314. </w:t>
      </w:r>
    </w:p>
    <w:p w:rsidR="00E04305" w:rsidRDefault="0042614C">
      <w:proofErr w:type="spellStart"/>
      <w:r>
        <w:rPr>
          <w:rFonts w:eastAsia="Kozuka Gothic Pro B"/>
          <w:color w:val="060506"/>
          <w:spacing w:val="16"/>
        </w:rPr>
        <w:t>Bedaux</w:t>
      </w:r>
      <w:proofErr w:type="spellEnd"/>
      <w:r>
        <w:rPr>
          <w:rFonts w:eastAsia="Kozuka Gothic Pro B"/>
          <w:color w:val="060506"/>
          <w:spacing w:val="16"/>
        </w:rPr>
        <w:t xml:space="preserve">, </w:t>
      </w:r>
      <w:proofErr w:type="spellStart"/>
      <w:r>
        <w:rPr>
          <w:spacing w:val="-3"/>
          <w:lang w:val="de-DE"/>
        </w:rPr>
        <w:t>Rogier</w:t>
      </w:r>
      <w:proofErr w:type="spellEnd"/>
      <w:r>
        <w:rPr>
          <w:rFonts w:eastAsia="Kozuka Gothic Pro B"/>
          <w:color w:val="060506"/>
          <w:spacing w:val="16"/>
        </w:rPr>
        <w:t xml:space="preserve"> M. A. 1988. </w:t>
      </w:r>
      <w:proofErr w:type="spellStart"/>
      <w:r>
        <w:rPr>
          <w:rFonts w:eastAsia="Kozuka Gothic Pro B"/>
          <w:color w:val="060506"/>
          <w:spacing w:val="18"/>
        </w:rPr>
        <w:t>Tellem</w:t>
      </w:r>
      <w:proofErr w:type="spellEnd"/>
      <w:r>
        <w:rPr>
          <w:rFonts w:eastAsia="Kozuka Gothic Pro B"/>
          <w:color w:val="060506"/>
          <w:spacing w:val="18"/>
        </w:rPr>
        <w:t xml:space="preserve"> and Dogon Material Culture, </w:t>
      </w:r>
      <w:r>
        <w:rPr>
          <w:rFonts w:eastAsia="Kozuka Gothic Pro B"/>
          <w:i/>
          <w:iCs/>
          <w:color w:val="060506"/>
          <w:spacing w:val="6"/>
        </w:rPr>
        <w:t xml:space="preserve">African Arts, </w:t>
      </w:r>
      <w:r>
        <w:rPr>
          <w:rFonts w:eastAsia="Kozuka Gothic Pro B"/>
          <w:color w:val="060506"/>
          <w:spacing w:val="16"/>
        </w:rPr>
        <w:t>21(4: Aug): 38-45+91.</w:t>
      </w:r>
    </w:p>
    <w:p w:rsidR="00E04305" w:rsidRDefault="0042614C">
      <w:pPr>
        <w:spacing w:line="204" w:lineRule="auto"/>
        <w:ind w:right="72"/>
        <w:jc w:val="both"/>
      </w:pPr>
      <w:r>
        <w:rPr>
          <w:spacing w:val="-2"/>
          <w:lang w:val="fr-FR"/>
        </w:rPr>
        <w:t xml:space="preserve">Bedaux, </w:t>
      </w:r>
      <w:proofErr w:type="spellStart"/>
      <w:r>
        <w:rPr>
          <w:spacing w:val="-3"/>
          <w:lang w:val="de-DE"/>
        </w:rPr>
        <w:t>Rogier</w:t>
      </w:r>
      <w:proofErr w:type="spellEnd"/>
      <w:r>
        <w:rPr>
          <w:spacing w:val="-2"/>
          <w:lang w:val="fr-FR"/>
        </w:rPr>
        <w:t xml:space="preserve"> M.A. 1986. "Recherches </w:t>
      </w:r>
      <w:proofErr w:type="spellStart"/>
      <w:r>
        <w:rPr>
          <w:spacing w:val="-2"/>
          <w:lang w:val="fr-FR"/>
        </w:rPr>
        <w:t>ethno-archeologiques</w:t>
      </w:r>
      <w:proofErr w:type="spellEnd"/>
      <w:r>
        <w:rPr>
          <w:spacing w:val="-2"/>
          <w:lang w:val="fr-FR"/>
        </w:rPr>
        <w:t xml:space="preserve"> sur </w:t>
      </w:r>
      <w:r>
        <w:rPr>
          <w:spacing w:val="-10"/>
          <w:lang w:val="fr-FR"/>
        </w:rPr>
        <w:t xml:space="preserve">la poterie des Dogon (Mali)," in Op </w:t>
      </w:r>
      <w:proofErr w:type="spellStart"/>
      <w:r>
        <w:rPr>
          <w:i/>
          <w:iCs/>
          <w:spacing w:val="-10"/>
          <w:lang w:val="fr-FR"/>
        </w:rPr>
        <w:t>zoek</w:t>
      </w:r>
      <w:proofErr w:type="spellEnd"/>
      <w:r>
        <w:rPr>
          <w:i/>
          <w:iCs/>
          <w:spacing w:val="-10"/>
          <w:lang w:val="fr-FR"/>
        </w:rPr>
        <w:t xml:space="preserve"> </w:t>
      </w:r>
      <w:proofErr w:type="spellStart"/>
      <w:r>
        <w:rPr>
          <w:i/>
          <w:iCs/>
          <w:spacing w:val="-10"/>
          <w:lang w:val="fr-FR"/>
        </w:rPr>
        <w:t>naar</w:t>
      </w:r>
      <w:proofErr w:type="spellEnd"/>
      <w:r>
        <w:rPr>
          <w:i/>
          <w:iCs/>
          <w:spacing w:val="-10"/>
          <w:lang w:val="fr-FR"/>
        </w:rPr>
        <w:t xml:space="preserve"> Mens en </w:t>
      </w:r>
      <w:proofErr w:type="spellStart"/>
      <w:r>
        <w:rPr>
          <w:i/>
          <w:iCs/>
          <w:spacing w:val="-10"/>
          <w:lang w:val="fr-FR"/>
        </w:rPr>
        <w:t>Materiele</w:t>
      </w:r>
      <w:proofErr w:type="spellEnd"/>
      <w:r>
        <w:rPr>
          <w:i/>
          <w:iCs/>
          <w:spacing w:val="-10"/>
          <w:lang w:val="fr-FR"/>
        </w:rPr>
        <w:t xml:space="preserve"> </w:t>
      </w:r>
      <w:proofErr w:type="spellStart"/>
      <w:r>
        <w:rPr>
          <w:i/>
          <w:iCs/>
          <w:spacing w:val="-1"/>
          <w:lang w:val="fr-FR"/>
        </w:rPr>
        <w:t>Cultuur</w:t>
      </w:r>
      <w:proofErr w:type="spellEnd"/>
      <w:r>
        <w:rPr>
          <w:i/>
          <w:iCs/>
          <w:spacing w:val="-1"/>
          <w:lang w:val="fr-FR"/>
        </w:rPr>
        <w:t xml:space="preserve">, </w:t>
      </w:r>
      <w:proofErr w:type="spellStart"/>
      <w:r>
        <w:rPr>
          <w:spacing w:val="-1"/>
          <w:lang w:val="fr-FR"/>
        </w:rPr>
        <w:t>eds</w:t>
      </w:r>
      <w:proofErr w:type="spellEnd"/>
      <w:r>
        <w:rPr>
          <w:spacing w:val="-1"/>
          <w:lang w:val="fr-FR"/>
        </w:rPr>
        <w:t xml:space="preserve">. </w:t>
      </w:r>
      <w:r>
        <w:rPr>
          <w:spacing w:val="-1"/>
          <w:lang w:val="de-DE"/>
        </w:rPr>
        <w:t>H. F</w:t>
      </w:r>
      <w:r>
        <w:rPr>
          <w:spacing w:val="-1"/>
          <w:lang w:val="de-DE"/>
        </w:rPr>
        <w:t xml:space="preserve">okkens, P. </w:t>
      </w:r>
      <w:proofErr w:type="spellStart"/>
      <w:r>
        <w:rPr>
          <w:spacing w:val="-1"/>
          <w:lang w:val="de-DE"/>
        </w:rPr>
        <w:t>Banga</w:t>
      </w:r>
      <w:proofErr w:type="spellEnd"/>
      <w:r>
        <w:rPr>
          <w:spacing w:val="-1"/>
          <w:lang w:val="de-DE"/>
        </w:rPr>
        <w:t xml:space="preserve"> </w:t>
      </w:r>
      <w:proofErr w:type="spellStart"/>
      <w:r>
        <w:rPr>
          <w:spacing w:val="-1"/>
          <w:lang w:val="de-DE"/>
        </w:rPr>
        <w:t>and</w:t>
      </w:r>
      <w:proofErr w:type="spellEnd"/>
      <w:r>
        <w:rPr>
          <w:spacing w:val="-1"/>
          <w:lang w:val="de-DE"/>
        </w:rPr>
        <w:t xml:space="preserve"> M. </w:t>
      </w:r>
      <w:proofErr w:type="spellStart"/>
      <w:r>
        <w:rPr>
          <w:spacing w:val="-1"/>
          <w:lang w:val="de-DE"/>
        </w:rPr>
        <w:t>Bierma</w:t>
      </w:r>
      <w:proofErr w:type="spellEnd"/>
      <w:r>
        <w:rPr>
          <w:spacing w:val="-1"/>
          <w:lang w:val="de-DE"/>
        </w:rPr>
        <w:t xml:space="preserve">, pp. </w:t>
      </w:r>
      <w:r>
        <w:rPr>
          <w:spacing w:val="-2"/>
          <w:lang w:val="de-DE"/>
        </w:rPr>
        <w:t xml:space="preserve">117-46. Groningen: </w:t>
      </w:r>
      <w:proofErr w:type="spellStart"/>
      <w:r>
        <w:rPr>
          <w:spacing w:val="-2"/>
          <w:lang w:val="de-DE"/>
        </w:rPr>
        <w:t>Universiteitsdrukkerij</w:t>
      </w:r>
      <w:proofErr w:type="spellEnd"/>
      <w:r>
        <w:rPr>
          <w:spacing w:val="-2"/>
          <w:lang w:val="de-DE"/>
        </w:rPr>
        <w:t xml:space="preserve"> R.U. G.</w:t>
      </w:r>
    </w:p>
    <w:p w:rsidR="00E04305" w:rsidRDefault="0042614C">
      <w:pPr>
        <w:spacing w:after="36"/>
        <w:rPr>
          <w:spacing w:val="-5"/>
          <w:lang w:val="fr-FR"/>
        </w:rPr>
      </w:pPr>
      <w:proofErr w:type="spellStart"/>
      <w:r>
        <w:rPr>
          <w:spacing w:val="-3"/>
          <w:lang w:val="de-DE"/>
        </w:rPr>
        <w:t>Bedaux</w:t>
      </w:r>
      <w:proofErr w:type="spellEnd"/>
      <w:r>
        <w:rPr>
          <w:spacing w:val="-3"/>
          <w:lang w:val="de-DE"/>
        </w:rPr>
        <w:t xml:space="preserve">, </w:t>
      </w:r>
      <w:proofErr w:type="spellStart"/>
      <w:r>
        <w:rPr>
          <w:spacing w:val="-3"/>
          <w:lang w:val="de-DE"/>
        </w:rPr>
        <w:t>Rogier</w:t>
      </w:r>
      <w:proofErr w:type="spellEnd"/>
      <w:r>
        <w:rPr>
          <w:spacing w:val="-3"/>
          <w:lang w:val="de-DE"/>
        </w:rPr>
        <w:t xml:space="preserve">, M.D. 1977. </w:t>
      </w:r>
      <w:proofErr w:type="spellStart"/>
      <w:r>
        <w:rPr>
          <w:i/>
          <w:iCs/>
          <w:spacing w:val="-3"/>
          <w:lang w:val="de-DE"/>
        </w:rPr>
        <w:t>Tette</w:t>
      </w:r>
      <w:proofErr w:type="spellEnd"/>
      <w:r>
        <w:rPr>
          <w:i/>
          <w:iCs/>
          <w:spacing w:val="-3"/>
          <w:lang w:val="de-DE"/>
        </w:rPr>
        <w:t xml:space="preserve">= </w:t>
      </w:r>
      <w:proofErr w:type="spellStart"/>
      <w:r>
        <w:rPr>
          <w:i/>
          <w:iCs/>
          <w:spacing w:val="-3"/>
          <w:lang w:val="de-DE"/>
        </w:rPr>
        <w:t>Een</w:t>
      </w:r>
      <w:proofErr w:type="spellEnd"/>
      <w:r>
        <w:rPr>
          <w:i/>
          <w:iCs/>
          <w:spacing w:val="-3"/>
          <w:lang w:val="de-DE"/>
        </w:rPr>
        <w:t xml:space="preserve"> </w:t>
      </w:r>
      <w:proofErr w:type="spellStart"/>
      <w:r>
        <w:rPr>
          <w:i/>
          <w:iCs/>
          <w:spacing w:val="-3"/>
          <w:lang w:val="de-DE"/>
        </w:rPr>
        <w:t>bijdrage</w:t>
      </w:r>
      <w:proofErr w:type="spellEnd"/>
      <w:r>
        <w:rPr>
          <w:i/>
          <w:iCs/>
          <w:spacing w:val="-3"/>
          <w:lang w:val="de-DE"/>
        </w:rPr>
        <w:t xml:space="preserve"> tot de </w:t>
      </w:r>
      <w:proofErr w:type="spellStart"/>
      <w:r>
        <w:rPr>
          <w:i/>
          <w:iCs/>
          <w:spacing w:val="-3"/>
          <w:lang w:val="de-DE"/>
        </w:rPr>
        <w:t>geschie</w:t>
      </w:r>
      <w:r>
        <w:rPr>
          <w:i/>
          <w:iCs/>
          <w:spacing w:val="-5"/>
          <w:lang w:val="de-DE"/>
        </w:rPr>
        <w:t>denis</w:t>
      </w:r>
      <w:proofErr w:type="spellEnd"/>
      <w:r>
        <w:rPr>
          <w:i/>
          <w:iCs/>
          <w:spacing w:val="-5"/>
          <w:lang w:val="de-DE"/>
        </w:rPr>
        <w:t xml:space="preserve"> van de </w:t>
      </w:r>
      <w:proofErr w:type="spellStart"/>
      <w:r>
        <w:rPr>
          <w:i/>
          <w:iCs/>
          <w:spacing w:val="-5"/>
          <w:lang w:val="de-DE"/>
        </w:rPr>
        <w:t>Republiek</w:t>
      </w:r>
      <w:proofErr w:type="spellEnd"/>
      <w:r>
        <w:rPr>
          <w:i/>
          <w:iCs/>
          <w:spacing w:val="-5"/>
          <w:lang w:val="de-DE"/>
        </w:rPr>
        <w:t xml:space="preserve"> Mali. </w:t>
      </w:r>
      <w:r>
        <w:rPr>
          <w:spacing w:val="-5"/>
          <w:lang w:val="fr-FR"/>
        </w:rPr>
        <w:t xml:space="preserve">Berg en </w:t>
      </w:r>
      <w:proofErr w:type="gramStart"/>
      <w:r>
        <w:rPr>
          <w:spacing w:val="-5"/>
          <w:lang w:val="fr-FR"/>
        </w:rPr>
        <w:t>Dal:</w:t>
      </w:r>
      <w:proofErr w:type="gramEnd"/>
      <w:r>
        <w:rPr>
          <w:spacing w:val="-5"/>
          <w:lang w:val="fr-FR"/>
        </w:rPr>
        <w:t xml:space="preserve"> </w:t>
      </w:r>
      <w:proofErr w:type="spellStart"/>
      <w:r>
        <w:rPr>
          <w:spacing w:val="-5"/>
          <w:lang w:val="fr-FR"/>
        </w:rPr>
        <w:t>Afrika</w:t>
      </w:r>
      <w:proofErr w:type="spellEnd"/>
      <w:r>
        <w:rPr>
          <w:spacing w:val="-5"/>
          <w:lang w:val="fr-FR"/>
        </w:rPr>
        <w:t xml:space="preserve"> Museum. </w:t>
      </w:r>
    </w:p>
    <w:p w:rsidR="00E04305" w:rsidRDefault="0042614C">
      <w:pPr>
        <w:spacing w:after="36"/>
        <w:rPr>
          <w:lang w:val="fr-FR"/>
        </w:rPr>
      </w:pPr>
      <w:r>
        <w:rPr>
          <w:spacing w:val="-5"/>
          <w:lang w:val="fr-FR"/>
        </w:rPr>
        <w:t xml:space="preserve">Bedaux, </w:t>
      </w:r>
      <w:proofErr w:type="spellStart"/>
      <w:r>
        <w:rPr>
          <w:spacing w:val="-3"/>
          <w:lang w:val="de-DE"/>
        </w:rPr>
        <w:t>Rogier</w:t>
      </w:r>
      <w:proofErr w:type="spellEnd"/>
      <w:r>
        <w:rPr>
          <w:spacing w:val="-5"/>
          <w:lang w:val="fr-FR"/>
        </w:rPr>
        <w:t xml:space="preserve"> M.A. 1974. "</w:t>
      </w:r>
      <w:proofErr w:type="spellStart"/>
      <w:r>
        <w:rPr>
          <w:spacing w:val="-5"/>
          <w:lang w:val="fr-FR"/>
        </w:rPr>
        <w:t>Tellem</w:t>
      </w:r>
      <w:proofErr w:type="spellEnd"/>
      <w:r>
        <w:rPr>
          <w:spacing w:val="-5"/>
          <w:lang w:val="fr-FR"/>
        </w:rPr>
        <w:t xml:space="preserve">, reconnaissance </w:t>
      </w:r>
      <w:proofErr w:type="spellStart"/>
      <w:r>
        <w:rPr>
          <w:spacing w:val="-5"/>
          <w:lang w:val="fr-FR"/>
        </w:rPr>
        <w:t>archeologique</w:t>
      </w:r>
      <w:proofErr w:type="spellEnd"/>
      <w:r>
        <w:rPr>
          <w:spacing w:val="-5"/>
          <w:lang w:val="fr-FR"/>
        </w:rPr>
        <w:t xml:space="preserve"> </w:t>
      </w:r>
      <w:proofErr w:type="spellStart"/>
      <w:r>
        <w:rPr>
          <w:spacing w:val="-4"/>
          <w:lang w:val="fr-FR"/>
        </w:rPr>
        <w:t>dune</w:t>
      </w:r>
      <w:proofErr w:type="spellEnd"/>
      <w:r>
        <w:rPr>
          <w:spacing w:val="-4"/>
          <w:lang w:val="fr-FR"/>
        </w:rPr>
        <w:t xml:space="preserve"> culture de l'Ouest africain au </w:t>
      </w:r>
      <w:proofErr w:type="spellStart"/>
      <w:r>
        <w:rPr>
          <w:spacing w:val="-4"/>
          <w:lang w:val="fr-FR"/>
        </w:rPr>
        <w:t>Moyen-</w:t>
      </w:r>
      <w:proofErr w:type="gramStart"/>
      <w:r>
        <w:rPr>
          <w:spacing w:val="-4"/>
          <w:lang w:val="fr-FR"/>
        </w:rPr>
        <w:t>Age</w:t>
      </w:r>
      <w:proofErr w:type="spellEnd"/>
      <w:r>
        <w:rPr>
          <w:spacing w:val="-4"/>
          <w:lang w:val="fr-FR"/>
        </w:rPr>
        <w:t>:</w:t>
      </w:r>
      <w:proofErr w:type="gramEnd"/>
      <w:r>
        <w:rPr>
          <w:spacing w:val="-4"/>
          <w:lang w:val="fr-FR"/>
        </w:rPr>
        <w:t xml:space="preserve"> Les </w:t>
      </w:r>
      <w:proofErr w:type="spellStart"/>
      <w:r>
        <w:rPr>
          <w:spacing w:val="-4"/>
          <w:lang w:val="fr-FR"/>
        </w:rPr>
        <w:t>appuie</w:t>
      </w:r>
      <w:r>
        <w:rPr>
          <w:spacing w:val="-4"/>
          <w:lang w:val="fr-FR"/>
        </w:rPr>
        <w:softHyphen/>
      </w:r>
      <w:r>
        <w:rPr>
          <w:lang w:val="fr-FR"/>
        </w:rPr>
        <w:t>nuque</w:t>
      </w:r>
      <w:proofErr w:type="spellEnd"/>
      <w:r>
        <w:rPr>
          <w:lang w:val="fr-FR"/>
        </w:rPr>
        <w:t xml:space="preserve">," </w:t>
      </w:r>
      <w:r>
        <w:rPr>
          <w:i/>
          <w:iCs/>
          <w:lang w:val="fr-FR"/>
        </w:rPr>
        <w:t xml:space="preserve">Journal de la </w:t>
      </w:r>
      <w:proofErr w:type="spellStart"/>
      <w:r>
        <w:rPr>
          <w:i/>
          <w:iCs/>
          <w:lang w:val="fr-FR"/>
        </w:rPr>
        <w:t>Societe</w:t>
      </w:r>
      <w:proofErr w:type="spellEnd"/>
      <w:r>
        <w:rPr>
          <w:i/>
          <w:iCs/>
          <w:lang w:val="fr-FR"/>
        </w:rPr>
        <w:t xml:space="preserve"> des Africanistes </w:t>
      </w:r>
      <w:r>
        <w:rPr>
          <w:lang w:val="fr-FR"/>
        </w:rPr>
        <w:t xml:space="preserve">44:7-42. </w:t>
      </w:r>
    </w:p>
    <w:p w:rsidR="00E04305" w:rsidRDefault="0042614C">
      <w:pPr>
        <w:spacing w:after="36"/>
        <w:rPr>
          <w:lang w:val="fr-FR"/>
        </w:rPr>
      </w:pPr>
      <w:r>
        <w:rPr>
          <w:spacing w:val="-5"/>
          <w:lang w:val="fr-FR"/>
        </w:rPr>
        <w:t xml:space="preserve">Bedaux, </w:t>
      </w:r>
      <w:proofErr w:type="spellStart"/>
      <w:r>
        <w:rPr>
          <w:spacing w:val="-3"/>
          <w:lang w:val="de-DE"/>
        </w:rPr>
        <w:t>Rogier</w:t>
      </w:r>
      <w:proofErr w:type="spellEnd"/>
      <w:r>
        <w:rPr>
          <w:spacing w:val="-5"/>
          <w:lang w:val="fr-FR"/>
        </w:rPr>
        <w:t xml:space="preserve"> M.A. 1972. "</w:t>
      </w:r>
      <w:proofErr w:type="spellStart"/>
      <w:r>
        <w:rPr>
          <w:spacing w:val="-5"/>
          <w:lang w:val="fr-FR"/>
        </w:rPr>
        <w:t>Tellem</w:t>
      </w:r>
      <w:proofErr w:type="spellEnd"/>
      <w:r>
        <w:rPr>
          <w:spacing w:val="-5"/>
          <w:lang w:val="fr-FR"/>
        </w:rPr>
        <w:t xml:space="preserve">, reconnaissance </w:t>
      </w:r>
      <w:proofErr w:type="spellStart"/>
      <w:r>
        <w:rPr>
          <w:spacing w:val="-5"/>
          <w:lang w:val="fr-FR"/>
        </w:rPr>
        <w:t>archeologique</w:t>
      </w:r>
      <w:proofErr w:type="spellEnd"/>
      <w:r>
        <w:rPr>
          <w:spacing w:val="-5"/>
          <w:lang w:val="fr-FR"/>
        </w:rPr>
        <w:t xml:space="preserve"> </w:t>
      </w:r>
      <w:r>
        <w:rPr>
          <w:spacing w:val="-6"/>
          <w:lang w:val="fr-FR"/>
        </w:rPr>
        <w:t>d'une culture de l'Ouest af</w:t>
      </w:r>
      <w:r>
        <w:rPr>
          <w:spacing w:val="-6"/>
          <w:lang w:val="fr-FR"/>
        </w:rPr>
        <w:t xml:space="preserve">ricain au </w:t>
      </w:r>
      <w:proofErr w:type="spellStart"/>
      <w:r>
        <w:rPr>
          <w:spacing w:val="-6"/>
          <w:lang w:val="fr-FR"/>
        </w:rPr>
        <w:t>Moyen-</w:t>
      </w:r>
      <w:proofErr w:type="gramStart"/>
      <w:r>
        <w:rPr>
          <w:spacing w:val="-6"/>
          <w:lang w:val="fr-FR"/>
        </w:rPr>
        <w:t>Age</w:t>
      </w:r>
      <w:proofErr w:type="spellEnd"/>
      <w:r>
        <w:rPr>
          <w:spacing w:val="-6"/>
          <w:lang w:val="fr-FR"/>
        </w:rPr>
        <w:t>:</w:t>
      </w:r>
      <w:proofErr w:type="gramEnd"/>
      <w:r>
        <w:rPr>
          <w:spacing w:val="-6"/>
          <w:lang w:val="fr-FR"/>
        </w:rPr>
        <w:t xml:space="preserve"> Recherches </w:t>
      </w:r>
      <w:r>
        <w:rPr>
          <w:spacing w:val="-2"/>
          <w:lang w:val="fr-FR"/>
        </w:rPr>
        <w:t xml:space="preserve">architectoniques," </w:t>
      </w:r>
      <w:r>
        <w:rPr>
          <w:i/>
          <w:iCs/>
          <w:spacing w:val="-2"/>
          <w:lang w:val="fr-FR"/>
        </w:rPr>
        <w:t xml:space="preserve">Journal de </w:t>
      </w:r>
      <w:proofErr w:type="spellStart"/>
      <w:r>
        <w:rPr>
          <w:i/>
          <w:iCs/>
          <w:spacing w:val="-2"/>
          <w:lang w:val="fr-FR"/>
        </w:rPr>
        <w:t>is</w:t>
      </w:r>
      <w:proofErr w:type="spellEnd"/>
      <w:r>
        <w:rPr>
          <w:i/>
          <w:iCs/>
          <w:spacing w:val="-2"/>
          <w:lang w:val="fr-FR"/>
        </w:rPr>
        <w:t xml:space="preserve"> </w:t>
      </w:r>
      <w:proofErr w:type="spellStart"/>
      <w:r>
        <w:rPr>
          <w:i/>
          <w:iCs/>
          <w:spacing w:val="-2"/>
          <w:lang w:val="fr-FR"/>
        </w:rPr>
        <w:t>Societe</w:t>
      </w:r>
      <w:proofErr w:type="spellEnd"/>
      <w:r>
        <w:rPr>
          <w:i/>
          <w:iCs/>
          <w:spacing w:val="-2"/>
          <w:lang w:val="fr-FR"/>
        </w:rPr>
        <w:t xml:space="preserve"> des Africanistes </w:t>
      </w:r>
      <w:r>
        <w:rPr>
          <w:spacing w:val="-2"/>
          <w:lang w:val="fr-FR"/>
        </w:rPr>
        <w:t xml:space="preserve">42: </w:t>
      </w:r>
      <w:r>
        <w:rPr>
          <w:spacing w:val="-6"/>
          <w:lang w:val="fr-FR"/>
        </w:rPr>
        <w:t>103-85.</w:t>
      </w:r>
    </w:p>
    <w:p w:rsidR="00E04305" w:rsidRDefault="0042614C">
      <w:pPr>
        <w:spacing w:line="216" w:lineRule="auto"/>
        <w:ind w:right="72"/>
        <w:jc w:val="both"/>
      </w:pPr>
      <w:proofErr w:type="spellStart"/>
      <w:r>
        <w:rPr>
          <w:spacing w:val="-8"/>
          <w:lang w:val="de-DE"/>
        </w:rPr>
        <w:t>Bedaux</w:t>
      </w:r>
      <w:proofErr w:type="spellEnd"/>
      <w:r>
        <w:rPr>
          <w:spacing w:val="-8"/>
          <w:lang w:val="de-DE"/>
        </w:rPr>
        <w:t xml:space="preserve">, </w:t>
      </w:r>
      <w:proofErr w:type="spellStart"/>
      <w:r>
        <w:rPr>
          <w:spacing w:val="-3"/>
          <w:lang w:val="de-DE"/>
        </w:rPr>
        <w:t>Rogier</w:t>
      </w:r>
      <w:proofErr w:type="spellEnd"/>
      <w:r>
        <w:rPr>
          <w:spacing w:val="-8"/>
          <w:lang w:val="de-DE"/>
        </w:rPr>
        <w:t xml:space="preserve"> M.A. </w:t>
      </w:r>
      <w:proofErr w:type="spellStart"/>
      <w:r>
        <w:rPr>
          <w:spacing w:val="-8"/>
          <w:lang w:val="de-DE"/>
        </w:rPr>
        <w:t>and</w:t>
      </w:r>
      <w:proofErr w:type="spellEnd"/>
      <w:r>
        <w:rPr>
          <w:spacing w:val="-8"/>
          <w:lang w:val="de-DE"/>
        </w:rPr>
        <w:t xml:space="preserve"> R. </w:t>
      </w:r>
      <w:proofErr w:type="spellStart"/>
      <w:r>
        <w:rPr>
          <w:spacing w:val="-8"/>
          <w:lang w:val="de-DE"/>
        </w:rPr>
        <w:t>Bolland</w:t>
      </w:r>
      <w:proofErr w:type="spellEnd"/>
      <w:r>
        <w:rPr>
          <w:spacing w:val="-8"/>
          <w:lang w:val="de-DE"/>
        </w:rPr>
        <w:t xml:space="preserve">. </w:t>
      </w:r>
      <w:r>
        <w:rPr>
          <w:spacing w:val="-8"/>
          <w:lang w:val="fr-FR"/>
        </w:rPr>
        <w:t xml:space="preserve">1987. "Vêtements </w:t>
      </w:r>
      <w:proofErr w:type="spellStart"/>
      <w:r>
        <w:rPr>
          <w:spacing w:val="-8"/>
          <w:lang w:val="fr-FR"/>
        </w:rPr>
        <w:t>feminins</w:t>
      </w:r>
      <w:proofErr w:type="spellEnd"/>
      <w:r>
        <w:rPr>
          <w:spacing w:val="-8"/>
          <w:lang w:val="fr-FR"/>
        </w:rPr>
        <w:t xml:space="preserve"> </w:t>
      </w:r>
      <w:proofErr w:type="spellStart"/>
      <w:r>
        <w:rPr>
          <w:spacing w:val="-4"/>
          <w:lang w:val="fr-FR"/>
        </w:rPr>
        <w:t>médievaux</w:t>
      </w:r>
      <w:proofErr w:type="spellEnd"/>
      <w:r>
        <w:rPr>
          <w:spacing w:val="-4"/>
          <w:lang w:val="fr-FR"/>
        </w:rPr>
        <w:t xml:space="preserve"> du </w:t>
      </w:r>
      <w:proofErr w:type="gramStart"/>
      <w:r>
        <w:rPr>
          <w:spacing w:val="-4"/>
          <w:lang w:val="fr-FR"/>
        </w:rPr>
        <w:t>Mali:</w:t>
      </w:r>
      <w:proofErr w:type="gramEnd"/>
      <w:r>
        <w:rPr>
          <w:spacing w:val="-4"/>
          <w:lang w:val="fr-FR"/>
        </w:rPr>
        <w:t xml:space="preserve"> Les cache-sexe de fibres des </w:t>
      </w:r>
      <w:proofErr w:type="spellStart"/>
      <w:r>
        <w:rPr>
          <w:spacing w:val="-4"/>
          <w:lang w:val="fr-FR"/>
        </w:rPr>
        <w:t>Tellem</w:t>
      </w:r>
      <w:proofErr w:type="spellEnd"/>
      <w:r>
        <w:rPr>
          <w:spacing w:val="-4"/>
          <w:lang w:val="fr-FR"/>
        </w:rPr>
        <w:t xml:space="preserve">," </w:t>
      </w:r>
      <w:proofErr w:type="spellStart"/>
      <w:r>
        <w:rPr>
          <w:i/>
          <w:iCs/>
          <w:spacing w:val="-6"/>
          <w:lang w:val="fr-FR"/>
        </w:rPr>
        <w:t>Baessler</w:t>
      </w:r>
      <w:proofErr w:type="spellEnd"/>
      <w:r>
        <w:rPr>
          <w:i/>
          <w:iCs/>
          <w:spacing w:val="-6"/>
          <w:lang w:val="fr-FR"/>
        </w:rPr>
        <w:t xml:space="preserve"> </w:t>
      </w:r>
      <w:proofErr w:type="spellStart"/>
      <w:r>
        <w:rPr>
          <w:i/>
          <w:iCs/>
          <w:spacing w:val="-6"/>
          <w:lang w:val="fr-FR"/>
        </w:rPr>
        <w:t>Beitrage</w:t>
      </w:r>
      <w:proofErr w:type="spellEnd"/>
      <w:r>
        <w:rPr>
          <w:i/>
          <w:iCs/>
          <w:spacing w:val="-6"/>
          <w:lang w:val="fr-FR"/>
        </w:rPr>
        <w:t xml:space="preserve"> </w:t>
      </w:r>
      <w:proofErr w:type="spellStart"/>
      <w:r>
        <w:rPr>
          <w:spacing w:val="-6"/>
          <w:lang w:val="fr-FR"/>
        </w:rPr>
        <w:t>zur</w:t>
      </w:r>
      <w:proofErr w:type="spellEnd"/>
      <w:r>
        <w:rPr>
          <w:spacing w:val="-6"/>
          <w:lang w:val="fr-FR"/>
        </w:rPr>
        <w:t xml:space="preserve"> </w:t>
      </w:r>
      <w:r>
        <w:rPr>
          <w:i/>
          <w:iCs/>
          <w:spacing w:val="-6"/>
          <w:lang w:val="fr-FR"/>
        </w:rPr>
        <w:t>Ethnologie.</w:t>
      </w:r>
    </w:p>
    <w:p w:rsidR="00E04305" w:rsidRDefault="0042614C">
      <w:pPr>
        <w:spacing w:line="218" w:lineRule="auto"/>
        <w:ind w:right="72"/>
        <w:jc w:val="both"/>
      </w:pPr>
      <w:proofErr w:type="spellStart"/>
      <w:r>
        <w:rPr>
          <w:spacing w:val="-2"/>
          <w:lang w:val="de-DE"/>
        </w:rPr>
        <w:t>B</w:t>
      </w:r>
      <w:r>
        <w:rPr>
          <w:spacing w:val="-2"/>
          <w:lang w:val="de-DE"/>
        </w:rPr>
        <w:t>edaux</w:t>
      </w:r>
      <w:proofErr w:type="spellEnd"/>
      <w:r>
        <w:rPr>
          <w:spacing w:val="-2"/>
          <w:lang w:val="de-DE"/>
        </w:rPr>
        <w:t xml:space="preserve">, </w:t>
      </w:r>
      <w:proofErr w:type="spellStart"/>
      <w:r>
        <w:rPr>
          <w:spacing w:val="-3"/>
          <w:lang w:val="de-DE"/>
        </w:rPr>
        <w:t>Rogier</w:t>
      </w:r>
      <w:proofErr w:type="spellEnd"/>
      <w:r>
        <w:rPr>
          <w:spacing w:val="-2"/>
          <w:lang w:val="de-DE"/>
        </w:rPr>
        <w:t xml:space="preserve"> M.A. </w:t>
      </w:r>
      <w:proofErr w:type="spellStart"/>
      <w:r>
        <w:rPr>
          <w:spacing w:val="-2"/>
          <w:lang w:val="de-DE"/>
        </w:rPr>
        <w:t>and</w:t>
      </w:r>
      <w:proofErr w:type="spellEnd"/>
      <w:r>
        <w:rPr>
          <w:spacing w:val="-2"/>
          <w:lang w:val="de-DE"/>
        </w:rPr>
        <w:t xml:space="preserve"> A.G. Lange. </w:t>
      </w:r>
      <w:r>
        <w:rPr>
          <w:spacing w:val="-2"/>
          <w:lang w:val="fr-FR"/>
        </w:rPr>
        <w:t>1983. "</w:t>
      </w:r>
      <w:proofErr w:type="spellStart"/>
      <w:r>
        <w:rPr>
          <w:spacing w:val="-2"/>
          <w:lang w:val="fr-FR"/>
        </w:rPr>
        <w:t>Tellem</w:t>
      </w:r>
      <w:proofErr w:type="spellEnd"/>
      <w:r>
        <w:rPr>
          <w:spacing w:val="-2"/>
          <w:lang w:val="fr-FR"/>
        </w:rPr>
        <w:t>, reconnais</w:t>
      </w:r>
      <w:r>
        <w:rPr>
          <w:spacing w:val="-2"/>
          <w:lang w:val="fr-FR"/>
        </w:rPr>
        <w:softHyphen/>
      </w:r>
      <w:r>
        <w:rPr>
          <w:spacing w:val="-3"/>
          <w:lang w:val="fr-FR"/>
        </w:rPr>
        <w:t xml:space="preserve">sance </w:t>
      </w:r>
      <w:proofErr w:type="spellStart"/>
      <w:r>
        <w:rPr>
          <w:spacing w:val="-3"/>
          <w:lang w:val="fr-FR"/>
        </w:rPr>
        <w:t>archeologique</w:t>
      </w:r>
      <w:proofErr w:type="spellEnd"/>
      <w:r>
        <w:rPr>
          <w:spacing w:val="-3"/>
          <w:lang w:val="fr-FR"/>
        </w:rPr>
        <w:t xml:space="preserve"> d'une culture de l'Ouest africain au </w:t>
      </w:r>
      <w:proofErr w:type="spellStart"/>
      <w:r>
        <w:rPr>
          <w:spacing w:val="-3"/>
          <w:lang w:val="fr-FR"/>
        </w:rPr>
        <w:t>Moyen-</w:t>
      </w:r>
      <w:proofErr w:type="gramStart"/>
      <w:r>
        <w:rPr>
          <w:spacing w:val="-3"/>
          <w:lang w:val="fr-FR"/>
        </w:rPr>
        <w:t>Age</w:t>
      </w:r>
      <w:proofErr w:type="spellEnd"/>
      <w:r>
        <w:rPr>
          <w:spacing w:val="-3"/>
          <w:lang w:val="fr-FR"/>
        </w:rPr>
        <w:t>:</w:t>
      </w:r>
      <w:proofErr w:type="gramEnd"/>
      <w:r>
        <w:rPr>
          <w:spacing w:val="-3"/>
          <w:lang w:val="fr-FR"/>
        </w:rPr>
        <w:t xml:space="preserve"> La Poterie," </w:t>
      </w:r>
      <w:r>
        <w:rPr>
          <w:i/>
          <w:iCs/>
          <w:spacing w:val="-3"/>
          <w:lang w:val="fr-FR"/>
        </w:rPr>
        <w:t xml:space="preserve">Journal des Africanistes </w:t>
      </w:r>
      <w:r>
        <w:rPr>
          <w:spacing w:val="-3"/>
          <w:lang w:val="fr-FR"/>
        </w:rPr>
        <w:t>53:5-59.</w:t>
      </w:r>
    </w:p>
    <w:p w:rsidR="00E04305" w:rsidRDefault="0042614C">
      <w:pPr>
        <w:spacing w:line="216" w:lineRule="auto"/>
        <w:ind w:right="72"/>
        <w:jc w:val="both"/>
      </w:pPr>
      <w:proofErr w:type="spellStart"/>
      <w:r>
        <w:rPr>
          <w:spacing w:val="-8"/>
          <w:lang w:val="de-DE"/>
        </w:rPr>
        <w:t>Bedaux</w:t>
      </w:r>
      <w:proofErr w:type="spellEnd"/>
      <w:r>
        <w:rPr>
          <w:spacing w:val="-8"/>
          <w:lang w:val="de-DE"/>
        </w:rPr>
        <w:t xml:space="preserve">, </w:t>
      </w:r>
      <w:proofErr w:type="spellStart"/>
      <w:r>
        <w:rPr>
          <w:spacing w:val="-3"/>
          <w:lang w:val="de-DE"/>
        </w:rPr>
        <w:t>Rogier</w:t>
      </w:r>
      <w:proofErr w:type="spellEnd"/>
      <w:r>
        <w:rPr>
          <w:spacing w:val="-8"/>
          <w:lang w:val="de-DE"/>
        </w:rPr>
        <w:t xml:space="preserve"> M.A. </w:t>
      </w:r>
      <w:proofErr w:type="spellStart"/>
      <w:r>
        <w:rPr>
          <w:spacing w:val="-8"/>
          <w:lang w:val="de-DE"/>
        </w:rPr>
        <w:t>and</w:t>
      </w:r>
      <w:proofErr w:type="spellEnd"/>
      <w:r>
        <w:rPr>
          <w:spacing w:val="-8"/>
          <w:lang w:val="de-DE"/>
        </w:rPr>
        <w:t xml:space="preserve"> R. </w:t>
      </w:r>
      <w:proofErr w:type="spellStart"/>
      <w:r>
        <w:rPr>
          <w:spacing w:val="-8"/>
          <w:lang w:val="de-DE"/>
        </w:rPr>
        <w:t>Bolland</w:t>
      </w:r>
      <w:proofErr w:type="spellEnd"/>
      <w:r>
        <w:rPr>
          <w:spacing w:val="-8"/>
          <w:lang w:val="de-DE"/>
        </w:rPr>
        <w:t xml:space="preserve">. </w:t>
      </w:r>
      <w:r>
        <w:rPr>
          <w:spacing w:val="-8"/>
          <w:lang w:val="fr-FR"/>
        </w:rPr>
        <w:t>1980. "</w:t>
      </w:r>
      <w:proofErr w:type="spellStart"/>
      <w:r>
        <w:rPr>
          <w:spacing w:val="-8"/>
          <w:lang w:val="fr-FR"/>
        </w:rPr>
        <w:t>Tellem</w:t>
      </w:r>
      <w:proofErr w:type="spellEnd"/>
      <w:r>
        <w:rPr>
          <w:spacing w:val="-8"/>
          <w:lang w:val="fr-FR"/>
        </w:rPr>
        <w:t xml:space="preserve">, reconnaissance </w:t>
      </w:r>
      <w:proofErr w:type="spellStart"/>
      <w:r>
        <w:rPr>
          <w:spacing w:val="-3"/>
          <w:lang w:val="fr-FR"/>
        </w:rPr>
        <w:t>archeologique</w:t>
      </w:r>
      <w:proofErr w:type="spellEnd"/>
      <w:r>
        <w:rPr>
          <w:spacing w:val="-3"/>
          <w:lang w:val="fr-FR"/>
        </w:rPr>
        <w:t xml:space="preserve"> d</w:t>
      </w:r>
      <w:r>
        <w:rPr>
          <w:spacing w:val="-3"/>
          <w:lang w:val="fr-FR"/>
        </w:rPr>
        <w:t>'une culture de l'Ouest africain au Moyen</w:t>
      </w:r>
      <w:r>
        <w:rPr>
          <w:spacing w:val="-3"/>
          <w:lang w:val="fr-FR"/>
        </w:rPr>
        <w:softHyphen/>
        <w:t xml:space="preserve"> </w:t>
      </w:r>
      <w:proofErr w:type="gramStart"/>
      <w:r>
        <w:rPr>
          <w:spacing w:val="-3"/>
          <w:lang w:val="fr-FR"/>
        </w:rPr>
        <w:t>Age:</w:t>
      </w:r>
      <w:proofErr w:type="gramEnd"/>
      <w:r>
        <w:rPr>
          <w:spacing w:val="-3"/>
          <w:lang w:val="fr-FR"/>
        </w:rPr>
        <w:t xml:space="preserve"> Les textiles," </w:t>
      </w:r>
      <w:r>
        <w:rPr>
          <w:i/>
          <w:iCs/>
          <w:spacing w:val="-3"/>
          <w:lang w:val="fr-FR"/>
        </w:rPr>
        <w:t xml:space="preserve">Journal des Africanistes </w:t>
      </w:r>
      <w:r>
        <w:rPr>
          <w:spacing w:val="-3"/>
          <w:lang w:val="fr-FR"/>
        </w:rPr>
        <w:t>50:9-23.</w:t>
      </w:r>
    </w:p>
    <w:p w:rsidR="00E04305" w:rsidRDefault="0042614C">
      <w:pPr>
        <w:spacing w:line="208" w:lineRule="auto"/>
        <w:ind w:right="72"/>
        <w:jc w:val="both"/>
      </w:pPr>
      <w:proofErr w:type="spellStart"/>
      <w:r>
        <w:rPr>
          <w:spacing w:val="5"/>
          <w:lang w:val="de-DE"/>
        </w:rPr>
        <w:t>Bedaux</w:t>
      </w:r>
      <w:proofErr w:type="spellEnd"/>
      <w:r>
        <w:rPr>
          <w:spacing w:val="5"/>
          <w:lang w:val="de-DE"/>
        </w:rPr>
        <w:t xml:space="preserve">, </w:t>
      </w:r>
      <w:proofErr w:type="spellStart"/>
      <w:r>
        <w:rPr>
          <w:spacing w:val="-3"/>
          <w:lang w:val="de-DE"/>
        </w:rPr>
        <w:t>Rogier</w:t>
      </w:r>
      <w:proofErr w:type="spellEnd"/>
      <w:r>
        <w:rPr>
          <w:spacing w:val="5"/>
          <w:lang w:val="de-DE"/>
        </w:rPr>
        <w:t xml:space="preserve"> M.A., T.S. </w:t>
      </w:r>
      <w:proofErr w:type="spellStart"/>
      <w:r>
        <w:rPr>
          <w:spacing w:val="5"/>
          <w:lang w:val="de-DE"/>
        </w:rPr>
        <w:t>Constandse</w:t>
      </w:r>
      <w:proofErr w:type="spellEnd"/>
      <w:r>
        <w:rPr>
          <w:spacing w:val="5"/>
          <w:lang w:val="de-DE"/>
        </w:rPr>
        <w:t xml:space="preserve">-Westermann, L. </w:t>
      </w:r>
      <w:proofErr w:type="spellStart"/>
      <w:r>
        <w:rPr>
          <w:spacing w:val="-5"/>
          <w:lang w:val="de-DE"/>
        </w:rPr>
        <w:t>Hacquebord</w:t>
      </w:r>
      <w:proofErr w:type="spellEnd"/>
      <w:r>
        <w:rPr>
          <w:spacing w:val="-5"/>
          <w:lang w:val="de-DE"/>
        </w:rPr>
        <w:t xml:space="preserve">, A.G. Lange, </w:t>
      </w:r>
      <w:proofErr w:type="spellStart"/>
      <w:r>
        <w:rPr>
          <w:spacing w:val="-5"/>
          <w:lang w:val="de-DE"/>
        </w:rPr>
        <w:t>and</w:t>
      </w:r>
      <w:proofErr w:type="spellEnd"/>
      <w:r>
        <w:rPr>
          <w:spacing w:val="-5"/>
          <w:lang w:val="de-DE"/>
        </w:rPr>
        <w:t xml:space="preserve"> J.D. van der Waals. </w:t>
      </w:r>
      <w:r>
        <w:rPr>
          <w:spacing w:val="-5"/>
          <w:lang w:val="fr-FR"/>
        </w:rPr>
        <w:t xml:space="preserve">1978. </w:t>
      </w:r>
      <w:r>
        <w:rPr>
          <w:spacing w:val="-6"/>
          <w:lang w:val="fr-FR"/>
        </w:rPr>
        <w:t xml:space="preserve">"Recherches </w:t>
      </w:r>
      <w:proofErr w:type="spellStart"/>
      <w:r>
        <w:rPr>
          <w:spacing w:val="-6"/>
          <w:lang w:val="fr-FR"/>
        </w:rPr>
        <w:t>archeologiques</w:t>
      </w:r>
      <w:proofErr w:type="spellEnd"/>
      <w:r>
        <w:rPr>
          <w:spacing w:val="-6"/>
          <w:lang w:val="fr-FR"/>
        </w:rPr>
        <w:t xml:space="preserve"> dans le Delta </w:t>
      </w:r>
      <w:proofErr w:type="spellStart"/>
      <w:r>
        <w:rPr>
          <w:spacing w:val="-6"/>
          <w:lang w:val="fr-FR"/>
        </w:rPr>
        <w:t>interieur</w:t>
      </w:r>
      <w:proofErr w:type="spellEnd"/>
      <w:r>
        <w:rPr>
          <w:spacing w:val="-6"/>
          <w:lang w:val="fr-FR"/>
        </w:rPr>
        <w:t xml:space="preserve"> du</w:t>
      </w:r>
      <w:r>
        <w:rPr>
          <w:spacing w:val="-6"/>
          <w:lang w:val="fr-FR"/>
        </w:rPr>
        <w:t xml:space="preserve"> Niger </w:t>
      </w:r>
      <w:r>
        <w:rPr>
          <w:i/>
          <w:iCs/>
          <w:spacing w:val="-4"/>
          <w:lang w:val="fr-FR"/>
        </w:rPr>
        <w:t xml:space="preserve">(Mali)," </w:t>
      </w:r>
      <w:proofErr w:type="spellStart"/>
      <w:r>
        <w:rPr>
          <w:i/>
          <w:iCs/>
          <w:spacing w:val="-4"/>
          <w:lang w:val="fr-FR"/>
        </w:rPr>
        <w:t>Palaeohistoria</w:t>
      </w:r>
      <w:proofErr w:type="spellEnd"/>
      <w:r>
        <w:rPr>
          <w:i/>
          <w:iCs/>
          <w:spacing w:val="-4"/>
          <w:lang w:val="fr-FR"/>
        </w:rPr>
        <w:t xml:space="preserve"> </w:t>
      </w:r>
      <w:proofErr w:type="gramStart"/>
      <w:r>
        <w:rPr>
          <w:spacing w:val="-4"/>
          <w:lang w:val="fr-FR"/>
        </w:rPr>
        <w:t>20:</w:t>
      </w:r>
      <w:proofErr w:type="gramEnd"/>
      <w:r>
        <w:rPr>
          <w:spacing w:val="-4"/>
          <w:lang w:val="fr-FR"/>
        </w:rPr>
        <w:t>91-220.</w:t>
      </w:r>
    </w:p>
    <w:p w:rsidR="00E04305" w:rsidRDefault="0042614C">
      <w:pPr>
        <w:spacing w:line="228" w:lineRule="auto"/>
      </w:pPr>
      <w:proofErr w:type="spellStart"/>
      <w:r>
        <w:rPr>
          <w:spacing w:val="-2"/>
          <w:lang w:val="de-DE"/>
        </w:rPr>
        <w:t>Bedeux</w:t>
      </w:r>
      <w:proofErr w:type="spellEnd"/>
      <w:r>
        <w:rPr>
          <w:spacing w:val="-2"/>
          <w:lang w:val="de-DE"/>
        </w:rPr>
        <w:t xml:space="preserve">, K. 1977. </w:t>
      </w:r>
      <w:proofErr w:type="spellStart"/>
      <w:r>
        <w:rPr>
          <w:i/>
          <w:iCs/>
          <w:spacing w:val="-2"/>
          <w:lang w:val="de-DE"/>
        </w:rPr>
        <w:t>Tellem</w:t>
      </w:r>
      <w:proofErr w:type="spellEnd"/>
      <w:r>
        <w:rPr>
          <w:i/>
          <w:iCs/>
          <w:spacing w:val="-2"/>
          <w:lang w:val="de-DE"/>
        </w:rPr>
        <w:t xml:space="preserve">. </w:t>
      </w:r>
      <w:r>
        <w:rPr>
          <w:spacing w:val="-2"/>
          <w:lang w:val="de-DE"/>
        </w:rPr>
        <w:t>Berg en Dal: Afrika Museum.</w:t>
      </w:r>
    </w:p>
    <w:p w:rsidR="00E04305" w:rsidRDefault="0042614C">
      <w:pPr>
        <w:spacing w:line="216" w:lineRule="auto"/>
        <w:ind w:right="72"/>
        <w:jc w:val="both"/>
      </w:pPr>
      <w:r>
        <w:rPr>
          <w:spacing w:val="-5"/>
        </w:rPr>
        <w:t xml:space="preserve">Beek, W.E.A. van. 1995. "The Sorcerer's Apprentice: </w:t>
      </w:r>
      <w:r>
        <w:rPr>
          <w:spacing w:val="-4"/>
        </w:rPr>
        <w:t xml:space="preserve">Coping with Evil in Two African Societies, </w:t>
      </w:r>
      <w:proofErr w:type="spellStart"/>
      <w:r>
        <w:rPr>
          <w:spacing w:val="-4"/>
        </w:rPr>
        <w:t>Kapsiki</w:t>
      </w:r>
      <w:proofErr w:type="spellEnd"/>
      <w:r>
        <w:rPr>
          <w:spacing w:val="-4"/>
        </w:rPr>
        <w:t xml:space="preserve"> and </w:t>
      </w:r>
      <w:r>
        <w:rPr>
          <w:spacing w:val="-5"/>
        </w:rPr>
        <w:t xml:space="preserve">Dogon," in </w:t>
      </w:r>
      <w:r>
        <w:rPr>
          <w:i/>
          <w:iCs/>
          <w:spacing w:val="-5"/>
        </w:rPr>
        <w:t xml:space="preserve">African Religions: Experience and Expression, </w:t>
      </w:r>
      <w:r>
        <w:rPr>
          <w:spacing w:val="-5"/>
        </w:rPr>
        <w:t xml:space="preserve">eds. </w:t>
      </w:r>
      <w:r>
        <w:rPr>
          <w:spacing w:val="-7"/>
        </w:rPr>
        <w:t xml:space="preserve">T. Blakely, D.H. Thompson, and W.E.A. van Beek. London: </w:t>
      </w:r>
      <w:r>
        <w:t>Currey.</w:t>
      </w:r>
    </w:p>
    <w:p w:rsidR="00E04305" w:rsidRDefault="0042614C">
      <w:pPr>
        <w:spacing w:line="208" w:lineRule="auto"/>
        <w:ind w:right="72"/>
        <w:jc w:val="both"/>
      </w:pPr>
      <w:r>
        <w:rPr>
          <w:spacing w:val="-3"/>
        </w:rPr>
        <w:t>Beek, W.E.A. van. In press. "Processes and Limitations of Dogon Agricultura</w:t>
      </w:r>
      <w:r>
        <w:rPr>
          <w:spacing w:val="-3"/>
        </w:rPr>
        <w:t xml:space="preserve">l Knowledge," </w:t>
      </w:r>
      <w:r>
        <w:rPr>
          <w:i/>
          <w:iCs/>
          <w:spacing w:val="-3"/>
        </w:rPr>
        <w:t xml:space="preserve">The Growth of Ignorance, </w:t>
      </w:r>
      <w:r>
        <w:rPr>
          <w:spacing w:val="-2"/>
        </w:rPr>
        <w:t>ed. M. Hobart. London: SOAS.</w:t>
      </w:r>
    </w:p>
    <w:p w:rsidR="00E04305" w:rsidRDefault="0042614C">
      <w:pPr>
        <w:spacing w:line="218" w:lineRule="auto"/>
        <w:ind w:right="72"/>
        <w:jc w:val="both"/>
      </w:pPr>
      <w:r>
        <w:rPr>
          <w:spacing w:val="-2"/>
        </w:rPr>
        <w:t xml:space="preserve">Beek, W.E.A. van. 1983a. "Harmonie </w:t>
      </w:r>
      <w:proofErr w:type="spellStart"/>
      <w:r>
        <w:rPr>
          <w:spacing w:val="-2"/>
        </w:rPr>
        <w:t>en</w:t>
      </w:r>
      <w:proofErr w:type="spellEnd"/>
      <w:r>
        <w:rPr>
          <w:spacing w:val="-2"/>
        </w:rPr>
        <w:t xml:space="preserve"> </w:t>
      </w:r>
      <w:proofErr w:type="spellStart"/>
      <w:r>
        <w:rPr>
          <w:spacing w:val="-2"/>
        </w:rPr>
        <w:t>schaamte</w:t>
      </w:r>
      <w:proofErr w:type="spellEnd"/>
      <w:r>
        <w:rPr>
          <w:spacing w:val="-2"/>
        </w:rPr>
        <w:t xml:space="preserve"> </w:t>
      </w:r>
      <w:proofErr w:type="spellStart"/>
      <w:r>
        <w:rPr>
          <w:spacing w:val="-2"/>
        </w:rPr>
        <w:t>bij</w:t>
      </w:r>
      <w:proofErr w:type="spellEnd"/>
      <w:r>
        <w:rPr>
          <w:spacing w:val="-2"/>
        </w:rPr>
        <w:t xml:space="preserve"> de </w:t>
      </w:r>
      <w:r>
        <w:rPr>
          <w:spacing w:val="-4"/>
        </w:rPr>
        <w:t xml:space="preserve">Dogon," </w:t>
      </w:r>
      <w:r>
        <w:rPr>
          <w:i/>
          <w:iCs/>
          <w:spacing w:val="-4"/>
        </w:rPr>
        <w:t xml:space="preserve">Prana </w:t>
      </w:r>
      <w:r>
        <w:rPr>
          <w:spacing w:val="-4"/>
        </w:rPr>
        <w:t>32:44-53.</w:t>
      </w:r>
    </w:p>
    <w:p w:rsidR="00E04305" w:rsidRDefault="0042614C">
      <w:pPr>
        <w:spacing w:line="208" w:lineRule="auto"/>
        <w:ind w:right="72"/>
        <w:jc w:val="both"/>
      </w:pPr>
      <w:r>
        <w:rPr>
          <w:spacing w:val="-5"/>
        </w:rPr>
        <w:t>Beek, W.E.A. van. 1983b. "Sacrifice in Two African Com</w:t>
      </w:r>
      <w:r>
        <w:rPr>
          <w:spacing w:val="-5"/>
        </w:rPr>
        <w:softHyphen/>
      </w:r>
      <w:r>
        <w:rPr>
          <w:spacing w:val="-2"/>
        </w:rPr>
        <w:t xml:space="preserve">munities," </w:t>
      </w:r>
      <w:proofErr w:type="spellStart"/>
      <w:r>
        <w:rPr>
          <w:i/>
          <w:iCs/>
          <w:spacing w:val="-2"/>
        </w:rPr>
        <w:t>Nederlands</w:t>
      </w:r>
      <w:proofErr w:type="spellEnd"/>
      <w:r>
        <w:rPr>
          <w:i/>
          <w:iCs/>
          <w:spacing w:val="-2"/>
        </w:rPr>
        <w:t xml:space="preserve"> </w:t>
      </w:r>
      <w:proofErr w:type="spellStart"/>
      <w:r>
        <w:rPr>
          <w:i/>
          <w:iCs/>
          <w:spacing w:val="-2"/>
        </w:rPr>
        <w:t>Theologisch</w:t>
      </w:r>
      <w:proofErr w:type="spellEnd"/>
      <w:r>
        <w:rPr>
          <w:i/>
          <w:iCs/>
          <w:spacing w:val="-2"/>
        </w:rPr>
        <w:t xml:space="preserve"> </w:t>
      </w:r>
      <w:proofErr w:type="spellStart"/>
      <w:r>
        <w:rPr>
          <w:i/>
          <w:iCs/>
          <w:spacing w:val="-2"/>
        </w:rPr>
        <w:t>Tijdschrift</w:t>
      </w:r>
      <w:proofErr w:type="spellEnd"/>
      <w:r>
        <w:rPr>
          <w:i/>
          <w:iCs/>
          <w:spacing w:val="-2"/>
        </w:rPr>
        <w:t xml:space="preserve"> </w:t>
      </w:r>
      <w:r>
        <w:rPr>
          <w:spacing w:val="-2"/>
        </w:rPr>
        <w:t>3:121-32.</w:t>
      </w:r>
      <w:r>
        <w:rPr>
          <w:spacing w:val="-2"/>
        </w:rPr>
        <w:t xml:space="preserve"> </w:t>
      </w:r>
      <w:proofErr w:type="spellStart"/>
      <w:r>
        <w:rPr>
          <w:spacing w:val="-5"/>
        </w:rPr>
        <w:t>Biebuyck</w:t>
      </w:r>
      <w:proofErr w:type="spellEnd"/>
      <w:r>
        <w:rPr>
          <w:spacing w:val="-5"/>
        </w:rPr>
        <w:t xml:space="preserve">, D. 1973. </w:t>
      </w:r>
      <w:r>
        <w:rPr>
          <w:i/>
          <w:iCs/>
          <w:spacing w:val="-5"/>
        </w:rPr>
        <w:t xml:space="preserve">Lega Culture. </w:t>
      </w:r>
      <w:r>
        <w:rPr>
          <w:spacing w:val="-5"/>
        </w:rPr>
        <w:t>Berkeley: University of Cali</w:t>
      </w:r>
      <w:r>
        <w:rPr>
          <w:spacing w:val="-5"/>
        </w:rPr>
        <w:softHyphen/>
      </w:r>
      <w:r>
        <w:rPr>
          <w:spacing w:val="-2"/>
        </w:rPr>
        <w:t>fornia Press.</w:t>
      </w:r>
    </w:p>
    <w:p w:rsidR="00E04305" w:rsidRDefault="0042614C">
      <w:pPr>
        <w:spacing w:line="211" w:lineRule="auto"/>
        <w:ind w:right="72"/>
        <w:jc w:val="both"/>
      </w:pPr>
      <w:proofErr w:type="spellStart"/>
      <w:r>
        <w:rPr>
          <w:spacing w:val="-8"/>
        </w:rPr>
        <w:t>Bouju</w:t>
      </w:r>
      <w:proofErr w:type="spellEnd"/>
      <w:r>
        <w:rPr>
          <w:spacing w:val="-8"/>
        </w:rPr>
        <w:t xml:space="preserve">, J. 1984. </w:t>
      </w:r>
      <w:r>
        <w:rPr>
          <w:i/>
          <w:iCs/>
          <w:spacing w:val="-8"/>
          <w:lang w:val="fr-FR"/>
        </w:rPr>
        <w:t xml:space="preserve">Graine de I 'homme, enfant du mil. </w:t>
      </w:r>
      <w:proofErr w:type="gramStart"/>
      <w:r>
        <w:rPr>
          <w:spacing w:val="-8"/>
        </w:rPr>
        <w:t>Paris:</w:t>
      </w:r>
      <w:proofErr w:type="gramEnd"/>
      <w:r>
        <w:rPr>
          <w:spacing w:val="-8"/>
        </w:rPr>
        <w:t xml:space="preserve"> </w:t>
      </w:r>
      <w:proofErr w:type="spellStart"/>
      <w:r>
        <w:rPr>
          <w:spacing w:val="-8"/>
        </w:rPr>
        <w:t>Societe</w:t>
      </w:r>
      <w:proofErr w:type="spellEnd"/>
      <w:r>
        <w:rPr>
          <w:spacing w:val="-8"/>
        </w:rPr>
        <w:t xml:space="preserve"> </w:t>
      </w:r>
      <w:proofErr w:type="spellStart"/>
      <w:r>
        <w:t>d'Ethnographie</w:t>
      </w:r>
      <w:proofErr w:type="spellEnd"/>
      <w:r>
        <w:t>.</w:t>
      </w:r>
    </w:p>
    <w:p w:rsidR="00E04305" w:rsidRDefault="0042614C">
      <w:pPr>
        <w:spacing w:line="216" w:lineRule="auto"/>
        <w:ind w:right="72"/>
        <w:jc w:val="both"/>
      </w:pPr>
      <w:r>
        <w:rPr>
          <w:spacing w:val="-6"/>
        </w:rPr>
        <w:t xml:space="preserve">Brett-Smith, S. 1983. "The Poisonous Child," in </w:t>
      </w:r>
      <w:r>
        <w:rPr>
          <w:i/>
          <w:iCs/>
          <w:spacing w:val="-6"/>
        </w:rPr>
        <w:t xml:space="preserve">RES </w:t>
      </w:r>
      <w:r>
        <w:rPr>
          <w:spacing w:val="-6"/>
        </w:rPr>
        <w:t xml:space="preserve">6:47-64. </w:t>
      </w:r>
      <w:r>
        <w:rPr>
          <w:spacing w:val="-6"/>
          <w:lang w:val="fr-FR"/>
        </w:rPr>
        <w:t xml:space="preserve">Calame-Griaule, G. 1968. </w:t>
      </w:r>
      <w:r>
        <w:rPr>
          <w:i/>
          <w:iCs/>
          <w:spacing w:val="-6"/>
          <w:lang w:val="fr-FR"/>
        </w:rPr>
        <w:t>Dictionnair</w:t>
      </w:r>
      <w:r>
        <w:rPr>
          <w:i/>
          <w:iCs/>
          <w:spacing w:val="-6"/>
          <w:lang w:val="fr-FR"/>
        </w:rPr>
        <w:t>e dogon (dialecte Toro</w:t>
      </w:r>
      <w:proofErr w:type="gramStart"/>
      <w:r>
        <w:rPr>
          <w:i/>
          <w:iCs/>
          <w:spacing w:val="-6"/>
          <w:lang w:val="fr-FR"/>
        </w:rPr>
        <w:t>):</w:t>
      </w:r>
      <w:proofErr w:type="gramEnd"/>
      <w:r>
        <w:rPr>
          <w:i/>
          <w:iCs/>
          <w:spacing w:val="-6"/>
          <w:lang w:val="fr-FR"/>
        </w:rPr>
        <w:t xml:space="preserve"> </w:t>
      </w:r>
      <w:r>
        <w:rPr>
          <w:i/>
          <w:iCs/>
          <w:spacing w:val="-3"/>
          <w:lang w:val="fr-FR"/>
        </w:rPr>
        <w:t xml:space="preserve">Langue et civilisation. </w:t>
      </w:r>
      <w:proofErr w:type="gramStart"/>
      <w:r>
        <w:rPr>
          <w:spacing w:val="-3"/>
          <w:lang w:val="fr-FR"/>
        </w:rPr>
        <w:t>Paris:</w:t>
      </w:r>
      <w:proofErr w:type="gramEnd"/>
      <w:r>
        <w:rPr>
          <w:spacing w:val="-3"/>
          <w:lang w:val="fr-FR"/>
        </w:rPr>
        <w:t xml:space="preserve"> </w:t>
      </w:r>
      <w:proofErr w:type="spellStart"/>
      <w:r>
        <w:rPr>
          <w:spacing w:val="-3"/>
          <w:lang w:val="fr-FR"/>
        </w:rPr>
        <w:t>Klincksieck</w:t>
      </w:r>
      <w:proofErr w:type="spellEnd"/>
      <w:r>
        <w:rPr>
          <w:spacing w:val="-3"/>
          <w:lang w:val="fr-FR"/>
        </w:rPr>
        <w:t>.</w:t>
      </w:r>
    </w:p>
    <w:p w:rsidR="00E04305" w:rsidRDefault="0042614C">
      <w:pPr>
        <w:spacing w:line="208" w:lineRule="auto"/>
        <w:ind w:right="72"/>
        <w:jc w:val="both"/>
      </w:pPr>
      <w:r>
        <w:rPr>
          <w:spacing w:val="-9"/>
          <w:lang w:val="fr-FR"/>
        </w:rPr>
        <w:t xml:space="preserve">Calame-Griaule, G. 1965. </w:t>
      </w:r>
      <w:r>
        <w:rPr>
          <w:i/>
          <w:iCs/>
          <w:spacing w:val="-9"/>
          <w:lang w:val="fr-FR"/>
        </w:rPr>
        <w:t xml:space="preserve">Ethnologie et </w:t>
      </w:r>
      <w:proofErr w:type="gramStart"/>
      <w:r>
        <w:rPr>
          <w:i/>
          <w:iCs/>
          <w:spacing w:val="-9"/>
          <w:lang w:val="fr-FR"/>
        </w:rPr>
        <w:t>langage:</w:t>
      </w:r>
      <w:proofErr w:type="gramEnd"/>
      <w:r>
        <w:rPr>
          <w:i/>
          <w:iCs/>
          <w:spacing w:val="-9"/>
          <w:lang w:val="fr-FR"/>
        </w:rPr>
        <w:t xml:space="preserve"> La parole chez les </w:t>
      </w:r>
      <w:r>
        <w:rPr>
          <w:i/>
          <w:iCs/>
          <w:spacing w:val="-6"/>
          <w:lang w:val="fr-FR"/>
        </w:rPr>
        <w:t xml:space="preserve">Dogons. </w:t>
      </w:r>
      <w:r>
        <w:rPr>
          <w:spacing w:val="-6"/>
        </w:rPr>
        <w:t xml:space="preserve">Paris: Gallimard. (English ed., </w:t>
      </w:r>
      <w:r>
        <w:rPr>
          <w:i/>
          <w:iCs/>
          <w:spacing w:val="-6"/>
        </w:rPr>
        <w:t xml:space="preserve">Words and the Dogon World. </w:t>
      </w:r>
      <w:r>
        <w:rPr>
          <w:spacing w:val="-6"/>
        </w:rPr>
        <w:t>Philadelphia: Institute for the Study of Human Issues</w:t>
      </w:r>
      <w:r>
        <w:rPr>
          <w:spacing w:val="-6"/>
        </w:rPr>
        <w:t xml:space="preserve">, </w:t>
      </w:r>
      <w:r>
        <w:t>1986.)</w:t>
      </w:r>
    </w:p>
    <w:p w:rsidR="00E04305" w:rsidRDefault="0042614C">
      <w:pPr>
        <w:spacing w:line="211" w:lineRule="auto"/>
        <w:ind w:right="72"/>
        <w:jc w:val="both"/>
        <w:rPr>
          <w:spacing w:val="-7"/>
          <w:lang w:val="fr-FR"/>
        </w:rPr>
      </w:pPr>
      <w:proofErr w:type="spellStart"/>
      <w:r>
        <w:rPr>
          <w:spacing w:val="-6"/>
        </w:rPr>
        <w:t>Celenko</w:t>
      </w:r>
      <w:proofErr w:type="spellEnd"/>
      <w:r>
        <w:rPr>
          <w:spacing w:val="-6"/>
        </w:rPr>
        <w:t xml:space="preserve">, T. 1983. </w:t>
      </w:r>
      <w:r>
        <w:rPr>
          <w:i/>
          <w:iCs/>
          <w:spacing w:val="-6"/>
        </w:rPr>
        <w:t xml:space="preserve">A Treasury of African Art from the Harrison </w:t>
      </w:r>
      <w:proofErr w:type="spellStart"/>
      <w:r>
        <w:rPr>
          <w:i/>
          <w:iCs/>
          <w:spacing w:val="-7"/>
        </w:rPr>
        <w:t>Eiteljorg</w:t>
      </w:r>
      <w:proofErr w:type="spellEnd"/>
      <w:r>
        <w:rPr>
          <w:i/>
          <w:iCs/>
          <w:spacing w:val="-7"/>
        </w:rPr>
        <w:t xml:space="preserve"> Collection. </w:t>
      </w:r>
      <w:proofErr w:type="gramStart"/>
      <w:r>
        <w:rPr>
          <w:spacing w:val="-7"/>
          <w:lang w:val="fr-FR"/>
        </w:rPr>
        <w:t>Bloomington:</w:t>
      </w:r>
      <w:proofErr w:type="gramEnd"/>
      <w:r>
        <w:rPr>
          <w:spacing w:val="-7"/>
          <w:lang w:val="fr-FR"/>
        </w:rPr>
        <w:t xml:space="preserve"> </w:t>
      </w:r>
      <w:proofErr w:type="spellStart"/>
      <w:r>
        <w:rPr>
          <w:spacing w:val="-7"/>
          <w:lang w:val="fr-FR"/>
        </w:rPr>
        <w:t>University</w:t>
      </w:r>
      <w:proofErr w:type="spellEnd"/>
      <w:r>
        <w:rPr>
          <w:spacing w:val="-7"/>
          <w:lang w:val="fr-FR"/>
        </w:rPr>
        <w:t xml:space="preserve"> of Indiana </w:t>
      </w:r>
      <w:proofErr w:type="spellStart"/>
      <w:r>
        <w:rPr>
          <w:spacing w:val="-7"/>
          <w:lang w:val="fr-FR"/>
        </w:rPr>
        <w:t>Press</w:t>
      </w:r>
      <w:proofErr w:type="spellEnd"/>
      <w:r>
        <w:rPr>
          <w:spacing w:val="-7"/>
          <w:lang w:val="fr-FR"/>
        </w:rPr>
        <w:t xml:space="preserve">. </w:t>
      </w:r>
    </w:p>
    <w:p w:rsidR="00E04305" w:rsidRDefault="0042614C">
      <w:pPr>
        <w:spacing w:line="211" w:lineRule="auto"/>
        <w:ind w:right="72"/>
        <w:jc w:val="both"/>
      </w:pPr>
      <w:proofErr w:type="spellStart"/>
      <w:r>
        <w:rPr>
          <w:spacing w:val="-6"/>
          <w:lang w:val="fr-FR"/>
        </w:rPr>
        <w:lastRenderedPageBreak/>
        <w:t>Cissoko</w:t>
      </w:r>
      <w:proofErr w:type="spellEnd"/>
      <w:r>
        <w:rPr>
          <w:spacing w:val="-6"/>
          <w:lang w:val="fr-FR"/>
        </w:rPr>
        <w:t xml:space="preserve">, S.-M. 1968. "Famines et </w:t>
      </w:r>
      <w:proofErr w:type="spellStart"/>
      <w:r>
        <w:rPr>
          <w:spacing w:val="-6"/>
          <w:lang w:val="fr-FR"/>
        </w:rPr>
        <w:t>epidemies</w:t>
      </w:r>
      <w:proofErr w:type="spellEnd"/>
      <w:r>
        <w:rPr>
          <w:spacing w:val="-6"/>
          <w:lang w:val="fr-FR"/>
        </w:rPr>
        <w:t xml:space="preserve"> </w:t>
      </w:r>
      <w:proofErr w:type="spellStart"/>
      <w:r>
        <w:rPr>
          <w:spacing w:val="-6"/>
          <w:lang w:val="fr-FR"/>
        </w:rPr>
        <w:t>a</w:t>
      </w:r>
      <w:proofErr w:type="spellEnd"/>
      <w:r>
        <w:rPr>
          <w:spacing w:val="-6"/>
          <w:lang w:val="fr-FR"/>
        </w:rPr>
        <w:t xml:space="preserve"> Tombouctou et </w:t>
      </w:r>
      <w:r>
        <w:rPr>
          <w:spacing w:val="-2"/>
          <w:lang w:val="fr-FR"/>
        </w:rPr>
        <w:t xml:space="preserve">dans la Boucle du Niger du 16e au 18e </w:t>
      </w:r>
      <w:proofErr w:type="spellStart"/>
      <w:r>
        <w:rPr>
          <w:spacing w:val="-2"/>
          <w:lang w:val="fr-FR"/>
        </w:rPr>
        <w:t>siecle</w:t>
      </w:r>
      <w:proofErr w:type="spellEnd"/>
      <w:r>
        <w:rPr>
          <w:spacing w:val="-2"/>
          <w:lang w:val="fr-FR"/>
        </w:rPr>
        <w:t xml:space="preserve">," </w:t>
      </w:r>
      <w:r>
        <w:rPr>
          <w:i/>
          <w:iCs/>
          <w:spacing w:val="-2"/>
          <w:lang w:val="fr-FR"/>
        </w:rPr>
        <w:t xml:space="preserve">Bulletin de l'IFAN </w:t>
      </w:r>
      <w:proofErr w:type="gramStart"/>
      <w:r>
        <w:rPr>
          <w:spacing w:val="-2"/>
          <w:lang w:val="fr-FR"/>
        </w:rPr>
        <w:t>30:</w:t>
      </w:r>
      <w:proofErr w:type="gramEnd"/>
      <w:r>
        <w:rPr>
          <w:spacing w:val="-2"/>
          <w:lang w:val="fr-FR"/>
        </w:rPr>
        <w:t>806-21.</w:t>
      </w:r>
    </w:p>
    <w:p w:rsidR="00E04305" w:rsidRDefault="0042614C">
      <w:pPr>
        <w:spacing w:line="211" w:lineRule="auto"/>
        <w:ind w:right="72"/>
        <w:jc w:val="both"/>
      </w:pPr>
      <w:r>
        <w:rPr>
          <w:spacing w:val="-7"/>
        </w:rPr>
        <w:t xml:space="preserve">Clifford, J. 1983. "Power and Dialogue in Ethnography; Marcel </w:t>
      </w:r>
      <w:r>
        <w:rPr>
          <w:spacing w:val="-4"/>
        </w:rPr>
        <w:t xml:space="preserve">Griaule's Initiation," in </w:t>
      </w:r>
      <w:r>
        <w:rPr>
          <w:i/>
          <w:iCs/>
          <w:spacing w:val="-4"/>
        </w:rPr>
        <w:t xml:space="preserve">Observers Observed, </w:t>
      </w:r>
      <w:r>
        <w:rPr>
          <w:spacing w:val="-4"/>
        </w:rPr>
        <w:t xml:space="preserve">ed. G. Stocking, </w:t>
      </w:r>
      <w:r>
        <w:rPr>
          <w:spacing w:val="-2"/>
        </w:rPr>
        <w:t>Jr. Madison: University of Wisconsin Press.</w:t>
      </w:r>
    </w:p>
    <w:p w:rsidR="00E04305" w:rsidRDefault="0042614C">
      <w:pPr>
        <w:spacing w:line="218" w:lineRule="auto"/>
        <w:ind w:right="72"/>
        <w:jc w:val="both"/>
      </w:pPr>
      <w:proofErr w:type="spellStart"/>
      <w:r>
        <w:rPr>
          <w:spacing w:val="-2"/>
        </w:rPr>
        <w:t>Debrunner</w:t>
      </w:r>
      <w:proofErr w:type="spellEnd"/>
      <w:r>
        <w:rPr>
          <w:spacing w:val="-2"/>
        </w:rPr>
        <w:t>,</w:t>
      </w:r>
      <w:r>
        <w:rPr>
          <w:spacing w:val="-2"/>
        </w:rPr>
        <w:t xml:space="preserve"> H. 1953. </w:t>
      </w:r>
      <w:r>
        <w:rPr>
          <w:spacing w:val="-2"/>
          <w:lang w:val="fr-FR"/>
        </w:rPr>
        <w:t>"Notes sur les '</w:t>
      </w:r>
      <w:proofErr w:type="spellStart"/>
      <w:r>
        <w:rPr>
          <w:spacing w:val="-2"/>
          <w:lang w:val="fr-FR"/>
        </w:rPr>
        <w:t>Azongu</w:t>
      </w:r>
      <w:proofErr w:type="spellEnd"/>
      <w:r>
        <w:rPr>
          <w:spacing w:val="-2"/>
          <w:lang w:val="fr-FR"/>
        </w:rPr>
        <w:t>' de Half-</w:t>
      </w:r>
      <w:proofErr w:type="spellStart"/>
      <w:r>
        <w:rPr>
          <w:spacing w:val="-2"/>
          <w:lang w:val="fr-FR"/>
        </w:rPr>
        <w:t>Assini</w:t>
      </w:r>
      <w:proofErr w:type="spellEnd"/>
      <w:r>
        <w:rPr>
          <w:spacing w:val="-2"/>
          <w:lang w:val="fr-FR"/>
        </w:rPr>
        <w:t xml:space="preserve"> en Gold </w:t>
      </w:r>
      <w:proofErr w:type="spellStart"/>
      <w:r>
        <w:rPr>
          <w:spacing w:val="-2"/>
          <w:lang w:val="fr-FR"/>
        </w:rPr>
        <w:t>Coast</w:t>
      </w:r>
      <w:proofErr w:type="spellEnd"/>
      <w:r>
        <w:rPr>
          <w:spacing w:val="-2"/>
          <w:lang w:val="fr-FR"/>
        </w:rPr>
        <w:t xml:space="preserve">," </w:t>
      </w:r>
      <w:r>
        <w:rPr>
          <w:i/>
          <w:iCs/>
          <w:spacing w:val="-2"/>
          <w:lang w:val="fr-FR"/>
        </w:rPr>
        <w:t xml:space="preserve">Notes Africaines </w:t>
      </w:r>
      <w:proofErr w:type="gramStart"/>
      <w:r>
        <w:rPr>
          <w:spacing w:val="-2"/>
          <w:lang w:val="fr-FR"/>
        </w:rPr>
        <w:t>60:</w:t>
      </w:r>
      <w:proofErr w:type="gramEnd"/>
      <w:r>
        <w:rPr>
          <w:spacing w:val="-2"/>
          <w:lang w:val="fr-FR"/>
        </w:rPr>
        <w:t>111-13.</w:t>
      </w:r>
    </w:p>
    <w:p w:rsidR="00E04305" w:rsidRDefault="0042614C">
      <w:pPr>
        <w:spacing w:line="211" w:lineRule="auto"/>
        <w:ind w:right="72"/>
        <w:jc w:val="both"/>
      </w:pPr>
      <w:proofErr w:type="spellStart"/>
      <w:r>
        <w:rPr>
          <w:spacing w:val="-6"/>
        </w:rPr>
        <w:t>DeMott</w:t>
      </w:r>
      <w:proofErr w:type="spellEnd"/>
      <w:r>
        <w:rPr>
          <w:spacing w:val="-6"/>
        </w:rPr>
        <w:t xml:space="preserve">, Barbara. 1982. </w:t>
      </w:r>
      <w:r>
        <w:rPr>
          <w:i/>
          <w:iCs/>
          <w:spacing w:val="-6"/>
        </w:rPr>
        <w:t xml:space="preserve">Dogon Masks: A Structural Study of Form </w:t>
      </w:r>
      <w:r>
        <w:rPr>
          <w:i/>
          <w:iCs/>
          <w:spacing w:val="-4"/>
        </w:rPr>
        <w:t xml:space="preserve">and Meaning. </w:t>
      </w:r>
      <w:r>
        <w:rPr>
          <w:spacing w:val="-4"/>
        </w:rPr>
        <w:t xml:space="preserve">Studies in the Fine Arts: Iconography, no. 4. </w:t>
      </w:r>
      <w:r>
        <w:rPr>
          <w:spacing w:val="-3"/>
        </w:rPr>
        <w:t>Ann Arbor: UMI Research Press.</w:t>
      </w:r>
    </w:p>
    <w:p w:rsidR="00E04305" w:rsidRDefault="0042614C">
      <w:pPr>
        <w:spacing w:line="208" w:lineRule="auto"/>
        <w:ind w:right="72"/>
        <w:jc w:val="both"/>
      </w:pPr>
      <w:proofErr w:type="spellStart"/>
      <w:r>
        <w:rPr>
          <w:spacing w:val="-8"/>
          <w:lang w:val="fr-FR"/>
        </w:rPr>
        <w:t>Desplagnes</w:t>
      </w:r>
      <w:proofErr w:type="spellEnd"/>
      <w:r>
        <w:rPr>
          <w:spacing w:val="-8"/>
          <w:lang w:val="fr-FR"/>
        </w:rPr>
        <w:t xml:space="preserve">, Louis. 1907. </w:t>
      </w:r>
      <w:r>
        <w:rPr>
          <w:i/>
          <w:iCs/>
          <w:spacing w:val="-8"/>
          <w:lang w:val="fr-FR"/>
        </w:rPr>
        <w:t xml:space="preserve">Le plateau central </w:t>
      </w:r>
      <w:proofErr w:type="spellStart"/>
      <w:r>
        <w:rPr>
          <w:i/>
          <w:iCs/>
          <w:spacing w:val="-8"/>
          <w:lang w:val="fr-FR"/>
        </w:rPr>
        <w:t>nigerien</w:t>
      </w:r>
      <w:proofErr w:type="spellEnd"/>
      <w:r>
        <w:rPr>
          <w:i/>
          <w:iCs/>
          <w:spacing w:val="-8"/>
          <w:lang w:val="fr-FR"/>
        </w:rPr>
        <w:t xml:space="preserve">. </w:t>
      </w:r>
      <w:proofErr w:type="gramStart"/>
      <w:r>
        <w:rPr>
          <w:spacing w:val="-8"/>
          <w:lang w:val="fr-FR"/>
        </w:rPr>
        <w:t>Paris:</w:t>
      </w:r>
      <w:proofErr w:type="gramEnd"/>
      <w:r>
        <w:rPr>
          <w:spacing w:val="-8"/>
          <w:lang w:val="fr-FR"/>
        </w:rPr>
        <w:t xml:space="preserve"> </w:t>
      </w:r>
      <w:proofErr w:type="spellStart"/>
      <w:r>
        <w:rPr>
          <w:spacing w:val="-8"/>
          <w:lang w:val="fr-FR"/>
        </w:rPr>
        <w:t>Emile</w:t>
      </w:r>
      <w:proofErr w:type="spellEnd"/>
      <w:r>
        <w:rPr>
          <w:spacing w:val="-8"/>
          <w:lang w:val="fr-FR"/>
        </w:rPr>
        <w:t xml:space="preserve"> </w:t>
      </w:r>
      <w:r>
        <w:rPr>
          <w:lang w:val="fr-FR"/>
        </w:rPr>
        <w:t>Larose.</w:t>
      </w:r>
    </w:p>
    <w:p w:rsidR="00E04305" w:rsidRDefault="0042614C">
      <w:pPr>
        <w:spacing w:line="208" w:lineRule="auto"/>
        <w:ind w:right="72"/>
        <w:jc w:val="both"/>
      </w:pPr>
      <w:r>
        <w:rPr>
          <w:spacing w:val="-6"/>
          <w:lang w:val="fr-FR"/>
        </w:rPr>
        <w:t xml:space="preserve">Dieterlen, Germaine. 1982. </w:t>
      </w:r>
      <w:r>
        <w:rPr>
          <w:i/>
          <w:iCs/>
          <w:spacing w:val="-6"/>
          <w:lang w:val="fr-FR"/>
        </w:rPr>
        <w:t xml:space="preserve">Le titre d'honneur des </w:t>
      </w:r>
      <w:proofErr w:type="spellStart"/>
      <w:r>
        <w:rPr>
          <w:i/>
          <w:iCs/>
          <w:spacing w:val="-6"/>
          <w:lang w:val="fr-FR"/>
        </w:rPr>
        <w:t>Arou</w:t>
      </w:r>
      <w:proofErr w:type="spellEnd"/>
      <w:r>
        <w:rPr>
          <w:i/>
          <w:iCs/>
          <w:spacing w:val="-6"/>
          <w:lang w:val="fr-FR"/>
        </w:rPr>
        <w:t xml:space="preserve"> (Dogon </w:t>
      </w:r>
      <w:r>
        <w:rPr>
          <w:i/>
          <w:iCs/>
          <w:spacing w:val="-6"/>
          <w:lang w:val="fr-FR"/>
        </w:rPr>
        <w:softHyphen/>
      </w:r>
      <w:r>
        <w:rPr>
          <w:i/>
          <w:iCs/>
          <w:spacing w:val="-4"/>
          <w:lang w:val="fr-FR"/>
        </w:rPr>
        <w:t xml:space="preserve">Mali). </w:t>
      </w:r>
      <w:proofErr w:type="gramStart"/>
      <w:r>
        <w:rPr>
          <w:spacing w:val="-4"/>
          <w:lang w:val="fr-FR"/>
        </w:rPr>
        <w:t>Paris:</w:t>
      </w:r>
      <w:proofErr w:type="gramEnd"/>
      <w:r>
        <w:rPr>
          <w:spacing w:val="-4"/>
          <w:lang w:val="fr-FR"/>
        </w:rPr>
        <w:t xml:space="preserve"> </w:t>
      </w:r>
      <w:proofErr w:type="spellStart"/>
      <w:r>
        <w:rPr>
          <w:spacing w:val="-4"/>
          <w:lang w:val="fr-FR"/>
        </w:rPr>
        <w:t>Musee</w:t>
      </w:r>
      <w:proofErr w:type="spellEnd"/>
      <w:r>
        <w:rPr>
          <w:spacing w:val="-4"/>
          <w:lang w:val="fr-FR"/>
        </w:rPr>
        <w:t xml:space="preserve"> de l'Homme, </w:t>
      </w:r>
      <w:proofErr w:type="spellStart"/>
      <w:r>
        <w:rPr>
          <w:spacing w:val="-4"/>
          <w:lang w:val="fr-FR"/>
        </w:rPr>
        <w:t>Societe</w:t>
      </w:r>
      <w:proofErr w:type="spellEnd"/>
      <w:r>
        <w:rPr>
          <w:spacing w:val="-4"/>
          <w:lang w:val="fr-FR"/>
        </w:rPr>
        <w:t xml:space="preserve"> des Africanistes. </w:t>
      </w:r>
      <w:r>
        <w:rPr>
          <w:spacing w:val="-6"/>
          <w:lang w:val="fr-FR"/>
        </w:rPr>
        <w:t>Dieterlen, Germaine. 1957. "</w:t>
      </w:r>
      <w:proofErr w:type="gramStart"/>
      <w:r>
        <w:rPr>
          <w:spacing w:val="-6"/>
          <w:lang w:val="fr-FR"/>
        </w:rPr>
        <w:t>I...</w:t>
      </w:r>
      <w:proofErr w:type="gramEnd"/>
      <w:r>
        <w:rPr>
          <w:spacing w:val="-6"/>
          <w:lang w:val="fr-FR"/>
        </w:rPr>
        <w:t xml:space="preserve">es </w:t>
      </w:r>
      <w:proofErr w:type="spellStart"/>
      <w:r>
        <w:rPr>
          <w:spacing w:val="-6"/>
          <w:lang w:val="fr-FR"/>
        </w:rPr>
        <w:t>resultats</w:t>
      </w:r>
      <w:proofErr w:type="spellEnd"/>
      <w:r>
        <w:rPr>
          <w:spacing w:val="-6"/>
          <w:lang w:val="fr-FR"/>
        </w:rPr>
        <w:t xml:space="preserve"> des Missions Griaule </w:t>
      </w:r>
      <w:r>
        <w:rPr>
          <w:spacing w:val="-4"/>
          <w:lang w:val="fr-FR"/>
        </w:rPr>
        <w:t>au S</w:t>
      </w:r>
      <w:r>
        <w:rPr>
          <w:spacing w:val="-4"/>
          <w:lang w:val="fr-FR"/>
        </w:rPr>
        <w:t xml:space="preserve">oudan </w:t>
      </w:r>
      <w:proofErr w:type="spellStart"/>
      <w:r>
        <w:rPr>
          <w:spacing w:val="-4"/>
          <w:lang w:val="fr-FR"/>
        </w:rPr>
        <w:t>francais</w:t>
      </w:r>
      <w:proofErr w:type="spellEnd"/>
      <w:r>
        <w:rPr>
          <w:spacing w:val="-4"/>
          <w:lang w:val="fr-FR"/>
        </w:rPr>
        <w:t xml:space="preserve"> (1931-56)," </w:t>
      </w:r>
      <w:r>
        <w:rPr>
          <w:i/>
          <w:iCs/>
          <w:spacing w:val="-4"/>
          <w:lang w:val="fr-FR"/>
        </w:rPr>
        <w:t xml:space="preserve">Archives de </w:t>
      </w:r>
      <w:proofErr w:type="spellStart"/>
      <w:r>
        <w:rPr>
          <w:i/>
          <w:iCs/>
          <w:spacing w:val="-4"/>
          <w:lang w:val="fr-FR"/>
        </w:rPr>
        <w:t>Sociologic</w:t>
      </w:r>
      <w:proofErr w:type="spellEnd"/>
      <w:r>
        <w:rPr>
          <w:i/>
          <w:iCs/>
          <w:spacing w:val="-4"/>
          <w:lang w:val="fr-FR"/>
        </w:rPr>
        <w:t xml:space="preserve"> des </w:t>
      </w:r>
      <w:r>
        <w:rPr>
          <w:i/>
          <w:iCs/>
          <w:spacing w:val="-5"/>
          <w:lang w:val="fr-FR"/>
        </w:rPr>
        <w:t xml:space="preserve">Religions </w:t>
      </w:r>
      <w:r>
        <w:rPr>
          <w:spacing w:val="-5"/>
          <w:lang w:val="fr-FR"/>
        </w:rPr>
        <w:t>3:137-42.</w:t>
      </w:r>
    </w:p>
    <w:p w:rsidR="00E04305" w:rsidRDefault="0042614C">
      <w:pPr>
        <w:spacing w:line="218" w:lineRule="auto"/>
        <w:ind w:right="72"/>
        <w:jc w:val="both"/>
      </w:pPr>
      <w:r>
        <w:rPr>
          <w:spacing w:val="-3"/>
          <w:lang w:val="fr-FR"/>
        </w:rPr>
        <w:t xml:space="preserve">Dieterlen, G. 1950. "Les correspondances cosmobiologiques </w:t>
      </w:r>
      <w:r>
        <w:rPr>
          <w:spacing w:val="-4"/>
          <w:lang w:val="fr-FR"/>
        </w:rPr>
        <w:t xml:space="preserve">chez les Soudanais," </w:t>
      </w:r>
      <w:r>
        <w:rPr>
          <w:i/>
          <w:iCs/>
          <w:spacing w:val="-4"/>
          <w:lang w:val="fr-FR"/>
        </w:rPr>
        <w:t xml:space="preserve">Journal de Psychologie Normale et </w:t>
      </w:r>
      <w:r>
        <w:rPr>
          <w:i/>
          <w:iCs/>
          <w:spacing w:val="-5"/>
          <w:lang w:val="fr-FR"/>
        </w:rPr>
        <w:t xml:space="preserve">Pathologique </w:t>
      </w:r>
      <w:proofErr w:type="gramStart"/>
      <w:r>
        <w:rPr>
          <w:spacing w:val="-5"/>
          <w:lang w:val="fr-FR"/>
        </w:rPr>
        <w:t>3:</w:t>
      </w:r>
      <w:proofErr w:type="gramEnd"/>
      <w:r>
        <w:rPr>
          <w:spacing w:val="-5"/>
          <w:lang w:val="fr-FR"/>
        </w:rPr>
        <w:t>350-66.</w:t>
      </w:r>
    </w:p>
    <w:p w:rsidR="00E04305" w:rsidRDefault="0042614C">
      <w:pPr>
        <w:spacing w:line="208" w:lineRule="auto"/>
        <w:ind w:right="72"/>
        <w:jc w:val="both"/>
      </w:pPr>
      <w:r>
        <w:rPr>
          <w:spacing w:val="-5"/>
          <w:lang w:val="fr-FR"/>
        </w:rPr>
        <w:t xml:space="preserve">Dieterlen, Germaine. 1941. </w:t>
      </w:r>
      <w:r>
        <w:rPr>
          <w:i/>
          <w:iCs/>
          <w:spacing w:val="-5"/>
          <w:lang w:val="fr-FR"/>
        </w:rPr>
        <w:t>Les limes des Dogon</w:t>
      </w:r>
      <w:r>
        <w:rPr>
          <w:i/>
          <w:iCs/>
          <w:spacing w:val="-5"/>
          <w:lang w:val="fr-FR"/>
        </w:rPr>
        <w:t xml:space="preserve">s. </w:t>
      </w:r>
      <w:r>
        <w:rPr>
          <w:spacing w:val="-5"/>
          <w:lang w:val="fr-FR"/>
        </w:rPr>
        <w:t xml:space="preserve">Université de </w:t>
      </w:r>
      <w:r>
        <w:rPr>
          <w:spacing w:val="-6"/>
          <w:lang w:val="fr-FR"/>
        </w:rPr>
        <w:t xml:space="preserve">Paris, Travaux et </w:t>
      </w:r>
      <w:proofErr w:type="spellStart"/>
      <w:r>
        <w:rPr>
          <w:spacing w:val="-6"/>
          <w:lang w:val="fr-FR"/>
        </w:rPr>
        <w:t>Memoires</w:t>
      </w:r>
      <w:proofErr w:type="spellEnd"/>
      <w:r>
        <w:rPr>
          <w:spacing w:val="-6"/>
          <w:lang w:val="fr-FR"/>
        </w:rPr>
        <w:t xml:space="preserve"> de l'Institut d'Ethnologie, no. 40. </w:t>
      </w:r>
      <w:proofErr w:type="gramStart"/>
      <w:r>
        <w:rPr>
          <w:spacing w:val="-1"/>
          <w:lang w:val="fr-FR"/>
        </w:rPr>
        <w:t>Paris:</w:t>
      </w:r>
      <w:proofErr w:type="gramEnd"/>
      <w:r>
        <w:rPr>
          <w:spacing w:val="-1"/>
          <w:lang w:val="fr-FR"/>
        </w:rPr>
        <w:t xml:space="preserve"> Institut d'Ethnologie.</w:t>
      </w:r>
    </w:p>
    <w:p w:rsidR="00E04305" w:rsidRDefault="0042614C">
      <w:pPr>
        <w:spacing w:line="218" w:lineRule="auto"/>
        <w:ind w:right="72"/>
        <w:jc w:val="both"/>
      </w:pPr>
      <w:r>
        <w:rPr>
          <w:spacing w:val="-5"/>
          <w:lang w:val="fr-FR"/>
        </w:rPr>
        <w:t xml:space="preserve">Dieterlen, Germaine. 1938. "Le </w:t>
      </w:r>
      <w:proofErr w:type="spellStart"/>
      <w:r>
        <w:rPr>
          <w:spacing w:val="-5"/>
          <w:lang w:val="fr-FR"/>
        </w:rPr>
        <w:t>duge</w:t>
      </w:r>
      <w:proofErr w:type="spellEnd"/>
      <w:r>
        <w:rPr>
          <w:spacing w:val="-5"/>
          <w:lang w:val="fr-FR"/>
        </w:rPr>
        <w:t xml:space="preserve">, signe d'alliance chez les </w:t>
      </w:r>
      <w:r>
        <w:rPr>
          <w:spacing w:val="-4"/>
          <w:lang w:val="fr-FR"/>
        </w:rPr>
        <w:t xml:space="preserve">Dogons de </w:t>
      </w:r>
      <w:proofErr w:type="spellStart"/>
      <w:r>
        <w:rPr>
          <w:spacing w:val="-4"/>
          <w:lang w:val="fr-FR"/>
        </w:rPr>
        <w:t>Sanga</w:t>
      </w:r>
      <w:proofErr w:type="spellEnd"/>
      <w:r>
        <w:rPr>
          <w:spacing w:val="-4"/>
          <w:lang w:val="fr-FR"/>
        </w:rPr>
        <w:t xml:space="preserve"> (Soudan </w:t>
      </w:r>
      <w:proofErr w:type="spellStart"/>
      <w:r>
        <w:rPr>
          <w:spacing w:val="-4"/>
          <w:lang w:val="fr-FR"/>
        </w:rPr>
        <w:t>francais</w:t>
      </w:r>
      <w:proofErr w:type="spellEnd"/>
      <w:r>
        <w:rPr>
          <w:spacing w:val="-4"/>
          <w:lang w:val="fr-FR"/>
        </w:rPr>
        <w:t xml:space="preserve">)," </w:t>
      </w:r>
      <w:r>
        <w:rPr>
          <w:i/>
          <w:iCs/>
          <w:spacing w:val="-4"/>
          <w:lang w:val="fr-FR"/>
        </w:rPr>
        <w:t xml:space="preserve">Bulletin du Comite </w:t>
      </w:r>
      <w:r>
        <w:rPr>
          <w:i/>
          <w:iCs/>
          <w:spacing w:val="-7"/>
          <w:lang w:val="fr-FR"/>
        </w:rPr>
        <w:t>d'</w:t>
      </w:r>
      <w:proofErr w:type="spellStart"/>
      <w:r>
        <w:rPr>
          <w:i/>
          <w:iCs/>
          <w:spacing w:val="-7"/>
          <w:lang w:val="fr-FR"/>
        </w:rPr>
        <w:t>Etudes</w:t>
      </w:r>
      <w:proofErr w:type="spellEnd"/>
      <w:r>
        <w:rPr>
          <w:i/>
          <w:iCs/>
          <w:spacing w:val="-7"/>
          <w:lang w:val="fr-FR"/>
        </w:rPr>
        <w:t xml:space="preserve"> Historiques et </w:t>
      </w:r>
      <w:proofErr w:type="spellStart"/>
      <w:r>
        <w:rPr>
          <w:i/>
          <w:iCs/>
          <w:spacing w:val="-7"/>
          <w:lang w:val="fr-FR"/>
        </w:rPr>
        <w:t>Scie</w:t>
      </w:r>
      <w:r>
        <w:rPr>
          <w:i/>
          <w:iCs/>
          <w:spacing w:val="-7"/>
          <w:lang w:val="fr-FR"/>
        </w:rPr>
        <w:t>nti</w:t>
      </w:r>
      <w:proofErr w:type="spellEnd"/>
      <w:r>
        <w:rPr>
          <w:i/>
          <w:iCs/>
          <w:spacing w:val="-7"/>
          <w:lang w:val="fr-FR"/>
        </w:rPr>
        <w:t xml:space="preserve"> </w:t>
      </w:r>
      <w:proofErr w:type="spellStart"/>
      <w:r>
        <w:rPr>
          <w:i/>
          <w:iCs/>
          <w:spacing w:val="-7"/>
          <w:lang w:val="fr-FR"/>
        </w:rPr>
        <w:t>fiques</w:t>
      </w:r>
      <w:proofErr w:type="spellEnd"/>
      <w:r>
        <w:rPr>
          <w:i/>
          <w:iCs/>
          <w:spacing w:val="-7"/>
          <w:lang w:val="fr-FR"/>
        </w:rPr>
        <w:t xml:space="preserve"> de l'Afrique Occidentale </w:t>
      </w:r>
      <w:proofErr w:type="spellStart"/>
      <w:r>
        <w:rPr>
          <w:i/>
          <w:iCs/>
          <w:spacing w:val="-5"/>
          <w:lang w:val="fr-FR"/>
        </w:rPr>
        <w:t>Francaise</w:t>
      </w:r>
      <w:proofErr w:type="spellEnd"/>
      <w:r>
        <w:rPr>
          <w:i/>
          <w:iCs/>
          <w:spacing w:val="-5"/>
          <w:lang w:val="fr-FR"/>
        </w:rPr>
        <w:t xml:space="preserve"> </w:t>
      </w:r>
      <w:r>
        <w:rPr>
          <w:spacing w:val="-5"/>
          <w:lang w:val="fr-FR"/>
        </w:rPr>
        <w:t xml:space="preserve">21, </w:t>
      </w:r>
      <w:proofErr w:type="gramStart"/>
      <w:r>
        <w:rPr>
          <w:spacing w:val="-5"/>
          <w:lang w:val="fr-FR"/>
        </w:rPr>
        <w:t>1:</w:t>
      </w:r>
      <w:proofErr w:type="gramEnd"/>
      <w:r>
        <w:rPr>
          <w:spacing w:val="-5"/>
          <w:lang w:val="fr-FR"/>
        </w:rPr>
        <w:t>108-29.</w:t>
      </w:r>
    </w:p>
    <w:p w:rsidR="00E04305" w:rsidRDefault="0042614C">
      <w:pPr>
        <w:spacing w:line="216" w:lineRule="auto"/>
        <w:ind w:right="72"/>
        <w:jc w:val="both"/>
      </w:pPr>
      <w:proofErr w:type="spellStart"/>
      <w:r>
        <w:rPr>
          <w:spacing w:val="-3"/>
          <w:lang w:val="de-DE"/>
        </w:rPr>
        <w:t>Dieterlen</w:t>
      </w:r>
      <w:proofErr w:type="spellEnd"/>
      <w:r>
        <w:rPr>
          <w:spacing w:val="-3"/>
          <w:lang w:val="de-DE"/>
        </w:rPr>
        <w:t xml:space="preserve">, G. </w:t>
      </w:r>
      <w:proofErr w:type="spellStart"/>
      <w:r>
        <w:rPr>
          <w:spacing w:val="-3"/>
          <w:lang w:val="de-DE"/>
        </w:rPr>
        <w:t>and</w:t>
      </w:r>
      <w:proofErr w:type="spellEnd"/>
      <w:r>
        <w:rPr>
          <w:spacing w:val="-3"/>
          <w:lang w:val="de-DE"/>
        </w:rPr>
        <w:t xml:space="preserve"> S. de </w:t>
      </w:r>
      <w:proofErr w:type="spellStart"/>
      <w:r>
        <w:rPr>
          <w:spacing w:val="-3"/>
          <w:lang w:val="de-DE"/>
        </w:rPr>
        <w:t>Ganay</w:t>
      </w:r>
      <w:proofErr w:type="spellEnd"/>
      <w:r>
        <w:rPr>
          <w:spacing w:val="-3"/>
          <w:lang w:val="de-DE"/>
        </w:rPr>
        <w:t xml:space="preserve">. </w:t>
      </w:r>
      <w:r>
        <w:rPr>
          <w:spacing w:val="-3"/>
          <w:lang w:val="fr-FR"/>
        </w:rPr>
        <w:t xml:space="preserve">1942. "Le </w:t>
      </w:r>
      <w:proofErr w:type="spellStart"/>
      <w:r>
        <w:rPr>
          <w:spacing w:val="-3"/>
          <w:lang w:val="fr-FR"/>
        </w:rPr>
        <w:t>genie</w:t>
      </w:r>
      <w:proofErr w:type="spellEnd"/>
      <w:r>
        <w:rPr>
          <w:spacing w:val="-3"/>
          <w:lang w:val="fr-FR"/>
        </w:rPr>
        <w:t xml:space="preserve"> des eaux chez </w:t>
      </w:r>
      <w:r>
        <w:rPr>
          <w:spacing w:val="-9"/>
          <w:lang w:val="fr-FR"/>
        </w:rPr>
        <w:t xml:space="preserve">les Dogon," in </w:t>
      </w:r>
      <w:proofErr w:type="spellStart"/>
      <w:r>
        <w:rPr>
          <w:i/>
          <w:iCs/>
          <w:spacing w:val="-9"/>
          <w:lang w:val="fr-FR"/>
        </w:rPr>
        <w:t>Miscellania</w:t>
      </w:r>
      <w:proofErr w:type="spellEnd"/>
      <w:r>
        <w:rPr>
          <w:i/>
          <w:iCs/>
          <w:spacing w:val="-9"/>
          <w:lang w:val="fr-FR"/>
        </w:rPr>
        <w:t xml:space="preserve"> </w:t>
      </w:r>
      <w:proofErr w:type="spellStart"/>
      <w:r>
        <w:rPr>
          <w:i/>
          <w:iCs/>
          <w:spacing w:val="-9"/>
          <w:lang w:val="fr-FR"/>
        </w:rPr>
        <w:t>Africana</w:t>
      </w:r>
      <w:proofErr w:type="spellEnd"/>
      <w:r>
        <w:rPr>
          <w:i/>
          <w:iCs/>
          <w:spacing w:val="-9"/>
          <w:lang w:val="fr-FR"/>
        </w:rPr>
        <w:t xml:space="preserve"> </w:t>
      </w:r>
      <w:proofErr w:type="spellStart"/>
      <w:r>
        <w:rPr>
          <w:i/>
          <w:iCs/>
          <w:spacing w:val="-9"/>
          <w:lang w:val="fr-FR"/>
        </w:rPr>
        <w:t>Lebaudy</w:t>
      </w:r>
      <w:proofErr w:type="spellEnd"/>
      <w:r>
        <w:rPr>
          <w:i/>
          <w:iCs/>
          <w:spacing w:val="-9"/>
          <w:lang w:val="fr-FR"/>
        </w:rPr>
        <w:t xml:space="preserve"> </w:t>
      </w:r>
      <w:r>
        <w:rPr>
          <w:spacing w:val="-9"/>
          <w:lang w:val="fr-FR"/>
        </w:rPr>
        <w:t xml:space="preserve">5. </w:t>
      </w:r>
      <w:r>
        <w:rPr>
          <w:spacing w:val="-9"/>
        </w:rPr>
        <w:t xml:space="preserve">Paris: </w:t>
      </w:r>
      <w:proofErr w:type="spellStart"/>
      <w:r>
        <w:rPr>
          <w:spacing w:val="-9"/>
        </w:rPr>
        <w:t>Librarie</w:t>
      </w:r>
      <w:proofErr w:type="spellEnd"/>
      <w:r>
        <w:rPr>
          <w:spacing w:val="-9"/>
        </w:rPr>
        <w:t xml:space="preserve"> </w:t>
      </w:r>
      <w:proofErr w:type="spellStart"/>
      <w:r>
        <w:rPr>
          <w:spacing w:val="-1"/>
        </w:rPr>
        <w:t>Orientaliste</w:t>
      </w:r>
      <w:proofErr w:type="spellEnd"/>
      <w:r>
        <w:rPr>
          <w:spacing w:val="-1"/>
        </w:rPr>
        <w:t xml:space="preserve"> Paul </w:t>
      </w:r>
      <w:proofErr w:type="spellStart"/>
      <w:r>
        <w:rPr>
          <w:spacing w:val="-1"/>
        </w:rPr>
        <w:t>Geuthner</w:t>
      </w:r>
      <w:proofErr w:type="spellEnd"/>
      <w:r>
        <w:rPr>
          <w:spacing w:val="-1"/>
        </w:rPr>
        <w:t>.</w:t>
      </w:r>
    </w:p>
    <w:p w:rsidR="00E04305" w:rsidRDefault="0042614C">
      <w:pPr>
        <w:spacing w:line="216" w:lineRule="auto"/>
        <w:ind w:right="72"/>
        <w:jc w:val="both"/>
      </w:pPr>
      <w:r>
        <w:rPr>
          <w:spacing w:val="-2"/>
        </w:rPr>
        <w:t xml:space="preserve">Douglas, M. 1982. "Goods as a System of Communication," </w:t>
      </w:r>
      <w:r>
        <w:rPr>
          <w:spacing w:val="-6"/>
        </w:rPr>
        <w:t xml:space="preserve">In </w:t>
      </w:r>
      <w:r>
        <w:rPr>
          <w:i/>
          <w:iCs/>
          <w:spacing w:val="-6"/>
        </w:rPr>
        <w:t xml:space="preserve">the Active Voice, </w:t>
      </w:r>
      <w:r>
        <w:rPr>
          <w:spacing w:val="-6"/>
        </w:rPr>
        <w:t xml:space="preserve">ed. M. Douglas, pp. 16-33. London: </w:t>
      </w:r>
      <w:r>
        <w:rPr>
          <w:spacing w:val="-2"/>
        </w:rPr>
        <w:t>Routledge &amp; Kegan Paul.</w:t>
      </w:r>
    </w:p>
    <w:p w:rsidR="00E04305" w:rsidRDefault="0042614C">
      <w:pPr>
        <w:spacing w:line="208" w:lineRule="auto"/>
        <w:ind w:right="72"/>
        <w:jc w:val="both"/>
      </w:pPr>
      <w:r>
        <w:t xml:space="preserve">Duncan, J.S. 1978. "The Social Construction of Unreality: </w:t>
      </w:r>
      <w:r>
        <w:rPr>
          <w:spacing w:val="-5"/>
        </w:rPr>
        <w:t xml:space="preserve">An Interactionist Approach to the Tourist's Cognition of </w:t>
      </w:r>
      <w:r>
        <w:rPr>
          <w:spacing w:val="-4"/>
        </w:rPr>
        <w:t>Envir</w:t>
      </w:r>
      <w:r>
        <w:rPr>
          <w:spacing w:val="-4"/>
        </w:rPr>
        <w:t xml:space="preserve">onment," in </w:t>
      </w:r>
      <w:r>
        <w:rPr>
          <w:i/>
          <w:iCs/>
          <w:spacing w:val="-4"/>
        </w:rPr>
        <w:t>Humanistic Geography, Prospects and Prob</w:t>
      </w:r>
      <w:r>
        <w:rPr>
          <w:i/>
          <w:iCs/>
          <w:spacing w:val="-4"/>
        </w:rPr>
        <w:softHyphen/>
      </w:r>
      <w:r>
        <w:rPr>
          <w:i/>
          <w:iCs/>
          <w:spacing w:val="-2"/>
        </w:rPr>
        <w:t xml:space="preserve">lems, </w:t>
      </w:r>
      <w:r>
        <w:rPr>
          <w:spacing w:val="-2"/>
        </w:rPr>
        <w:t>eds. D. Ley and M.S. Samuels, pp. 4-57. London: Croom Helm.</w:t>
      </w:r>
    </w:p>
    <w:p w:rsidR="00E04305" w:rsidRDefault="0042614C">
      <w:pPr>
        <w:spacing w:line="208" w:lineRule="auto"/>
        <w:ind w:right="72"/>
        <w:jc w:val="both"/>
      </w:pPr>
      <w:r>
        <w:rPr>
          <w:spacing w:val="-3"/>
        </w:rPr>
        <w:t xml:space="preserve">Douglas, M. 1975a. "If the Dogon...," in </w:t>
      </w:r>
      <w:r>
        <w:rPr>
          <w:i/>
          <w:iCs/>
          <w:spacing w:val="-3"/>
        </w:rPr>
        <w:t xml:space="preserve">Implicit Meanings </w:t>
      </w:r>
      <w:r>
        <w:rPr>
          <w:spacing w:val="-3"/>
        </w:rPr>
        <w:t xml:space="preserve">by </w:t>
      </w:r>
      <w:r>
        <w:rPr>
          <w:spacing w:val="-2"/>
        </w:rPr>
        <w:t>M. Douglas. London: Routledge &amp; Kegan Paul.</w:t>
      </w:r>
    </w:p>
    <w:p w:rsidR="00E04305" w:rsidRDefault="0042614C">
      <w:pPr>
        <w:spacing w:line="208" w:lineRule="auto"/>
        <w:ind w:right="72"/>
        <w:jc w:val="both"/>
      </w:pPr>
      <w:r>
        <w:rPr>
          <w:spacing w:val="-4"/>
        </w:rPr>
        <w:t xml:space="preserve">Douglas, M. 19756. </w:t>
      </w:r>
      <w:r>
        <w:rPr>
          <w:i/>
          <w:iCs/>
          <w:spacing w:val="-4"/>
        </w:rPr>
        <w:t>Implicit Mea</w:t>
      </w:r>
      <w:r>
        <w:rPr>
          <w:i/>
          <w:iCs/>
          <w:spacing w:val="-4"/>
        </w:rPr>
        <w:t xml:space="preserve">nings. </w:t>
      </w:r>
      <w:r>
        <w:rPr>
          <w:spacing w:val="-4"/>
        </w:rPr>
        <w:t xml:space="preserve">London: Routledge &amp; </w:t>
      </w:r>
      <w:r>
        <w:rPr>
          <w:spacing w:val="-2"/>
        </w:rPr>
        <w:t>Kegan Paul.</w:t>
      </w:r>
    </w:p>
    <w:p w:rsidR="00E04305" w:rsidRDefault="0042614C">
      <w:pPr>
        <w:spacing w:line="208" w:lineRule="auto"/>
        <w:ind w:right="72"/>
        <w:jc w:val="both"/>
      </w:pPr>
      <w:r>
        <w:rPr>
          <w:spacing w:val="-6"/>
        </w:rPr>
        <w:t xml:space="preserve">Ezra, Kate. 1988. </w:t>
      </w:r>
      <w:r>
        <w:rPr>
          <w:i/>
          <w:iCs/>
          <w:spacing w:val="-6"/>
        </w:rPr>
        <w:t xml:space="preserve">Art of the Dogon: Selections from the Lester </w:t>
      </w:r>
      <w:r>
        <w:rPr>
          <w:i/>
          <w:iCs/>
          <w:spacing w:val="-7"/>
        </w:rPr>
        <w:t xml:space="preserve">Wunderman Collection. </w:t>
      </w:r>
      <w:r>
        <w:rPr>
          <w:spacing w:val="-7"/>
        </w:rPr>
        <w:t xml:space="preserve">New York: The Metropolitan Museum </w:t>
      </w:r>
      <w:r>
        <w:rPr>
          <w:spacing w:val="-4"/>
        </w:rPr>
        <w:t>of Art.</w:t>
      </w:r>
    </w:p>
    <w:p w:rsidR="00E04305" w:rsidRDefault="0042614C">
      <w:pPr>
        <w:spacing w:line="208" w:lineRule="auto"/>
        <w:ind w:right="72"/>
        <w:jc w:val="both"/>
      </w:pPr>
      <w:proofErr w:type="spellStart"/>
      <w:r>
        <w:rPr>
          <w:spacing w:val="-6"/>
        </w:rPr>
        <w:t>Fagg</w:t>
      </w:r>
      <w:proofErr w:type="spellEnd"/>
      <w:r>
        <w:rPr>
          <w:spacing w:val="-6"/>
        </w:rPr>
        <w:t xml:space="preserve">, W. 1981. </w:t>
      </w:r>
      <w:r>
        <w:rPr>
          <w:i/>
          <w:iCs/>
          <w:spacing w:val="-6"/>
        </w:rPr>
        <w:t xml:space="preserve">African Majesty from Grassland and Forest. </w:t>
      </w:r>
      <w:r>
        <w:rPr>
          <w:spacing w:val="-3"/>
        </w:rPr>
        <w:t>Toronto: Art Gallery of Ontario.</w:t>
      </w:r>
    </w:p>
    <w:p w:rsidR="00E04305" w:rsidRDefault="0042614C">
      <w:pPr>
        <w:spacing w:line="204" w:lineRule="auto"/>
        <w:jc w:val="both"/>
        <w:rPr>
          <w:spacing w:val="-4"/>
        </w:rPr>
      </w:pPr>
      <w:proofErr w:type="spellStart"/>
      <w:r>
        <w:rPr>
          <w:spacing w:val="-4"/>
        </w:rPr>
        <w:t>Fagg</w:t>
      </w:r>
      <w:proofErr w:type="spellEnd"/>
      <w:r>
        <w:rPr>
          <w:spacing w:val="-4"/>
        </w:rPr>
        <w:t xml:space="preserve">, W. 1970. </w:t>
      </w:r>
      <w:r>
        <w:rPr>
          <w:i/>
          <w:iCs/>
          <w:spacing w:val="-4"/>
        </w:rPr>
        <w:t xml:space="preserve">The Tribal Image. </w:t>
      </w:r>
      <w:r>
        <w:rPr>
          <w:spacing w:val="-4"/>
        </w:rPr>
        <w:t xml:space="preserve">London: British Museum. </w:t>
      </w:r>
    </w:p>
    <w:p w:rsidR="00E04305" w:rsidRDefault="0042614C">
      <w:pPr>
        <w:spacing w:line="204" w:lineRule="auto"/>
        <w:jc w:val="both"/>
      </w:pPr>
      <w:proofErr w:type="spellStart"/>
      <w:r>
        <w:rPr>
          <w:spacing w:val="-11"/>
        </w:rPr>
        <w:t>Fagg</w:t>
      </w:r>
      <w:proofErr w:type="spellEnd"/>
      <w:r>
        <w:rPr>
          <w:spacing w:val="-11"/>
        </w:rPr>
        <w:t xml:space="preserve">, W. 1969. </w:t>
      </w:r>
      <w:r>
        <w:rPr>
          <w:i/>
          <w:iCs/>
          <w:spacing w:val="-11"/>
        </w:rPr>
        <w:t xml:space="preserve">African Tribal Images: The Katherine White </w:t>
      </w:r>
      <w:proofErr w:type="spellStart"/>
      <w:r>
        <w:rPr>
          <w:i/>
          <w:iCs/>
          <w:spacing w:val="-11"/>
        </w:rPr>
        <w:t>Reswick</w:t>
      </w:r>
      <w:proofErr w:type="spellEnd"/>
      <w:r>
        <w:rPr>
          <w:i/>
          <w:iCs/>
          <w:spacing w:val="-11"/>
        </w:rPr>
        <w:t xml:space="preserve"> </w:t>
      </w:r>
      <w:r>
        <w:rPr>
          <w:i/>
          <w:iCs/>
          <w:spacing w:val="-3"/>
        </w:rPr>
        <w:t xml:space="preserve">Collection. </w:t>
      </w:r>
      <w:r>
        <w:rPr>
          <w:spacing w:val="-3"/>
        </w:rPr>
        <w:t>Cleveland Museum of Art.</w:t>
      </w:r>
    </w:p>
    <w:p w:rsidR="00E04305" w:rsidRDefault="0042614C">
      <w:pPr>
        <w:spacing w:after="72" w:line="208" w:lineRule="auto"/>
        <w:jc w:val="both"/>
      </w:pPr>
      <w:proofErr w:type="spellStart"/>
      <w:r>
        <w:rPr>
          <w:spacing w:val="-5"/>
          <w:lang w:val="fr-FR"/>
        </w:rPr>
        <w:t>Famanta</w:t>
      </w:r>
      <w:proofErr w:type="spellEnd"/>
      <w:r>
        <w:rPr>
          <w:spacing w:val="-5"/>
          <w:lang w:val="fr-FR"/>
        </w:rPr>
        <w:t xml:space="preserve">, A.B. Mory. 1978. </w:t>
      </w:r>
      <w:proofErr w:type="spellStart"/>
      <w:r>
        <w:rPr>
          <w:i/>
          <w:iCs/>
          <w:spacing w:val="-5"/>
          <w:lang w:val="fr-FR"/>
        </w:rPr>
        <w:t>Etude</w:t>
      </w:r>
      <w:proofErr w:type="spellEnd"/>
      <w:r>
        <w:rPr>
          <w:i/>
          <w:iCs/>
          <w:spacing w:val="-5"/>
          <w:lang w:val="fr-FR"/>
        </w:rPr>
        <w:t xml:space="preserve"> historique des Bow. </w:t>
      </w:r>
      <w:proofErr w:type="spellStart"/>
      <w:r>
        <w:rPr>
          <w:spacing w:val="-5"/>
          <w:lang w:val="fr-FR"/>
        </w:rPr>
        <w:t>Memoire</w:t>
      </w:r>
      <w:proofErr w:type="spellEnd"/>
      <w:r>
        <w:rPr>
          <w:spacing w:val="-5"/>
          <w:lang w:val="fr-FR"/>
        </w:rPr>
        <w:t xml:space="preserve"> </w:t>
      </w:r>
      <w:r>
        <w:rPr>
          <w:spacing w:val="-4"/>
          <w:lang w:val="fr-FR"/>
        </w:rPr>
        <w:t>de Fin d'</w:t>
      </w:r>
      <w:proofErr w:type="spellStart"/>
      <w:r>
        <w:rPr>
          <w:spacing w:val="-4"/>
          <w:lang w:val="fr-FR"/>
        </w:rPr>
        <w:t>Etude</w:t>
      </w:r>
      <w:proofErr w:type="spellEnd"/>
      <w:r>
        <w:rPr>
          <w:spacing w:val="-4"/>
          <w:lang w:val="fr-FR"/>
        </w:rPr>
        <w:t xml:space="preserve">, d'Histoire et de </w:t>
      </w:r>
      <w:proofErr w:type="spellStart"/>
      <w:r>
        <w:rPr>
          <w:spacing w:val="-4"/>
          <w:lang w:val="fr-FR"/>
        </w:rPr>
        <w:t>G</w:t>
      </w:r>
      <w:r>
        <w:rPr>
          <w:spacing w:val="-4"/>
          <w:lang w:val="fr-FR"/>
        </w:rPr>
        <w:t>eographie</w:t>
      </w:r>
      <w:proofErr w:type="spellEnd"/>
      <w:r>
        <w:rPr>
          <w:spacing w:val="-4"/>
          <w:lang w:val="fr-FR"/>
        </w:rPr>
        <w:t xml:space="preserve">, </w:t>
      </w:r>
      <w:proofErr w:type="spellStart"/>
      <w:r>
        <w:rPr>
          <w:spacing w:val="-4"/>
          <w:lang w:val="fr-FR"/>
        </w:rPr>
        <w:t>Ecole</w:t>
      </w:r>
      <w:proofErr w:type="spellEnd"/>
      <w:r>
        <w:rPr>
          <w:spacing w:val="-4"/>
          <w:lang w:val="fr-FR"/>
        </w:rPr>
        <w:t xml:space="preserve"> </w:t>
      </w:r>
      <w:r>
        <w:rPr>
          <w:spacing w:val="-2"/>
          <w:lang w:val="fr-FR"/>
        </w:rPr>
        <w:t xml:space="preserve">Normale </w:t>
      </w:r>
      <w:proofErr w:type="spellStart"/>
      <w:r>
        <w:rPr>
          <w:spacing w:val="-2"/>
          <w:lang w:val="fr-FR"/>
        </w:rPr>
        <w:t>Superieur</w:t>
      </w:r>
      <w:proofErr w:type="spellEnd"/>
      <w:r>
        <w:rPr>
          <w:spacing w:val="-2"/>
          <w:lang w:val="fr-FR"/>
        </w:rPr>
        <w:t>, Bamako.</w:t>
      </w:r>
    </w:p>
    <w:p w:rsidR="00E04305" w:rsidRDefault="0042614C">
      <w:pPr>
        <w:spacing w:line="208" w:lineRule="auto"/>
        <w:ind w:right="72"/>
        <w:jc w:val="both"/>
      </w:pPr>
      <w:r>
        <w:rPr>
          <w:spacing w:val="-3"/>
        </w:rPr>
        <w:t xml:space="preserve">Fernandez, J. 1980. "Edification by Puzzlement," in </w:t>
      </w:r>
      <w:r>
        <w:rPr>
          <w:i/>
          <w:iCs/>
          <w:spacing w:val="-3"/>
        </w:rPr>
        <w:t>Explora</w:t>
      </w:r>
      <w:r>
        <w:rPr>
          <w:i/>
          <w:iCs/>
          <w:spacing w:val="-3"/>
        </w:rPr>
        <w:softHyphen/>
      </w:r>
      <w:r>
        <w:rPr>
          <w:i/>
          <w:iCs/>
          <w:spacing w:val="-6"/>
        </w:rPr>
        <w:t xml:space="preserve">tions in African Systems of Thought, </w:t>
      </w:r>
      <w:r>
        <w:rPr>
          <w:spacing w:val="-6"/>
        </w:rPr>
        <w:t xml:space="preserve">ed. I. Karp and C. Bird, pp. </w:t>
      </w:r>
      <w:r>
        <w:rPr>
          <w:spacing w:val="-2"/>
        </w:rPr>
        <w:t>44-59. Bloomington: Indiana University Press.</w:t>
      </w:r>
    </w:p>
    <w:p w:rsidR="00E04305" w:rsidRDefault="0042614C">
      <w:pPr>
        <w:spacing w:line="204" w:lineRule="auto"/>
        <w:ind w:right="72"/>
        <w:jc w:val="both"/>
      </w:pPr>
      <w:proofErr w:type="spellStart"/>
      <w:r>
        <w:rPr>
          <w:spacing w:val="-7"/>
          <w:lang w:val="fr-FR"/>
        </w:rPr>
        <w:t>Filipowiak</w:t>
      </w:r>
      <w:proofErr w:type="spellEnd"/>
      <w:r>
        <w:rPr>
          <w:spacing w:val="-7"/>
          <w:lang w:val="fr-FR"/>
        </w:rPr>
        <w:t xml:space="preserve">, W. 1979. </w:t>
      </w:r>
      <w:proofErr w:type="spellStart"/>
      <w:r>
        <w:rPr>
          <w:i/>
          <w:iCs/>
          <w:spacing w:val="-7"/>
          <w:lang w:val="fr-FR"/>
        </w:rPr>
        <w:t>Etudes</w:t>
      </w:r>
      <w:proofErr w:type="spellEnd"/>
      <w:r>
        <w:rPr>
          <w:i/>
          <w:iCs/>
          <w:spacing w:val="-7"/>
          <w:lang w:val="fr-FR"/>
        </w:rPr>
        <w:t xml:space="preserve"> </w:t>
      </w:r>
      <w:proofErr w:type="spellStart"/>
      <w:r>
        <w:rPr>
          <w:i/>
          <w:iCs/>
          <w:spacing w:val="-7"/>
          <w:lang w:val="fr-FR"/>
        </w:rPr>
        <w:t>archeologiques</w:t>
      </w:r>
      <w:proofErr w:type="spellEnd"/>
      <w:r>
        <w:rPr>
          <w:i/>
          <w:iCs/>
          <w:spacing w:val="-7"/>
          <w:lang w:val="fr-FR"/>
        </w:rPr>
        <w:t xml:space="preserve"> sur la capitale </w:t>
      </w:r>
      <w:proofErr w:type="spellStart"/>
      <w:r>
        <w:rPr>
          <w:i/>
          <w:iCs/>
          <w:spacing w:val="-7"/>
          <w:lang w:val="fr-FR"/>
        </w:rPr>
        <w:t>mediewle</w:t>
      </w:r>
      <w:proofErr w:type="spellEnd"/>
      <w:r>
        <w:rPr>
          <w:i/>
          <w:iCs/>
          <w:spacing w:val="-7"/>
          <w:lang w:val="fr-FR"/>
        </w:rPr>
        <w:t xml:space="preserve"> </w:t>
      </w:r>
      <w:r>
        <w:rPr>
          <w:i/>
          <w:iCs/>
          <w:spacing w:val="-2"/>
          <w:lang w:val="fr-FR"/>
        </w:rPr>
        <w:t xml:space="preserve">du Mali. </w:t>
      </w:r>
      <w:r>
        <w:rPr>
          <w:spacing w:val="-2"/>
        </w:rPr>
        <w:t xml:space="preserve">Szczecin: </w:t>
      </w:r>
      <w:proofErr w:type="spellStart"/>
      <w:r>
        <w:rPr>
          <w:spacing w:val="-2"/>
        </w:rPr>
        <w:t>Muzeum</w:t>
      </w:r>
      <w:proofErr w:type="spellEnd"/>
      <w:r>
        <w:rPr>
          <w:spacing w:val="-2"/>
        </w:rPr>
        <w:t xml:space="preserve"> </w:t>
      </w:r>
      <w:proofErr w:type="spellStart"/>
      <w:r>
        <w:rPr>
          <w:spacing w:val="-2"/>
        </w:rPr>
        <w:t>Narodowe</w:t>
      </w:r>
      <w:proofErr w:type="spellEnd"/>
      <w:r>
        <w:rPr>
          <w:spacing w:val="-2"/>
        </w:rPr>
        <w:t>.</w:t>
      </w:r>
    </w:p>
    <w:p w:rsidR="00E04305" w:rsidRDefault="0042614C">
      <w:pPr>
        <w:spacing w:line="206" w:lineRule="auto"/>
        <w:ind w:right="72"/>
        <w:jc w:val="both"/>
      </w:pPr>
      <w:r>
        <w:rPr>
          <w:i/>
          <w:iCs/>
        </w:rPr>
        <w:t xml:space="preserve">Fine African and Oceanic Art </w:t>
      </w:r>
      <w:r>
        <w:t xml:space="preserve">(auction of 14 Nov.), 1980. </w:t>
      </w:r>
      <w:r>
        <w:rPr>
          <w:spacing w:val="-3"/>
        </w:rPr>
        <w:t xml:space="preserve">New York: Sotheby Parke </w:t>
      </w:r>
      <w:proofErr w:type="spellStart"/>
      <w:r>
        <w:rPr>
          <w:spacing w:val="-3"/>
        </w:rPr>
        <w:t>Bernet</w:t>
      </w:r>
      <w:proofErr w:type="spellEnd"/>
      <w:r>
        <w:rPr>
          <w:spacing w:val="-3"/>
        </w:rPr>
        <w:t>.</w:t>
      </w:r>
    </w:p>
    <w:p w:rsidR="00E04305" w:rsidRDefault="0042614C">
      <w:pPr>
        <w:spacing w:line="208" w:lineRule="auto"/>
        <w:ind w:right="72"/>
        <w:jc w:val="both"/>
      </w:pPr>
      <w:r>
        <w:rPr>
          <w:spacing w:val="-4"/>
        </w:rPr>
        <w:t xml:space="preserve">Flam, Jack D. 1970. </w:t>
      </w:r>
      <w:r>
        <w:rPr>
          <w:spacing w:val="-4"/>
          <w:lang w:val="fr-FR"/>
        </w:rPr>
        <w:t>"</w:t>
      </w:r>
      <w:proofErr w:type="spellStart"/>
      <w:r>
        <w:rPr>
          <w:spacing w:val="-4"/>
          <w:lang w:val="fr-FR"/>
        </w:rPr>
        <w:t>Some</w:t>
      </w:r>
      <w:proofErr w:type="spellEnd"/>
      <w:r>
        <w:rPr>
          <w:spacing w:val="-4"/>
          <w:lang w:val="fr-FR"/>
        </w:rPr>
        <w:t xml:space="preserve"> Aspects of Style </w:t>
      </w:r>
      <w:proofErr w:type="spellStart"/>
      <w:r>
        <w:rPr>
          <w:spacing w:val="-4"/>
          <w:lang w:val="fr-FR"/>
        </w:rPr>
        <w:t>Symbolism</w:t>
      </w:r>
      <w:proofErr w:type="spellEnd"/>
      <w:r>
        <w:rPr>
          <w:spacing w:val="-4"/>
          <w:lang w:val="fr-FR"/>
        </w:rPr>
        <w:t xml:space="preserve"> in </w:t>
      </w:r>
      <w:proofErr w:type="spellStart"/>
      <w:r>
        <w:rPr>
          <w:spacing w:val="7"/>
          <w:lang w:val="fr-FR"/>
        </w:rPr>
        <w:t>Sudanes</w:t>
      </w:r>
      <w:r>
        <w:rPr>
          <w:spacing w:val="7"/>
          <w:lang w:val="fr-FR"/>
        </w:rPr>
        <w:t>e</w:t>
      </w:r>
      <w:proofErr w:type="spellEnd"/>
      <w:r>
        <w:rPr>
          <w:spacing w:val="7"/>
          <w:lang w:val="fr-FR"/>
        </w:rPr>
        <w:t xml:space="preserve"> Sculpture," </w:t>
      </w:r>
      <w:r>
        <w:rPr>
          <w:i/>
          <w:iCs/>
          <w:spacing w:val="7"/>
          <w:lang w:val="fr-FR"/>
        </w:rPr>
        <w:t xml:space="preserve">Journal de la </w:t>
      </w:r>
      <w:proofErr w:type="spellStart"/>
      <w:r>
        <w:rPr>
          <w:i/>
          <w:iCs/>
          <w:spacing w:val="7"/>
          <w:lang w:val="fr-FR"/>
        </w:rPr>
        <w:t>Sociéte</w:t>
      </w:r>
      <w:proofErr w:type="spellEnd"/>
      <w:r>
        <w:rPr>
          <w:i/>
          <w:iCs/>
          <w:spacing w:val="7"/>
          <w:lang w:val="fr-FR"/>
        </w:rPr>
        <w:t xml:space="preserve"> des </w:t>
      </w:r>
      <w:r>
        <w:rPr>
          <w:i/>
          <w:iCs/>
          <w:spacing w:val="-4"/>
          <w:lang w:val="fr-FR"/>
        </w:rPr>
        <w:t xml:space="preserve">Africanistes </w:t>
      </w:r>
      <w:proofErr w:type="gramStart"/>
      <w:r>
        <w:rPr>
          <w:spacing w:val="-4"/>
          <w:lang w:val="fr-FR"/>
        </w:rPr>
        <w:t>40:</w:t>
      </w:r>
      <w:proofErr w:type="gramEnd"/>
      <w:r>
        <w:rPr>
          <w:spacing w:val="-4"/>
          <w:lang w:val="fr-FR"/>
        </w:rPr>
        <w:t>137-50.</w:t>
      </w:r>
    </w:p>
    <w:p w:rsidR="00E04305" w:rsidRDefault="0042614C">
      <w:pPr>
        <w:spacing w:line="218" w:lineRule="auto"/>
        <w:ind w:right="72"/>
        <w:jc w:val="both"/>
      </w:pPr>
      <w:r>
        <w:rPr>
          <w:spacing w:val="-5"/>
        </w:rPr>
        <w:t xml:space="preserve">Frank, B.E. 1987. "Open Borders: Style and Ethnic Identity," </w:t>
      </w:r>
      <w:r>
        <w:rPr>
          <w:i/>
          <w:iCs/>
          <w:spacing w:val="-3"/>
        </w:rPr>
        <w:t xml:space="preserve">African Arts </w:t>
      </w:r>
      <w:r>
        <w:rPr>
          <w:spacing w:val="-3"/>
        </w:rPr>
        <w:t>20, 4:48-55.</w:t>
      </w:r>
    </w:p>
    <w:p w:rsidR="00E04305" w:rsidRDefault="0042614C">
      <w:pPr>
        <w:spacing w:line="206" w:lineRule="auto"/>
        <w:ind w:right="72"/>
        <w:jc w:val="both"/>
      </w:pPr>
      <w:proofErr w:type="spellStart"/>
      <w:r>
        <w:rPr>
          <w:spacing w:val="-5"/>
          <w:lang w:val="de-DE"/>
        </w:rPr>
        <w:t>Frobenius</w:t>
      </w:r>
      <w:proofErr w:type="spellEnd"/>
      <w:r>
        <w:rPr>
          <w:spacing w:val="-5"/>
          <w:lang w:val="de-DE"/>
        </w:rPr>
        <w:t xml:space="preserve">, L. 1911. </w:t>
      </w:r>
      <w:r>
        <w:rPr>
          <w:i/>
          <w:iCs/>
          <w:spacing w:val="-5"/>
          <w:lang w:val="de-DE"/>
        </w:rPr>
        <w:t xml:space="preserve">Auf dem Wege nach Atlantis. </w:t>
      </w:r>
      <w:r>
        <w:rPr>
          <w:spacing w:val="-5"/>
          <w:lang w:val="de-DE"/>
        </w:rPr>
        <w:t xml:space="preserve">Berlin: Vita </w:t>
      </w:r>
      <w:proofErr w:type="spellStart"/>
      <w:r>
        <w:rPr>
          <w:spacing w:val="-2"/>
          <w:lang w:val="de-DE"/>
        </w:rPr>
        <w:t>Deutches</w:t>
      </w:r>
      <w:proofErr w:type="spellEnd"/>
      <w:r>
        <w:rPr>
          <w:spacing w:val="-2"/>
          <w:lang w:val="de-DE"/>
        </w:rPr>
        <w:t xml:space="preserve"> Verlagshaus.</w:t>
      </w:r>
    </w:p>
    <w:p w:rsidR="00E04305" w:rsidRDefault="0042614C">
      <w:pPr>
        <w:spacing w:before="36" w:line="204" w:lineRule="auto"/>
        <w:ind w:right="72"/>
        <w:jc w:val="both"/>
      </w:pPr>
      <w:proofErr w:type="spellStart"/>
      <w:r>
        <w:rPr>
          <w:spacing w:val="-1"/>
          <w:lang w:val="de-DE"/>
        </w:rPr>
        <w:t>Gallais</w:t>
      </w:r>
      <w:proofErr w:type="spellEnd"/>
      <w:r>
        <w:rPr>
          <w:spacing w:val="-1"/>
          <w:lang w:val="de-DE"/>
        </w:rPr>
        <w:t xml:space="preserve">, J. 1967. </w:t>
      </w:r>
      <w:r>
        <w:rPr>
          <w:i/>
          <w:iCs/>
          <w:spacing w:val="-1"/>
          <w:lang w:val="fr-FR"/>
        </w:rPr>
        <w:t>Le d</w:t>
      </w:r>
      <w:r>
        <w:rPr>
          <w:i/>
          <w:iCs/>
          <w:spacing w:val="-1"/>
          <w:lang w:val="fr-FR"/>
        </w:rPr>
        <w:t xml:space="preserve">elta </w:t>
      </w:r>
      <w:proofErr w:type="spellStart"/>
      <w:r>
        <w:rPr>
          <w:i/>
          <w:iCs/>
          <w:spacing w:val="-1"/>
          <w:lang w:val="fr-FR"/>
        </w:rPr>
        <w:t>interieur</w:t>
      </w:r>
      <w:proofErr w:type="spellEnd"/>
      <w:r>
        <w:rPr>
          <w:i/>
          <w:iCs/>
          <w:spacing w:val="-1"/>
          <w:lang w:val="fr-FR"/>
        </w:rPr>
        <w:t xml:space="preserve"> du Niger. </w:t>
      </w:r>
      <w:r>
        <w:rPr>
          <w:spacing w:val="-1"/>
        </w:rPr>
        <w:t xml:space="preserve">Memoire IFAN </w:t>
      </w:r>
      <w:r>
        <w:rPr>
          <w:spacing w:val="-2"/>
        </w:rPr>
        <w:t>79. Dakar.</w:t>
      </w:r>
    </w:p>
    <w:p w:rsidR="00E04305" w:rsidRDefault="0042614C">
      <w:pPr>
        <w:spacing w:line="208" w:lineRule="auto"/>
        <w:ind w:right="72"/>
        <w:jc w:val="both"/>
      </w:pPr>
      <w:proofErr w:type="spellStart"/>
      <w:r>
        <w:rPr>
          <w:spacing w:val="-7"/>
        </w:rPr>
        <w:t>Gallay</w:t>
      </w:r>
      <w:proofErr w:type="spellEnd"/>
      <w:r>
        <w:rPr>
          <w:spacing w:val="-7"/>
        </w:rPr>
        <w:t xml:space="preserve">, A. 1981. </w:t>
      </w:r>
      <w:r>
        <w:rPr>
          <w:i/>
          <w:iCs/>
          <w:spacing w:val="-7"/>
          <w:lang w:val="fr-FR"/>
        </w:rPr>
        <w:t xml:space="preserve">Le </w:t>
      </w:r>
      <w:proofErr w:type="spellStart"/>
      <w:r>
        <w:rPr>
          <w:spacing w:val="-7"/>
          <w:lang w:val="fr-FR"/>
        </w:rPr>
        <w:t>Sarnyere</w:t>
      </w:r>
      <w:proofErr w:type="spellEnd"/>
      <w:r>
        <w:rPr>
          <w:spacing w:val="-7"/>
          <w:lang w:val="fr-FR"/>
        </w:rPr>
        <w:t xml:space="preserve"> </w:t>
      </w:r>
      <w:r>
        <w:rPr>
          <w:i/>
          <w:iCs/>
          <w:spacing w:val="-7"/>
          <w:lang w:val="fr-FR"/>
        </w:rPr>
        <w:t xml:space="preserve">Dogon. </w:t>
      </w:r>
      <w:proofErr w:type="spellStart"/>
      <w:r>
        <w:rPr>
          <w:i/>
          <w:iCs/>
          <w:spacing w:val="-7"/>
          <w:lang w:val="fr-FR"/>
        </w:rPr>
        <w:t>Archeologie</w:t>
      </w:r>
      <w:proofErr w:type="spellEnd"/>
      <w:r>
        <w:rPr>
          <w:i/>
          <w:iCs/>
          <w:spacing w:val="-7"/>
          <w:lang w:val="fr-FR"/>
        </w:rPr>
        <w:t xml:space="preserve"> d'un isolat, Mali. </w:t>
      </w:r>
      <w:proofErr w:type="gramStart"/>
      <w:r>
        <w:rPr>
          <w:lang w:val="fr-FR"/>
        </w:rPr>
        <w:t>Paris:</w:t>
      </w:r>
      <w:proofErr w:type="gramEnd"/>
      <w:r>
        <w:rPr>
          <w:lang w:val="fr-FR"/>
        </w:rPr>
        <w:t xml:space="preserve"> A.D.P.F.</w:t>
      </w:r>
    </w:p>
    <w:p w:rsidR="00E04305" w:rsidRDefault="0042614C">
      <w:pPr>
        <w:spacing w:line="216" w:lineRule="auto"/>
        <w:ind w:right="72"/>
        <w:jc w:val="both"/>
      </w:pPr>
      <w:proofErr w:type="spellStart"/>
      <w:r>
        <w:rPr>
          <w:spacing w:val="-8"/>
          <w:lang w:val="fr-FR"/>
        </w:rPr>
        <w:t>Ganay</w:t>
      </w:r>
      <w:proofErr w:type="spellEnd"/>
      <w:r>
        <w:rPr>
          <w:spacing w:val="-8"/>
          <w:lang w:val="fr-FR"/>
        </w:rPr>
        <w:t xml:space="preserve">, Solange de. 1942. </w:t>
      </w:r>
      <w:r>
        <w:rPr>
          <w:i/>
          <w:iCs/>
          <w:spacing w:val="-8"/>
          <w:lang w:val="fr-FR"/>
        </w:rPr>
        <w:t xml:space="preserve">Le </w:t>
      </w:r>
      <w:proofErr w:type="spellStart"/>
      <w:r>
        <w:rPr>
          <w:i/>
          <w:iCs/>
          <w:spacing w:val="-8"/>
          <w:lang w:val="fr-FR"/>
        </w:rPr>
        <w:t>binou</w:t>
      </w:r>
      <w:proofErr w:type="spellEnd"/>
      <w:r>
        <w:rPr>
          <w:i/>
          <w:iCs/>
          <w:spacing w:val="-8"/>
          <w:lang w:val="fr-FR"/>
        </w:rPr>
        <w:t xml:space="preserve"> </w:t>
      </w:r>
      <w:proofErr w:type="spellStart"/>
      <w:r>
        <w:rPr>
          <w:i/>
          <w:iCs/>
          <w:spacing w:val="-8"/>
          <w:lang w:val="fr-FR"/>
        </w:rPr>
        <w:t>Yebene</w:t>
      </w:r>
      <w:proofErr w:type="spellEnd"/>
      <w:r>
        <w:rPr>
          <w:i/>
          <w:iCs/>
          <w:spacing w:val="-8"/>
          <w:lang w:val="fr-FR"/>
        </w:rPr>
        <w:t xml:space="preserve">. </w:t>
      </w:r>
      <w:proofErr w:type="spellStart"/>
      <w:r>
        <w:rPr>
          <w:spacing w:val="-8"/>
          <w:lang w:val="fr-FR"/>
        </w:rPr>
        <w:t>Miscellanea</w:t>
      </w:r>
      <w:proofErr w:type="spellEnd"/>
      <w:r>
        <w:rPr>
          <w:spacing w:val="-8"/>
          <w:lang w:val="fr-FR"/>
        </w:rPr>
        <w:t xml:space="preserve"> </w:t>
      </w:r>
      <w:proofErr w:type="spellStart"/>
      <w:r>
        <w:rPr>
          <w:spacing w:val="-8"/>
          <w:lang w:val="fr-FR"/>
        </w:rPr>
        <w:t>African</w:t>
      </w:r>
      <w:proofErr w:type="spellEnd"/>
      <w:r>
        <w:rPr>
          <w:spacing w:val="-8"/>
          <w:lang w:val="fr-FR"/>
        </w:rPr>
        <w:t xml:space="preserve"> </w:t>
      </w:r>
      <w:proofErr w:type="spellStart"/>
      <w:r>
        <w:rPr>
          <w:spacing w:val="-4"/>
          <w:lang w:val="fr-FR"/>
        </w:rPr>
        <w:t>Lebaudy</w:t>
      </w:r>
      <w:proofErr w:type="spellEnd"/>
      <w:r>
        <w:rPr>
          <w:spacing w:val="-4"/>
          <w:lang w:val="fr-FR"/>
        </w:rPr>
        <w:t xml:space="preserve">, no. 2. </w:t>
      </w:r>
      <w:proofErr w:type="gramStart"/>
      <w:r>
        <w:rPr>
          <w:spacing w:val="-4"/>
          <w:lang w:val="fr-FR"/>
        </w:rPr>
        <w:t>Paris:</w:t>
      </w:r>
      <w:proofErr w:type="gramEnd"/>
      <w:r>
        <w:rPr>
          <w:spacing w:val="-4"/>
          <w:lang w:val="fr-FR"/>
        </w:rPr>
        <w:t xml:space="preserve"> Librairie Orientaliste Paul </w:t>
      </w:r>
      <w:proofErr w:type="spellStart"/>
      <w:r>
        <w:rPr>
          <w:spacing w:val="-4"/>
          <w:lang w:val="fr-FR"/>
        </w:rPr>
        <w:t>Geuthner</w:t>
      </w:r>
      <w:proofErr w:type="spellEnd"/>
      <w:r>
        <w:rPr>
          <w:spacing w:val="-4"/>
          <w:lang w:val="fr-FR"/>
        </w:rPr>
        <w:t xml:space="preserve">. </w:t>
      </w:r>
      <w:proofErr w:type="spellStart"/>
      <w:r>
        <w:rPr>
          <w:spacing w:val="-6"/>
          <w:lang w:val="fr-FR"/>
        </w:rPr>
        <w:t>Ganay</w:t>
      </w:r>
      <w:proofErr w:type="spellEnd"/>
      <w:r>
        <w:rPr>
          <w:spacing w:val="-6"/>
          <w:lang w:val="fr-FR"/>
        </w:rPr>
        <w:t xml:space="preserve">, Solange de. 1941. </w:t>
      </w:r>
      <w:r>
        <w:rPr>
          <w:i/>
          <w:iCs/>
          <w:spacing w:val="-6"/>
          <w:lang w:val="fr-FR"/>
        </w:rPr>
        <w:t xml:space="preserve">Les devises </w:t>
      </w:r>
      <w:proofErr w:type="gramStart"/>
      <w:r>
        <w:rPr>
          <w:i/>
          <w:iCs/>
          <w:spacing w:val="-6"/>
          <w:lang w:val="fr-FR"/>
        </w:rPr>
        <w:t>des Dogon</w:t>
      </w:r>
      <w:proofErr w:type="gramEnd"/>
      <w:r>
        <w:rPr>
          <w:i/>
          <w:iCs/>
          <w:spacing w:val="-6"/>
          <w:lang w:val="fr-FR"/>
        </w:rPr>
        <w:t xml:space="preserve">. </w:t>
      </w:r>
      <w:proofErr w:type="spellStart"/>
      <w:r>
        <w:rPr>
          <w:spacing w:val="-6"/>
          <w:lang w:val="fr-FR"/>
        </w:rPr>
        <w:t>Universite</w:t>
      </w:r>
      <w:proofErr w:type="spellEnd"/>
      <w:r>
        <w:rPr>
          <w:spacing w:val="-6"/>
          <w:lang w:val="fr-FR"/>
        </w:rPr>
        <w:t xml:space="preserve"> de </w:t>
      </w:r>
      <w:r>
        <w:rPr>
          <w:spacing w:val="-4"/>
          <w:lang w:val="fr-FR"/>
        </w:rPr>
        <w:t xml:space="preserve">Paris, Travaux et </w:t>
      </w:r>
      <w:proofErr w:type="spellStart"/>
      <w:r>
        <w:rPr>
          <w:spacing w:val="-4"/>
          <w:lang w:val="fr-FR"/>
        </w:rPr>
        <w:t>Memoires</w:t>
      </w:r>
      <w:proofErr w:type="spellEnd"/>
      <w:r>
        <w:rPr>
          <w:spacing w:val="-4"/>
          <w:lang w:val="fr-FR"/>
        </w:rPr>
        <w:t xml:space="preserve"> de 'Institut d'Ethnologie, no. 41, </w:t>
      </w:r>
      <w:proofErr w:type="gramStart"/>
      <w:r>
        <w:rPr>
          <w:spacing w:val="-2"/>
          <w:lang w:val="fr-FR"/>
        </w:rPr>
        <w:t>Paris:</w:t>
      </w:r>
      <w:proofErr w:type="gramEnd"/>
      <w:r>
        <w:rPr>
          <w:spacing w:val="-2"/>
          <w:lang w:val="fr-FR"/>
        </w:rPr>
        <w:t xml:space="preserve"> Institut d'Ethnologie.</w:t>
      </w:r>
    </w:p>
    <w:p w:rsidR="00E04305" w:rsidRDefault="0042614C">
      <w:pPr>
        <w:spacing w:line="211" w:lineRule="auto"/>
        <w:ind w:right="72"/>
        <w:jc w:val="both"/>
      </w:pPr>
      <w:proofErr w:type="spellStart"/>
      <w:r>
        <w:rPr>
          <w:spacing w:val="-2"/>
        </w:rPr>
        <w:t>Graburn</w:t>
      </w:r>
      <w:proofErr w:type="spellEnd"/>
      <w:r>
        <w:rPr>
          <w:spacing w:val="-2"/>
        </w:rPr>
        <w:t>, N.H.H. 1983. "The Anthropology o</w:t>
      </w:r>
      <w:r>
        <w:rPr>
          <w:spacing w:val="-2"/>
        </w:rPr>
        <w:t xml:space="preserve">f Tourism," </w:t>
      </w:r>
      <w:r>
        <w:rPr>
          <w:i/>
          <w:iCs/>
          <w:spacing w:val="-4"/>
        </w:rPr>
        <w:t xml:space="preserve">Annals of Tourism Research </w:t>
      </w:r>
      <w:r>
        <w:rPr>
          <w:spacing w:val="-4"/>
        </w:rPr>
        <w:t>11:9-34.</w:t>
      </w:r>
    </w:p>
    <w:p w:rsidR="00E04305" w:rsidRDefault="0042614C">
      <w:pPr>
        <w:spacing w:line="208" w:lineRule="auto"/>
        <w:ind w:right="72"/>
        <w:jc w:val="both"/>
      </w:pPr>
      <w:r>
        <w:rPr>
          <w:spacing w:val="-4"/>
        </w:rPr>
        <w:t xml:space="preserve">Griaule, Marcel. 1965. </w:t>
      </w:r>
      <w:r>
        <w:rPr>
          <w:i/>
          <w:iCs/>
          <w:spacing w:val="-4"/>
        </w:rPr>
        <w:t xml:space="preserve">Conversations with </w:t>
      </w:r>
      <w:proofErr w:type="spellStart"/>
      <w:r>
        <w:rPr>
          <w:i/>
          <w:iCs/>
          <w:spacing w:val="-4"/>
        </w:rPr>
        <w:t>Ogotemmeli</w:t>
      </w:r>
      <w:proofErr w:type="spellEnd"/>
      <w:r>
        <w:rPr>
          <w:i/>
          <w:iCs/>
          <w:spacing w:val="-4"/>
        </w:rPr>
        <w:t xml:space="preserve">: An </w:t>
      </w:r>
      <w:r>
        <w:rPr>
          <w:i/>
          <w:iCs/>
          <w:spacing w:val="-7"/>
        </w:rPr>
        <w:t xml:space="preserve">Introduction to Dogon Religious Ideas. </w:t>
      </w:r>
      <w:r>
        <w:rPr>
          <w:spacing w:val="-7"/>
        </w:rPr>
        <w:t>London: Oxford Univer</w:t>
      </w:r>
      <w:r>
        <w:rPr>
          <w:spacing w:val="-7"/>
        </w:rPr>
        <w:softHyphen/>
      </w:r>
      <w:r>
        <w:rPr>
          <w:spacing w:val="-5"/>
        </w:rPr>
        <w:t>sity Press for the International African Institute. First publish</w:t>
      </w:r>
      <w:r>
        <w:rPr>
          <w:spacing w:val="-5"/>
        </w:rPr>
        <w:softHyphen/>
      </w:r>
      <w:r>
        <w:rPr>
          <w:spacing w:val="-4"/>
        </w:rPr>
        <w:t xml:space="preserve">ed as </w:t>
      </w:r>
      <w:r>
        <w:rPr>
          <w:i/>
          <w:iCs/>
          <w:spacing w:val="-4"/>
        </w:rPr>
        <w:t xml:space="preserve">Dieu </w:t>
      </w:r>
      <w:proofErr w:type="spellStart"/>
      <w:r>
        <w:rPr>
          <w:i/>
          <w:iCs/>
          <w:spacing w:val="-4"/>
        </w:rPr>
        <w:t>d'eau</w:t>
      </w:r>
      <w:proofErr w:type="spellEnd"/>
      <w:r>
        <w:rPr>
          <w:i/>
          <w:iCs/>
          <w:spacing w:val="-4"/>
        </w:rPr>
        <w:t xml:space="preserve">: </w:t>
      </w:r>
      <w:proofErr w:type="spellStart"/>
      <w:r>
        <w:rPr>
          <w:i/>
          <w:iCs/>
          <w:spacing w:val="-4"/>
        </w:rPr>
        <w:t>Entret</w:t>
      </w:r>
      <w:r>
        <w:rPr>
          <w:i/>
          <w:iCs/>
          <w:spacing w:val="-4"/>
        </w:rPr>
        <w:t>iens</w:t>
      </w:r>
      <w:proofErr w:type="spellEnd"/>
      <w:r>
        <w:rPr>
          <w:i/>
          <w:iCs/>
          <w:spacing w:val="-4"/>
        </w:rPr>
        <w:t xml:space="preserve"> avec </w:t>
      </w:r>
      <w:proofErr w:type="spellStart"/>
      <w:r>
        <w:rPr>
          <w:i/>
          <w:iCs/>
          <w:spacing w:val="-4"/>
        </w:rPr>
        <w:t>Ogotemmeli</w:t>
      </w:r>
      <w:proofErr w:type="spellEnd"/>
      <w:r>
        <w:rPr>
          <w:i/>
          <w:iCs/>
          <w:spacing w:val="-4"/>
        </w:rPr>
        <w:t xml:space="preserve">. </w:t>
      </w:r>
      <w:r>
        <w:rPr>
          <w:spacing w:val="-4"/>
          <w:lang w:val="fr-FR"/>
        </w:rPr>
        <w:t xml:space="preserve">Paris, 1948. </w:t>
      </w:r>
      <w:r>
        <w:rPr>
          <w:spacing w:val="-7"/>
          <w:lang w:val="fr-FR"/>
        </w:rPr>
        <w:t xml:space="preserve">Griaule, M. 1948. </w:t>
      </w:r>
      <w:r>
        <w:rPr>
          <w:i/>
          <w:iCs/>
          <w:spacing w:val="-7"/>
          <w:lang w:val="fr-FR"/>
        </w:rPr>
        <w:t xml:space="preserve">Dieu </w:t>
      </w:r>
      <w:proofErr w:type="gramStart"/>
      <w:r>
        <w:rPr>
          <w:i/>
          <w:iCs/>
          <w:spacing w:val="-7"/>
          <w:lang w:val="fr-FR"/>
        </w:rPr>
        <w:t>d'eau:</w:t>
      </w:r>
      <w:proofErr w:type="gramEnd"/>
      <w:r>
        <w:rPr>
          <w:i/>
          <w:iCs/>
          <w:spacing w:val="-7"/>
          <w:lang w:val="fr-FR"/>
        </w:rPr>
        <w:t xml:space="preserve"> Entretiens avec </w:t>
      </w:r>
      <w:proofErr w:type="spellStart"/>
      <w:r>
        <w:rPr>
          <w:i/>
          <w:iCs/>
          <w:spacing w:val="-7"/>
          <w:lang w:val="fr-FR"/>
        </w:rPr>
        <w:t>Ogotemmili</w:t>
      </w:r>
      <w:proofErr w:type="spellEnd"/>
      <w:r>
        <w:rPr>
          <w:i/>
          <w:iCs/>
          <w:spacing w:val="-7"/>
          <w:lang w:val="fr-FR"/>
        </w:rPr>
        <w:t xml:space="preserve">. </w:t>
      </w:r>
      <w:proofErr w:type="gramStart"/>
      <w:r>
        <w:rPr>
          <w:spacing w:val="-7"/>
          <w:lang w:val="fr-FR"/>
        </w:rPr>
        <w:t>Paris:</w:t>
      </w:r>
      <w:proofErr w:type="gramEnd"/>
      <w:r>
        <w:rPr>
          <w:spacing w:val="-7"/>
          <w:lang w:val="fr-FR"/>
        </w:rPr>
        <w:t xml:space="preserve"> </w:t>
      </w:r>
      <w:r>
        <w:rPr>
          <w:spacing w:val="-5"/>
          <w:lang w:val="fr-FR"/>
        </w:rPr>
        <w:t xml:space="preserve">Les </w:t>
      </w:r>
      <w:proofErr w:type="spellStart"/>
      <w:r>
        <w:rPr>
          <w:spacing w:val="-5"/>
          <w:lang w:val="fr-FR"/>
        </w:rPr>
        <w:t>Editions</w:t>
      </w:r>
      <w:proofErr w:type="spellEnd"/>
      <w:r>
        <w:rPr>
          <w:spacing w:val="-5"/>
          <w:lang w:val="fr-FR"/>
        </w:rPr>
        <w:t xml:space="preserve"> du </w:t>
      </w:r>
      <w:proofErr w:type="spellStart"/>
      <w:r>
        <w:rPr>
          <w:spacing w:val="-5"/>
          <w:lang w:val="fr-FR"/>
        </w:rPr>
        <w:t>Chene</w:t>
      </w:r>
      <w:proofErr w:type="spellEnd"/>
      <w:r>
        <w:rPr>
          <w:spacing w:val="-5"/>
          <w:lang w:val="fr-FR"/>
        </w:rPr>
        <w:t xml:space="preserve">. </w:t>
      </w:r>
      <w:r>
        <w:rPr>
          <w:spacing w:val="-5"/>
        </w:rPr>
        <w:t xml:space="preserve">(English ed., </w:t>
      </w:r>
      <w:r>
        <w:rPr>
          <w:i/>
          <w:iCs/>
          <w:spacing w:val="-5"/>
        </w:rPr>
        <w:t xml:space="preserve">Conversations with </w:t>
      </w:r>
      <w:proofErr w:type="spellStart"/>
      <w:r>
        <w:rPr>
          <w:i/>
          <w:iCs/>
          <w:spacing w:val="-8"/>
        </w:rPr>
        <w:t>Ogotemmeli</w:t>
      </w:r>
      <w:proofErr w:type="spellEnd"/>
      <w:r>
        <w:rPr>
          <w:i/>
          <w:iCs/>
          <w:spacing w:val="-8"/>
        </w:rPr>
        <w:t xml:space="preserve">: An Introduction to Dogon Religious </w:t>
      </w:r>
      <w:r>
        <w:rPr>
          <w:spacing w:val="-8"/>
        </w:rPr>
        <w:t xml:space="preserve">Ideas. </w:t>
      </w:r>
      <w:r>
        <w:rPr>
          <w:spacing w:val="-8"/>
          <w:lang w:val="fr-FR"/>
        </w:rPr>
        <w:t xml:space="preserve">London, </w:t>
      </w:r>
      <w:r>
        <w:rPr>
          <w:lang w:val="fr-FR"/>
        </w:rPr>
        <w:t>1965.</w:t>
      </w:r>
    </w:p>
    <w:p w:rsidR="00E04305" w:rsidRDefault="0042614C">
      <w:pPr>
        <w:spacing w:line="211" w:lineRule="auto"/>
        <w:ind w:right="72"/>
        <w:jc w:val="both"/>
      </w:pPr>
      <w:r>
        <w:rPr>
          <w:spacing w:val="-4"/>
          <w:lang w:val="fr-FR"/>
        </w:rPr>
        <w:t xml:space="preserve">Griaule, Marcel. 1938a. </w:t>
      </w:r>
      <w:r>
        <w:rPr>
          <w:i/>
          <w:iCs/>
          <w:spacing w:val="-4"/>
          <w:lang w:val="fr-FR"/>
        </w:rPr>
        <w:t xml:space="preserve">Masques </w:t>
      </w:r>
      <w:r>
        <w:rPr>
          <w:i/>
          <w:iCs/>
          <w:spacing w:val="-4"/>
          <w:lang w:val="fr-FR"/>
        </w:rPr>
        <w:t xml:space="preserve">dogons. </w:t>
      </w:r>
      <w:proofErr w:type="spellStart"/>
      <w:r>
        <w:rPr>
          <w:spacing w:val="-4"/>
          <w:lang w:val="fr-FR"/>
        </w:rPr>
        <w:t>Universite</w:t>
      </w:r>
      <w:proofErr w:type="spellEnd"/>
      <w:r>
        <w:rPr>
          <w:spacing w:val="-4"/>
          <w:lang w:val="fr-FR"/>
        </w:rPr>
        <w:t xml:space="preserve"> de Paris, </w:t>
      </w:r>
      <w:r>
        <w:rPr>
          <w:spacing w:val="-7"/>
          <w:lang w:val="fr-FR"/>
        </w:rPr>
        <w:t xml:space="preserve">Travaux et </w:t>
      </w:r>
      <w:proofErr w:type="spellStart"/>
      <w:r>
        <w:rPr>
          <w:spacing w:val="-7"/>
          <w:lang w:val="fr-FR"/>
        </w:rPr>
        <w:t>Memoires</w:t>
      </w:r>
      <w:proofErr w:type="spellEnd"/>
      <w:r>
        <w:rPr>
          <w:spacing w:val="-7"/>
          <w:lang w:val="fr-FR"/>
        </w:rPr>
        <w:t xml:space="preserve"> de l'Institut d'Ethnologie, no. 33. </w:t>
      </w:r>
      <w:proofErr w:type="gramStart"/>
      <w:r>
        <w:rPr>
          <w:spacing w:val="-7"/>
          <w:lang w:val="fr-FR"/>
        </w:rPr>
        <w:t>Paris:</w:t>
      </w:r>
      <w:proofErr w:type="gramEnd"/>
      <w:r>
        <w:rPr>
          <w:spacing w:val="-7"/>
          <w:lang w:val="fr-FR"/>
        </w:rPr>
        <w:t xml:space="preserve"> </w:t>
      </w:r>
      <w:r>
        <w:rPr>
          <w:spacing w:val="-2"/>
          <w:lang w:val="fr-FR"/>
        </w:rPr>
        <w:t>Institut d'Ethnologie.</w:t>
      </w:r>
    </w:p>
    <w:p w:rsidR="00E04305" w:rsidRDefault="0042614C">
      <w:pPr>
        <w:spacing w:line="218" w:lineRule="auto"/>
        <w:ind w:right="72"/>
        <w:jc w:val="both"/>
      </w:pPr>
      <w:r>
        <w:rPr>
          <w:spacing w:val="-7"/>
          <w:lang w:val="fr-FR"/>
        </w:rPr>
        <w:t xml:space="preserve">Griaule, M. 1938b. </w:t>
      </w:r>
      <w:r>
        <w:rPr>
          <w:i/>
          <w:iCs/>
          <w:spacing w:val="-7"/>
          <w:lang w:val="fr-FR"/>
        </w:rPr>
        <w:t xml:space="preserve">Jeux dogons. </w:t>
      </w:r>
      <w:proofErr w:type="spellStart"/>
      <w:r>
        <w:rPr>
          <w:spacing w:val="-7"/>
          <w:lang w:val="fr-FR"/>
        </w:rPr>
        <w:t>Universite</w:t>
      </w:r>
      <w:proofErr w:type="spellEnd"/>
      <w:r>
        <w:rPr>
          <w:spacing w:val="-7"/>
          <w:lang w:val="fr-FR"/>
        </w:rPr>
        <w:t xml:space="preserve"> de Paris, Travaux et </w:t>
      </w:r>
      <w:proofErr w:type="spellStart"/>
      <w:r>
        <w:rPr>
          <w:spacing w:val="-6"/>
          <w:lang w:val="fr-FR"/>
        </w:rPr>
        <w:t>Memoires</w:t>
      </w:r>
      <w:proofErr w:type="spellEnd"/>
      <w:r>
        <w:rPr>
          <w:spacing w:val="-6"/>
          <w:lang w:val="fr-FR"/>
        </w:rPr>
        <w:t xml:space="preserve"> de l'Institut d'Ethnologie, no. 32. </w:t>
      </w:r>
      <w:proofErr w:type="gramStart"/>
      <w:r>
        <w:rPr>
          <w:spacing w:val="-6"/>
          <w:lang w:val="fr-FR"/>
        </w:rPr>
        <w:t>Paris:</w:t>
      </w:r>
      <w:proofErr w:type="gramEnd"/>
      <w:r>
        <w:rPr>
          <w:spacing w:val="-6"/>
          <w:lang w:val="fr-FR"/>
        </w:rPr>
        <w:t xml:space="preserve"> Institut </w:t>
      </w:r>
      <w:r>
        <w:rPr>
          <w:spacing w:val="-2"/>
          <w:lang w:val="fr-FR"/>
        </w:rPr>
        <w:t>d'Ethnologie.</w:t>
      </w:r>
    </w:p>
    <w:p w:rsidR="00E04305" w:rsidRDefault="0042614C">
      <w:pPr>
        <w:spacing w:line="216" w:lineRule="auto"/>
        <w:ind w:right="72"/>
        <w:jc w:val="both"/>
      </w:pPr>
      <w:r>
        <w:rPr>
          <w:lang w:val="fr-FR"/>
        </w:rPr>
        <w:t>Gr</w:t>
      </w:r>
      <w:r>
        <w:rPr>
          <w:lang w:val="fr-FR"/>
        </w:rPr>
        <w:t xml:space="preserve">iaule, Marcel, and Germaine Dieterlen. 1986, </w:t>
      </w:r>
      <w:r>
        <w:rPr>
          <w:i/>
          <w:iCs/>
          <w:lang w:val="fr-FR"/>
        </w:rPr>
        <w:t xml:space="preserve">The Pale </w:t>
      </w:r>
      <w:r>
        <w:rPr>
          <w:spacing w:val="-2"/>
          <w:lang w:val="fr-FR"/>
        </w:rPr>
        <w:t xml:space="preserve">Fox. </w:t>
      </w:r>
      <w:r>
        <w:rPr>
          <w:spacing w:val="-2"/>
        </w:rPr>
        <w:t xml:space="preserve">Chino Valley, AZ: Continuum Foundation. First published as </w:t>
      </w:r>
      <w:r>
        <w:rPr>
          <w:i/>
          <w:iCs/>
          <w:spacing w:val="-2"/>
        </w:rPr>
        <w:t xml:space="preserve">Le </w:t>
      </w:r>
      <w:proofErr w:type="spellStart"/>
      <w:r>
        <w:rPr>
          <w:i/>
          <w:iCs/>
          <w:spacing w:val="-2"/>
        </w:rPr>
        <w:t>renard</w:t>
      </w:r>
      <w:proofErr w:type="spellEnd"/>
      <w:r>
        <w:rPr>
          <w:i/>
          <w:iCs/>
          <w:spacing w:val="-2"/>
        </w:rPr>
        <w:t xml:space="preserve"> pile. </w:t>
      </w:r>
      <w:r>
        <w:rPr>
          <w:spacing w:val="-2"/>
          <w:lang w:val="fr-FR"/>
        </w:rPr>
        <w:t>Paris, 1965.</w:t>
      </w:r>
    </w:p>
    <w:p w:rsidR="00E04305" w:rsidRDefault="0042614C">
      <w:pPr>
        <w:spacing w:line="208" w:lineRule="auto"/>
        <w:ind w:right="72"/>
        <w:jc w:val="both"/>
      </w:pPr>
      <w:r>
        <w:rPr>
          <w:spacing w:val="-9"/>
          <w:lang w:val="fr-FR"/>
        </w:rPr>
        <w:t xml:space="preserve">Griaule, M. and G. Dieterlen. 1965. </w:t>
      </w:r>
      <w:r>
        <w:rPr>
          <w:i/>
          <w:iCs/>
          <w:spacing w:val="-9"/>
          <w:lang w:val="fr-FR"/>
        </w:rPr>
        <w:t xml:space="preserve">Le renard pale. </w:t>
      </w:r>
      <w:proofErr w:type="gramStart"/>
      <w:r>
        <w:rPr>
          <w:spacing w:val="-9"/>
          <w:lang w:val="fr-FR"/>
        </w:rPr>
        <w:t>Paris:</w:t>
      </w:r>
      <w:proofErr w:type="gramEnd"/>
      <w:r>
        <w:rPr>
          <w:spacing w:val="-9"/>
          <w:lang w:val="fr-FR"/>
        </w:rPr>
        <w:t xml:space="preserve"> Institut </w:t>
      </w:r>
      <w:r>
        <w:rPr>
          <w:spacing w:val="-2"/>
          <w:lang w:val="fr-FR"/>
        </w:rPr>
        <w:t xml:space="preserve">d'Ethnologie. </w:t>
      </w:r>
      <w:r>
        <w:rPr>
          <w:spacing w:val="-2"/>
        </w:rPr>
        <w:t xml:space="preserve">(English ed., </w:t>
      </w:r>
      <w:r>
        <w:rPr>
          <w:i/>
          <w:iCs/>
          <w:spacing w:val="-2"/>
        </w:rPr>
        <w:t xml:space="preserve">The Pale Fox, </w:t>
      </w:r>
      <w:r>
        <w:rPr>
          <w:spacing w:val="-2"/>
        </w:rPr>
        <w:t>1986).</w:t>
      </w:r>
    </w:p>
    <w:p w:rsidR="00E04305" w:rsidRDefault="0042614C">
      <w:pPr>
        <w:spacing w:line="216" w:lineRule="auto"/>
        <w:ind w:right="72"/>
        <w:jc w:val="both"/>
        <w:rPr>
          <w:spacing w:val="-4"/>
        </w:rPr>
      </w:pPr>
      <w:r>
        <w:rPr>
          <w:spacing w:val="-3"/>
        </w:rPr>
        <w:t xml:space="preserve">de </w:t>
      </w:r>
      <w:proofErr w:type="spellStart"/>
      <w:r>
        <w:rPr>
          <w:spacing w:val="-3"/>
        </w:rPr>
        <w:t>Grunne</w:t>
      </w:r>
      <w:proofErr w:type="spellEnd"/>
      <w:r>
        <w:rPr>
          <w:spacing w:val="-3"/>
        </w:rPr>
        <w:t xml:space="preserve">, B. 1987. "Divine Gestures and Earthly Gods. A Study of the Ancient Terracotta Statuary from the Inland </w:t>
      </w:r>
      <w:r>
        <w:rPr>
          <w:spacing w:val="-4"/>
        </w:rPr>
        <w:t xml:space="preserve">Niger Delta in Mali." Ph.D. dissertation, Yale University. </w:t>
      </w:r>
    </w:p>
    <w:p w:rsidR="00E04305" w:rsidRDefault="0042614C">
      <w:pPr>
        <w:spacing w:line="216" w:lineRule="auto"/>
        <w:ind w:right="72"/>
        <w:jc w:val="both"/>
      </w:pPr>
      <w:r>
        <w:rPr>
          <w:spacing w:val="-6"/>
        </w:rPr>
        <w:lastRenderedPageBreak/>
        <w:t>Huizinga, J. 1968. "New Physical Anthropologica</w:t>
      </w:r>
      <w:r>
        <w:rPr>
          <w:spacing w:val="-6"/>
        </w:rPr>
        <w:t xml:space="preserve">l Evidence </w:t>
      </w:r>
      <w:r>
        <w:rPr>
          <w:spacing w:val="-5"/>
        </w:rPr>
        <w:t xml:space="preserve">Bearing on the Relationships between Dogon, Kurumba and </w:t>
      </w:r>
      <w:r>
        <w:rPr>
          <w:spacing w:val="-8"/>
        </w:rPr>
        <w:t xml:space="preserve">the Extinct West African </w:t>
      </w:r>
      <w:proofErr w:type="spellStart"/>
      <w:r>
        <w:rPr>
          <w:spacing w:val="-8"/>
        </w:rPr>
        <w:t>Tellem</w:t>
      </w:r>
      <w:proofErr w:type="spellEnd"/>
      <w:r>
        <w:rPr>
          <w:spacing w:val="-8"/>
        </w:rPr>
        <w:t xml:space="preserve"> Populations," </w:t>
      </w:r>
      <w:r>
        <w:rPr>
          <w:i/>
          <w:iCs/>
          <w:spacing w:val="-8"/>
        </w:rPr>
        <w:t xml:space="preserve">Proceedings </w:t>
      </w:r>
      <w:proofErr w:type="spellStart"/>
      <w:r>
        <w:rPr>
          <w:i/>
          <w:iCs/>
          <w:spacing w:val="-3"/>
        </w:rPr>
        <w:t>Koninklijke</w:t>
      </w:r>
      <w:proofErr w:type="spellEnd"/>
      <w:r>
        <w:rPr>
          <w:i/>
          <w:iCs/>
          <w:spacing w:val="-3"/>
        </w:rPr>
        <w:t xml:space="preserve"> </w:t>
      </w:r>
      <w:proofErr w:type="spellStart"/>
      <w:r>
        <w:rPr>
          <w:i/>
          <w:iCs/>
          <w:spacing w:val="-3"/>
        </w:rPr>
        <w:t>Nederlandse</w:t>
      </w:r>
      <w:proofErr w:type="spellEnd"/>
      <w:r>
        <w:rPr>
          <w:i/>
          <w:iCs/>
          <w:spacing w:val="-3"/>
        </w:rPr>
        <w:t xml:space="preserve"> Akademie van </w:t>
      </w:r>
      <w:proofErr w:type="spellStart"/>
      <w:r>
        <w:rPr>
          <w:i/>
          <w:iCs/>
          <w:spacing w:val="-3"/>
        </w:rPr>
        <w:t>Wetenschappen</w:t>
      </w:r>
      <w:proofErr w:type="spellEnd"/>
      <w:r>
        <w:rPr>
          <w:i/>
          <w:iCs/>
          <w:spacing w:val="-3"/>
        </w:rPr>
        <w:t xml:space="preserve"> </w:t>
      </w:r>
      <w:r>
        <w:rPr>
          <w:spacing w:val="-3"/>
        </w:rPr>
        <w:t xml:space="preserve">C, </w:t>
      </w:r>
      <w:r>
        <w:rPr>
          <w:spacing w:val="-4"/>
        </w:rPr>
        <w:t>71:16-30.</w:t>
      </w:r>
    </w:p>
    <w:p w:rsidR="00E04305" w:rsidRDefault="0042614C">
      <w:pPr>
        <w:spacing w:line="216" w:lineRule="auto"/>
        <w:ind w:right="72"/>
        <w:jc w:val="both"/>
      </w:pPr>
      <w:r>
        <w:rPr>
          <w:spacing w:val="-4"/>
        </w:rPr>
        <w:t xml:space="preserve">Huizinga, J., N.F. </w:t>
      </w:r>
      <w:proofErr w:type="spellStart"/>
      <w:r>
        <w:rPr>
          <w:spacing w:val="-4"/>
        </w:rPr>
        <w:t>Birnie</w:t>
      </w:r>
      <w:proofErr w:type="spellEnd"/>
      <w:r>
        <w:rPr>
          <w:spacing w:val="-4"/>
        </w:rPr>
        <w:t>-Tellier and E.V. Glanville. 1967. "Descri</w:t>
      </w:r>
      <w:r>
        <w:rPr>
          <w:spacing w:val="-4"/>
        </w:rPr>
        <w:t xml:space="preserve">ption and Carbon-14 Dating of </w:t>
      </w:r>
      <w:proofErr w:type="spellStart"/>
      <w:r>
        <w:rPr>
          <w:spacing w:val="-4"/>
        </w:rPr>
        <w:t>Tellem</w:t>
      </w:r>
      <w:proofErr w:type="spellEnd"/>
      <w:r>
        <w:rPr>
          <w:spacing w:val="-4"/>
        </w:rPr>
        <w:t xml:space="preserve"> Cave Skulls </w:t>
      </w:r>
      <w:r>
        <w:rPr>
          <w:spacing w:val="-7"/>
        </w:rPr>
        <w:t xml:space="preserve">from the Mali Republic: A Comparison with Other Negroid </w:t>
      </w:r>
      <w:r>
        <w:rPr>
          <w:spacing w:val="-9"/>
        </w:rPr>
        <w:t xml:space="preserve">Groups," </w:t>
      </w:r>
      <w:r>
        <w:rPr>
          <w:i/>
          <w:iCs/>
          <w:spacing w:val="-9"/>
        </w:rPr>
        <w:t xml:space="preserve">Proceedings </w:t>
      </w:r>
      <w:proofErr w:type="spellStart"/>
      <w:r>
        <w:rPr>
          <w:i/>
          <w:iCs/>
          <w:spacing w:val="-9"/>
        </w:rPr>
        <w:t>Koninklijke</w:t>
      </w:r>
      <w:proofErr w:type="spellEnd"/>
      <w:r>
        <w:rPr>
          <w:i/>
          <w:iCs/>
          <w:spacing w:val="-9"/>
        </w:rPr>
        <w:t xml:space="preserve"> </w:t>
      </w:r>
      <w:proofErr w:type="spellStart"/>
      <w:r>
        <w:rPr>
          <w:i/>
          <w:iCs/>
          <w:spacing w:val="-9"/>
        </w:rPr>
        <w:t>Nederlandse</w:t>
      </w:r>
      <w:proofErr w:type="spellEnd"/>
      <w:r>
        <w:rPr>
          <w:i/>
          <w:iCs/>
          <w:spacing w:val="-9"/>
        </w:rPr>
        <w:t xml:space="preserve"> Akademie van </w:t>
      </w:r>
      <w:proofErr w:type="spellStart"/>
      <w:r>
        <w:rPr>
          <w:i/>
          <w:iCs/>
          <w:spacing w:val="-5"/>
        </w:rPr>
        <w:t>Wetenschappen</w:t>
      </w:r>
      <w:proofErr w:type="spellEnd"/>
      <w:r>
        <w:rPr>
          <w:i/>
          <w:iCs/>
          <w:spacing w:val="-5"/>
        </w:rPr>
        <w:t xml:space="preserve"> </w:t>
      </w:r>
      <w:r>
        <w:rPr>
          <w:spacing w:val="-5"/>
        </w:rPr>
        <w:t>C 70:338-67.</w:t>
      </w:r>
    </w:p>
    <w:p w:rsidR="00E04305" w:rsidRDefault="0042614C">
      <w:pPr>
        <w:spacing w:line="208" w:lineRule="auto"/>
        <w:ind w:right="72"/>
        <w:jc w:val="both"/>
      </w:pPr>
      <w:proofErr w:type="spellStart"/>
      <w:r>
        <w:rPr>
          <w:spacing w:val="-4"/>
          <w:lang w:val="fr-FR"/>
        </w:rPr>
        <w:t>Holas</w:t>
      </w:r>
      <w:proofErr w:type="spellEnd"/>
      <w:r>
        <w:rPr>
          <w:spacing w:val="-4"/>
          <w:lang w:val="fr-FR"/>
        </w:rPr>
        <w:t>, B. 1965. "</w:t>
      </w:r>
      <w:proofErr w:type="spellStart"/>
      <w:r>
        <w:rPr>
          <w:spacing w:val="-4"/>
          <w:lang w:val="fr-FR"/>
        </w:rPr>
        <w:t>Ancetres</w:t>
      </w:r>
      <w:proofErr w:type="spellEnd"/>
      <w:r>
        <w:rPr>
          <w:spacing w:val="-4"/>
          <w:lang w:val="fr-FR"/>
        </w:rPr>
        <w:t xml:space="preserve">, garants de l'ordre social," </w:t>
      </w:r>
      <w:r>
        <w:rPr>
          <w:i/>
          <w:iCs/>
          <w:spacing w:val="-4"/>
          <w:lang w:val="fr-FR"/>
        </w:rPr>
        <w:t>Notes Afric</w:t>
      </w:r>
      <w:r>
        <w:rPr>
          <w:i/>
          <w:iCs/>
          <w:spacing w:val="-4"/>
          <w:lang w:val="fr-FR"/>
        </w:rPr>
        <w:t xml:space="preserve">aines </w:t>
      </w:r>
      <w:proofErr w:type="gramStart"/>
      <w:r>
        <w:rPr>
          <w:spacing w:val="-4"/>
          <w:lang w:val="fr-FR"/>
        </w:rPr>
        <w:t>105:</w:t>
      </w:r>
      <w:proofErr w:type="gramEnd"/>
      <w:r>
        <w:rPr>
          <w:spacing w:val="-4"/>
          <w:lang w:val="fr-FR"/>
        </w:rPr>
        <w:t>24-26.</w:t>
      </w:r>
    </w:p>
    <w:p w:rsidR="00E04305" w:rsidRDefault="0042614C">
      <w:pPr>
        <w:spacing w:line="208" w:lineRule="auto"/>
        <w:ind w:right="72"/>
        <w:jc w:val="both"/>
        <w:rPr>
          <w:spacing w:val="-1"/>
        </w:rPr>
      </w:pPr>
      <w:proofErr w:type="spellStart"/>
      <w:r>
        <w:rPr>
          <w:spacing w:val="-7"/>
        </w:rPr>
        <w:t>Imperato</w:t>
      </w:r>
      <w:proofErr w:type="spellEnd"/>
      <w:r>
        <w:rPr>
          <w:spacing w:val="-7"/>
        </w:rPr>
        <w:t xml:space="preserve">, Pascal James. 1978a. </w:t>
      </w:r>
      <w:r>
        <w:rPr>
          <w:i/>
          <w:iCs/>
          <w:spacing w:val="-7"/>
        </w:rPr>
        <w:t xml:space="preserve">Dogon Cliff Dwellers: The Art of </w:t>
      </w:r>
      <w:r>
        <w:rPr>
          <w:i/>
          <w:iCs/>
          <w:spacing w:val="-1"/>
        </w:rPr>
        <w:t xml:space="preserve">Mali's Mountain People. </w:t>
      </w:r>
      <w:r>
        <w:rPr>
          <w:spacing w:val="-1"/>
        </w:rPr>
        <w:t xml:space="preserve">New York: L. Kahan Gallery. </w:t>
      </w:r>
    </w:p>
    <w:p w:rsidR="00E04305" w:rsidRDefault="0042614C">
      <w:pPr>
        <w:spacing w:line="208" w:lineRule="auto"/>
        <w:ind w:right="72"/>
        <w:jc w:val="both"/>
      </w:pPr>
      <w:proofErr w:type="spellStart"/>
      <w:r>
        <w:rPr>
          <w:spacing w:val="-6"/>
        </w:rPr>
        <w:t>Imperato</w:t>
      </w:r>
      <w:proofErr w:type="spellEnd"/>
      <w:r>
        <w:rPr>
          <w:spacing w:val="-6"/>
        </w:rPr>
        <w:t xml:space="preserve">, Pascal James. 1978b, "Dogon Door Locks," </w:t>
      </w:r>
      <w:r>
        <w:rPr>
          <w:i/>
          <w:iCs/>
          <w:spacing w:val="-6"/>
        </w:rPr>
        <w:t xml:space="preserve">African </w:t>
      </w:r>
      <w:r>
        <w:rPr>
          <w:i/>
          <w:iCs/>
          <w:spacing w:val="-3"/>
        </w:rPr>
        <w:t xml:space="preserve">Arts </w:t>
      </w:r>
      <w:r>
        <w:rPr>
          <w:spacing w:val="-3"/>
        </w:rPr>
        <w:t>11, 4:54-57.</w:t>
      </w:r>
    </w:p>
    <w:p w:rsidR="00E04305" w:rsidRDefault="0042614C">
      <w:pPr>
        <w:spacing w:line="218" w:lineRule="auto"/>
        <w:ind w:right="72"/>
        <w:jc w:val="both"/>
      </w:pPr>
      <w:proofErr w:type="spellStart"/>
      <w:r>
        <w:rPr>
          <w:spacing w:val="-5"/>
        </w:rPr>
        <w:t>Imperato</w:t>
      </w:r>
      <w:proofErr w:type="spellEnd"/>
      <w:r>
        <w:rPr>
          <w:spacing w:val="-5"/>
        </w:rPr>
        <w:t xml:space="preserve">, Pascal James. 1971. "Contemporary Adapted Dances </w:t>
      </w:r>
      <w:r>
        <w:rPr>
          <w:spacing w:val="-2"/>
        </w:rPr>
        <w:t xml:space="preserve">of the Dogon," </w:t>
      </w:r>
      <w:r>
        <w:rPr>
          <w:i/>
          <w:iCs/>
          <w:spacing w:val="-2"/>
        </w:rPr>
        <w:t xml:space="preserve">African Arts </w:t>
      </w:r>
      <w:r>
        <w:rPr>
          <w:spacing w:val="-2"/>
        </w:rPr>
        <w:t>5, 1:28-33.</w:t>
      </w:r>
    </w:p>
    <w:p w:rsidR="00E04305" w:rsidRDefault="0042614C">
      <w:pPr>
        <w:spacing w:line="211" w:lineRule="auto"/>
        <w:ind w:right="72"/>
        <w:jc w:val="both"/>
      </w:pPr>
      <w:proofErr w:type="gramStart"/>
      <w:r>
        <w:rPr>
          <w:spacing w:val="-5"/>
          <w:lang w:val="fr-FR"/>
        </w:rPr>
        <w:t>hard</w:t>
      </w:r>
      <w:proofErr w:type="gramEnd"/>
      <w:r>
        <w:rPr>
          <w:spacing w:val="-5"/>
          <w:lang w:val="fr-FR"/>
        </w:rPr>
        <w:t xml:space="preserve">, M. 1970. </w:t>
      </w:r>
      <w:r>
        <w:rPr>
          <w:i/>
          <w:iCs/>
          <w:spacing w:val="-5"/>
          <w:lang w:val="fr-FR"/>
        </w:rPr>
        <w:t xml:space="preserve">Introduction </w:t>
      </w:r>
      <w:proofErr w:type="spellStart"/>
      <w:r>
        <w:rPr>
          <w:i/>
          <w:iCs/>
          <w:spacing w:val="-5"/>
          <w:lang w:val="fr-FR"/>
        </w:rPr>
        <w:t>a</w:t>
      </w:r>
      <w:proofErr w:type="spellEnd"/>
      <w:r>
        <w:rPr>
          <w:i/>
          <w:iCs/>
          <w:spacing w:val="-5"/>
          <w:lang w:val="fr-FR"/>
        </w:rPr>
        <w:t xml:space="preserve"> l'histoire des royaumes mossi. </w:t>
      </w:r>
      <w:r>
        <w:rPr>
          <w:spacing w:val="-5"/>
        </w:rPr>
        <w:t xml:space="preserve">Paris </w:t>
      </w:r>
      <w:r>
        <w:rPr>
          <w:spacing w:val="-1"/>
        </w:rPr>
        <w:t xml:space="preserve">and Ouagadougou: C.N.R.S. and </w:t>
      </w:r>
      <w:proofErr w:type="gramStart"/>
      <w:r>
        <w:rPr>
          <w:spacing w:val="-1"/>
        </w:rPr>
        <w:t>C.V .</w:t>
      </w:r>
      <w:proofErr w:type="gramEnd"/>
      <w:r>
        <w:rPr>
          <w:spacing w:val="-1"/>
        </w:rPr>
        <w:t>R.S.</w:t>
      </w:r>
    </w:p>
    <w:p w:rsidR="00E04305" w:rsidRDefault="0042614C">
      <w:pPr>
        <w:spacing w:line="206" w:lineRule="auto"/>
        <w:ind w:right="72"/>
        <w:jc w:val="both"/>
      </w:pPr>
      <w:r>
        <w:rPr>
          <w:spacing w:val="-5"/>
        </w:rPr>
        <w:t xml:space="preserve">Kill, </w:t>
      </w:r>
      <w:proofErr w:type="spellStart"/>
      <w:r>
        <w:rPr>
          <w:spacing w:val="-5"/>
        </w:rPr>
        <w:t>Mahmoad</w:t>
      </w:r>
      <w:proofErr w:type="spellEnd"/>
      <w:r>
        <w:rPr>
          <w:spacing w:val="-5"/>
        </w:rPr>
        <w:t xml:space="preserve"> Kai ben El-</w:t>
      </w:r>
      <w:proofErr w:type="spellStart"/>
      <w:r>
        <w:rPr>
          <w:spacing w:val="-5"/>
        </w:rPr>
        <w:t>FLiclj</w:t>
      </w:r>
      <w:proofErr w:type="spellEnd"/>
      <w:r>
        <w:rPr>
          <w:spacing w:val="-5"/>
        </w:rPr>
        <w:t xml:space="preserve"> El-</w:t>
      </w:r>
      <w:proofErr w:type="spellStart"/>
      <w:r>
        <w:rPr>
          <w:spacing w:val="-5"/>
        </w:rPr>
        <w:t>Motaouakkel</w:t>
      </w:r>
      <w:proofErr w:type="spellEnd"/>
      <w:r>
        <w:rPr>
          <w:spacing w:val="-5"/>
        </w:rPr>
        <w:t xml:space="preserve">. 1964. </w:t>
      </w:r>
      <w:r>
        <w:rPr>
          <w:i/>
          <w:iCs/>
          <w:spacing w:val="-5"/>
        </w:rPr>
        <w:t xml:space="preserve">Tarikh </w:t>
      </w:r>
      <w:r>
        <w:rPr>
          <w:i/>
          <w:iCs/>
          <w:spacing w:val="-8"/>
        </w:rPr>
        <w:t>EI-</w:t>
      </w:r>
      <w:proofErr w:type="spellStart"/>
      <w:r>
        <w:rPr>
          <w:i/>
          <w:iCs/>
          <w:spacing w:val="-8"/>
        </w:rPr>
        <w:t>Fettach</w:t>
      </w:r>
      <w:proofErr w:type="spellEnd"/>
      <w:r>
        <w:rPr>
          <w:i/>
          <w:iCs/>
          <w:spacing w:val="-8"/>
        </w:rPr>
        <w:t xml:space="preserve">. </w:t>
      </w:r>
      <w:r>
        <w:rPr>
          <w:spacing w:val="-8"/>
        </w:rPr>
        <w:t xml:space="preserve">Arab text and French trans. by 0. </w:t>
      </w:r>
      <w:proofErr w:type="spellStart"/>
      <w:r>
        <w:rPr>
          <w:spacing w:val="-8"/>
          <w:lang w:val="fr-FR"/>
        </w:rPr>
        <w:t>Houdas</w:t>
      </w:r>
      <w:proofErr w:type="spellEnd"/>
      <w:r>
        <w:rPr>
          <w:spacing w:val="-8"/>
          <w:lang w:val="fr-FR"/>
        </w:rPr>
        <w:t xml:space="preserve"> and M. </w:t>
      </w:r>
      <w:r>
        <w:rPr>
          <w:spacing w:val="-2"/>
          <w:lang w:val="fr-FR"/>
        </w:rPr>
        <w:t xml:space="preserve">Delafosse. </w:t>
      </w:r>
      <w:proofErr w:type="gramStart"/>
      <w:r>
        <w:rPr>
          <w:spacing w:val="-2"/>
          <w:lang w:val="fr-FR"/>
        </w:rPr>
        <w:t>Paris:</w:t>
      </w:r>
      <w:proofErr w:type="gramEnd"/>
      <w:r>
        <w:rPr>
          <w:spacing w:val="-2"/>
          <w:lang w:val="fr-FR"/>
        </w:rPr>
        <w:t xml:space="preserve"> Maisonneuve.</w:t>
      </w:r>
    </w:p>
    <w:p w:rsidR="00E04305" w:rsidRDefault="0042614C">
      <w:pPr>
        <w:spacing w:line="216" w:lineRule="auto"/>
        <w:ind w:right="72"/>
        <w:jc w:val="both"/>
      </w:pPr>
      <w:proofErr w:type="spellStart"/>
      <w:r>
        <w:rPr>
          <w:spacing w:val="-9"/>
          <w:lang w:val="fr-FR"/>
        </w:rPr>
        <w:t>Labouret</w:t>
      </w:r>
      <w:proofErr w:type="spellEnd"/>
      <w:r>
        <w:rPr>
          <w:spacing w:val="-9"/>
          <w:lang w:val="fr-FR"/>
        </w:rPr>
        <w:t xml:space="preserve">, H. 1952. "A propos des labrets en verve de quelques </w:t>
      </w:r>
      <w:r>
        <w:rPr>
          <w:spacing w:val="-1"/>
          <w:lang w:val="fr-FR"/>
        </w:rPr>
        <w:t xml:space="preserve">populations volt5iques," </w:t>
      </w:r>
      <w:r>
        <w:rPr>
          <w:i/>
          <w:iCs/>
          <w:spacing w:val="-1"/>
          <w:lang w:val="fr-FR"/>
        </w:rPr>
        <w:t xml:space="preserve">Bulletin </w:t>
      </w:r>
      <w:proofErr w:type="gramStart"/>
      <w:r>
        <w:rPr>
          <w:i/>
          <w:iCs/>
          <w:spacing w:val="-1"/>
          <w:lang w:val="fr-FR"/>
        </w:rPr>
        <w:t>LF.A</w:t>
      </w:r>
      <w:proofErr w:type="gramEnd"/>
      <w:r>
        <w:rPr>
          <w:i/>
          <w:iCs/>
          <w:spacing w:val="-1"/>
          <w:lang w:val="fr-FR"/>
        </w:rPr>
        <w:t xml:space="preserve"> .N.</w:t>
      </w:r>
      <w:r>
        <w:rPr>
          <w:i/>
          <w:iCs/>
          <w:spacing w:val="-1"/>
          <w:lang w:val="fr-FR"/>
        </w:rPr>
        <w:t xml:space="preserve"> </w:t>
      </w:r>
      <w:r>
        <w:rPr>
          <w:spacing w:val="-1"/>
          <w:lang w:val="fr-FR"/>
        </w:rPr>
        <w:t xml:space="preserve">14:1385-1401. </w:t>
      </w:r>
      <w:r>
        <w:rPr>
          <w:spacing w:val="-5"/>
        </w:rPr>
        <w:t xml:space="preserve">Lane, P.J. 1986. "Settlement as History: A Study of Time and </w:t>
      </w:r>
      <w:r>
        <w:rPr>
          <w:spacing w:val="-2"/>
        </w:rPr>
        <w:t>Space among the Dogon of Mali." Ph.D. thesis, University of Cambridge.</w:t>
      </w:r>
    </w:p>
    <w:p w:rsidR="00E04305" w:rsidRDefault="0042614C">
      <w:pPr>
        <w:spacing w:line="211" w:lineRule="auto"/>
        <w:ind w:right="72"/>
        <w:jc w:val="both"/>
      </w:pPr>
      <w:r>
        <w:rPr>
          <w:spacing w:val="-3"/>
          <w:lang w:val="fr-FR"/>
        </w:rPr>
        <w:t xml:space="preserve">Langlois, P. 1954. </w:t>
      </w:r>
      <w:r>
        <w:rPr>
          <w:i/>
          <w:iCs/>
          <w:spacing w:val="-3"/>
          <w:lang w:val="fr-FR"/>
        </w:rPr>
        <w:t xml:space="preserve">Art soudanais, tribus dogons. </w:t>
      </w:r>
      <w:r>
        <w:rPr>
          <w:spacing w:val="-3"/>
          <w:lang w:val="fr-FR"/>
        </w:rPr>
        <w:t xml:space="preserve">Brussels and </w:t>
      </w:r>
      <w:proofErr w:type="gramStart"/>
      <w:r>
        <w:rPr>
          <w:spacing w:val="-2"/>
          <w:lang w:val="fr-FR"/>
        </w:rPr>
        <w:t>Lille:</w:t>
      </w:r>
      <w:proofErr w:type="gramEnd"/>
      <w:r>
        <w:rPr>
          <w:spacing w:val="-2"/>
          <w:lang w:val="fr-FR"/>
        </w:rPr>
        <w:t xml:space="preserve"> </w:t>
      </w:r>
      <w:proofErr w:type="spellStart"/>
      <w:r>
        <w:rPr>
          <w:spacing w:val="-2"/>
          <w:lang w:val="fr-FR"/>
        </w:rPr>
        <w:t>Editions</w:t>
      </w:r>
      <w:proofErr w:type="spellEnd"/>
      <w:r>
        <w:rPr>
          <w:spacing w:val="-2"/>
          <w:lang w:val="fr-FR"/>
        </w:rPr>
        <w:t xml:space="preserve"> de la Connaissance and Librairi</w:t>
      </w:r>
      <w:r>
        <w:rPr>
          <w:spacing w:val="-2"/>
          <w:lang w:val="fr-FR"/>
        </w:rPr>
        <w:t xml:space="preserve">e Marcel </w:t>
      </w:r>
      <w:r>
        <w:rPr>
          <w:spacing w:val="-4"/>
          <w:lang w:val="fr-FR"/>
        </w:rPr>
        <w:t>Evrard.</w:t>
      </w:r>
    </w:p>
    <w:p w:rsidR="00E04305" w:rsidRDefault="0042614C">
      <w:pPr>
        <w:spacing w:line="208" w:lineRule="auto"/>
        <w:ind w:right="72"/>
        <w:jc w:val="both"/>
      </w:pPr>
      <w:r>
        <w:rPr>
          <w:spacing w:val="-2"/>
        </w:rPr>
        <w:t xml:space="preserve">Laude, J. 1973. </w:t>
      </w:r>
      <w:r>
        <w:rPr>
          <w:i/>
          <w:iCs/>
          <w:spacing w:val="-2"/>
        </w:rPr>
        <w:t xml:space="preserve">African Art of the Dogon. </w:t>
      </w:r>
      <w:r>
        <w:rPr>
          <w:spacing w:val="-2"/>
        </w:rPr>
        <w:t>New York: The Brooklyn Museum and Viking Press.</w:t>
      </w:r>
    </w:p>
    <w:p w:rsidR="00E04305" w:rsidRDefault="0042614C">
      <w:pPr>
        <w:spacing w:line="211" w:lineRule="auto"/>
        <w:ind w:right="72"/>
        <w:jc w:val="both"/>
      </w:pPr>
      <w:r>
        <w:rPr>
          <w:spacing w:val="-3"/>
        </w:rPr>
        <w:t xml:space="preserve">Layton, R. 1981. </w:t>
      </w:r>
      <w:r>
        <w:rPr>
          <w:i/>
          <w:iCs/>
          <w:spacing w:val="-3"/>
        </w:rPr>
        <w:t xml:space="preserve">The Anthropology of Art. </w:t>
      </w:r>
      <w:r>
        <w:rPr>
          <w:spacing w:val="-3"/>
        </w:rPr>
        <w:t>New York: Colum</w:t>
      </w:r>
      <w:r>
        <w:rPr>
          <w:spacing w:val="-3"/>
        </w:rPr>
        <w:softHyphen/>
      </w:r>
      <w:r>
        <w:rPr>
          <w:spacing w:val="-2"/>
        </w:rPr>
        <w:t>bia University Press.</w:t>
      </w:r>
    </w:p>
    <w:p w:rsidR="00E04305" w:rsidRDefault="0042614C">
      <w:pPr>
        <w:spacing w:line="211" w:lineRule="auto"/>
      </w:pPr>
      <w:proofErr w:type="spellStart"/>
      <w:r>
        <w:rPr>
          <w:spacing w:val="-1"/>
          <w:lang w:val="fr-FR"/>
        </w:rPr>
        <w:t>Lefevre</w:t>
      </w:r>
      <w:proofErr w:type="spellEnd"/>
      <w:r>
        <w:rPr>
          <w:spacing w:val="-1"/>
          <w:lang w:val="fr-FR"/>
        </w:rPr>
        <w:t xml:space="preserve">, C. 1972. </w:t>
      </w:r>
      <w:r>
        <w:rPr>
          <w:i/>
          <w:iCs/>
          <w:spacing w:val="-1"/>
          <w:lang w:val="fr-FR"/>
        </w:rPr>
        <w:t xml:space="preserve">Pays dogon. </w:t>
      </w:r>
      <w:proofErr w:type="gramStart"/>
      <w:r>
        <w:rPr>
          <w:spacing w:val="-1"/>
          <w:lang w:val="fr-FR"/>
        </w:rPr>
        <w:t>Paris:</w:t>
      </w:r>
      <w:proofErr w:type="gramEnd"/>
      <w:r>
        <w:rPr>
          <w:spacing w:val="-1"/>
          <w:lang w:val="fr-FR"/>
        </w:rPr>
        <w:t xml:space="preserve"> </w:t>
      </w:r>
      <w:proofErr w:type="spellStart"/>
      <w:r>
        <w:rPr>
          <w:spacing w:val="-1"/>
          <w:lang w:val="fr-FR"/>
        </w:rPr>
        <w:t>Chene</w:t>
      </w:r>
      <w:proofErr w:type="spellEnd"/>
      <w:r>
        <w:rPr>
          <w:spacing w:val="-1"/>
          <w:lang w:val="fr-FR"/>
        </w:rPr>
        <w:t>.</w:t>
      </w:r>
    </w:p>
    <w:p w:rsidR="00E04305" w:rsidRDefault="0042614C">
      <w:pPr>
        <w:spacing w:line="208" w:lineRule="auto"/>
        <w:ind w:right="72"/>
        <w:jc w:val="both"/>
        <w:rPr>
          <w:lang w:val="fr-FR"/>
        </w:rPr>
      </w:pPr>
      <w:r>
        <w:rPr>
          <w:spacing w:val="-12"/>
          <w:lang w:val="fr-FR"/>
        </w:rPr>
        <w:t xml:space="preserve">Leiris, Michel. 1948. </w:t>
      </w:r>
      <w:r>
        <w:rPr>
          <w:i/>
          <w:iCs/>
          <w:spacing w:val="-12"/>
          <w:lang w:val="fr-FR"/>
        </w:rPr>
        <w:t>1.4</w:t>
      </w:r>
      <w:r>
        <w:rPr>
          <w:i/>
          <w:iCs/>
          <w:spacing w:val="-12"/>
          <w:lang w:val="fr-FR"/>
        </w:rPr>
        <w:t xml:space="preserve"> langue </w:t>
      </w:r>
      <w:proofErr w:type="spellStart"/>
      <w:r>
        <w:rPr>
          <w:i/>
          <w:iCs/>
          <w:spacing w:val="-12"/>
          <w:lang w:val="fr-FR"/>
        </w:rPr>
        <w:t>secrete</w:t>
      </w:r>
      <w:proofErr w:type="spellEnd"/>
      <w:r>
        <w:rPr>
          <w:i/>
          <w:iCs/>
          <w:spacing w:val="-12"/>
          <w:lang w:val="fr-FR"/>
        </w:rPr>
        <w:t xml:space="preserve"> des Dogons de </w:t>
      </w:r>
      <w:proofErr w:type="spellStart"/>
      <w:r>
        <w:rPr>
          <w:i/>
          <w:iCs/>
          <w:spacing w:val="-12"/>
          <w:lang w:val="fr-FR"/>
        </w:rPr>
        <w:t>Sanga</w:t>
      </w:r>
      <w:proofErr w:type="spellEnd"/>
      <w:r>
        <w:rPr>
          <w:i/>
          <w:iCs/>
          <w:spacing w:val="-12"/>
          <w:lang w:val="fr-FR"/>
        </w:rPr>
        <w:t xml:space="preserve"> (Soudan </w:t>
      </w:r>
      <w:proofErr w:type="spellStart"/>
      <w:r>
        <w:rPr>
          <w:i/>
          <w:iCs/>
          <w:spacing w:val="-3"/>
          <w:lang w:val="fr-FR"/>
        </w:rPr>
        <w:t>francais</w:t>
      </w:r>
      <w:proofErr w:type="spellEnd"/>
      <w:r>
        <w:rPr>
          <w:i/>
          <w:iCs/>
          <w:spacing w:val="-3"/>
          <w:lang w:val="fr-FR"/>
        </w:rPr>
        <w:t xml:space="preserve">). </w:t>
      </w:r>
      <w:proofErr w:type="spellStart"/>
      <w:r>
        <w:rPr>
          <w:spacing w:val="-3"/>
          <w:lang w:val="fr-FR"/>
        </w:rPr>
        <w:t>Universite</w:t>
      </w:r>
      <w:proofErr w:type="spellEnd"/>
      <w:r>
        <w:rPr>
          <w:spacing w:val="-3"/>
          <w:lang w:val="fr-FR"/>
        </w:rPr>
        <w:t xml:space="preserve"> de Paris, Travaux et </w:t>
      </w:r>
      <w:proofErr w:type="spellStart"/>
      <w:r>
        <w:rPr>
          <w:spacing w:val="-3"/>
          <w:lang w:val="fr-FR"/>
        </w:rPr>
        <w:t>Memoires</w:t>
      </w:r>
      <w:proofErr w:type="spellEnd"/>
      <w:r>
        <w:rPr>
          <w:spacing w:val="-3"/>
          <w:lang w:val="fr-FR"/>
        </w:rPr>
        <w:t xml:space="preserve"> de l'In</w:t>
      </w:r>
      <w:r>
        <w:rPr>
          <w:spacing w:val="-3"/>
          <w:lang w:val="fr-FR"/>
        </w:rPr>
        <w:softHyphen/>
      </w:r>
      <w:r>
        <w:rPr>
          <w:lang w:val="fr-FR"/>
        </w:rPr>
        <w:t xml:space="preserve">stitut d'Ethnologie, no. 50. </w:t>
      </w:r>
      <w:proofErr w:type="gramStart"/>
      <w:r>
        <w:rPr>
          <w:lang w:val="fr-FR"/>
        </w:rPr>
        <w:t>Paris:</w:t>
      </w:r>
      <w:proofErr w:type="gramEnd"/>
      <w:r>
        <w:rPr>
          <w:lang w:val="fr-FR"/>
        </w:rPr>
        <w:t xml:space="preserve"> Institut d'Ethnologie. </w:t>
      </w:r>
    </w:p>
    <w:p w:rsidR="00E04305" w:rsidRDefault="0042614C">
      <w:pPr>
        <w:spacing w:line="208" w:lineRule="auto"/>
        <w:ind w:right="72"/>
        <w:jc w:val="both"/>
      </w:pPr>
      <w:proofErr w:type="spellStart"/>
      <w:r>
        <w:rPr>
          <w:spacing w:val="-9"/>
          <w:lang w:val="fr-FR"/>
        </w:rPr>
        <w:t>Levi-Strauss</w:t>
      </w:r>
      <w:proofErr w:type="spellEnd"/>
      <w:r>
        <w:rPr>
          <w:spacing w:val="-9"/>
          <w:lang w:val="fr-FR"/>
        </w:rPr>
        <w:t xml:space="preserve">, C. 1964. </w:t>
      </w:r>
      <w:r>
        <w:rPr>
          <w:i/>
          <w:iCs/>
          <w:spacing w:val="-9"/>
          <w:lang w:val="fr-FR"/>
        </w:rPr>
        <w:t xml:space="preserve">Mythologiques. Le cru et le cuit. </w:t>
      </w:r>
      <w:proofErr w:type="gramStart"/>
      <w:r>
        <w:rPr>
          <w:spacing w:val="-9"/>
          <w:lang w:val="fr-FR"/>
        </w:rPr>
        <w:t>Paris:</w:t>
      </w:r>
      <w:proofErr w:type="gramEnd"/>
      <w:r>
        <w:rPr>
          <w:spacing w:val="-9"/>
          <w:lang w:val="fr-FR"/>
        </w:rPr>
        <w:t xml:space="preserve"> Pion. </w:t>
      </w:r>
      <w:proofErr w:type="spellStart"/>
      <w:r>
        <w:rPr>
          <w:spacing w:val="-8"/>
          <w:lang w:val="fr-FR"/>
        </w:rPr>
        <w:t>Lifchitz</w:t>
      </w:r>
      <w:proofErr w:type="spellEnd"/>
      <w:r>
        <w:rPr>
          <w:spacing w:val="-8"/>
          <w:lang w:val="fr-FR"/>
        </w:rPr>
        <w:t>, Deborah. 194</w:t>
      </w:r>
      <w:r>
        <w:rPr>
          <w:spacing w:val="-8"/>
          <w:lang w:val="fr-FR"/>
        </w:rPr>
        <w:t xml:space="preserve">0. "La </w:t>
      </w:r>
      <w:proofErr w:type="spellStart"/>
      <w:r>
        <w:rPr>
          <w:spacing w:val="-8"/>
          <w:lang w:val="fr-FR"/>
        </w:rPr>
        <w:t>litterature</w:t>
      </w:r>
      <w:proofErr w:type="spellEnd"/>
      <w:r>
        <w:rPr>
          <w:spacing w:val="-8"/>
          <w:lang w:val="fr-FR"/>
        </w:rPr>
        <w:t xml:space="preserve"> orale chez les Dogon du </w:t>
      </w:r>
      <w:r>
        <w:rPr>
          <w:spacing w:val="-2"/>
          <w:lang w:val="fr-FR"/>
        </w:rPr>
        <w:t xml:space="preserve">Soudan </w:t>
      </w:r>
      <w:proofErr w:type="spellStart"/>
      <w:r>
        <w:rPr>
          <w:spacing w:val="-2"/>
          <w:lang w:val="fr-FR"/>
        </w:rPr>
        <w:t>francais</w:t>
      </w:r>
      <w:proofErr w:type="spellEnd"/>
      <w:r>
        <w:rPr>
          <w:spacing w:val="-2"/>
          <w:lang w:val="fr-FR"/>
        </w:rPr>
        <w:t xml:space="preserve">," </w:t>
      </w:r>
      <w:proofErr w:type="spellStart"/>
      <w:r>
        <w:rPr>
          <w:i/>
          <w:iCs/>
          <w:spacing w:val="-2"/>
          <w:lang w:val="fr-FR"/>
        </w:rPr>
        <w:t>Africa</w:t>
      </w:r>
      <w:proofErr w:type="spellEnd"/>
      <w:r>
        <w:rPr>
          <w:i/>
          <w:iCs/>
          <w:spacing w:val="-2"/>
          <w:lang w:val="fr-FR"/>
        </w:rPr>
        <w:t xml:space="preserve"> </w:t>
      </w:r>
      <w:proofErr w:type="gramStart"/>
      <w:r>
        <w:rPr>
          <w:spacing w:val="-2"/>
          <w:lang w:val="fr-FR"/>
        </w:rPr>
        <w:t>13:</w:t>
      </w:r>
      <w:proofErr w:type="gramEnd"/>
      <w:r>
        <w:rPr>
          <w:spacing w:val="-2"/>
          <w:lang w:val="fr-FR"/>
        </w:rPr>
        <w:t>235-49.</w:t>
      </w:r>
    </w:p>
    <w:p w:rsidR="00E04305" w:rsidRDefault="0042614C">
      <w:pPr>
        <w:spacing w:line="208" w:lineRule="auto"/>
        <w:ind w:right="72"/>
        <w:jc w:val="both"/>
      </w:pPr>
      <w:proofErr w:type="spellStart"/>
      <w:r>
        <w:rPr>
          <w:spacing w:val="-6"/>
          <w:lang w:val="fr-FR"/>
        </w:rPr>
        <w:t>Lifchitz</w:t>
      </w:r>
      <w:proofErr w:type="spellEnd"/>
      <w:r>
        <w:rPr>
          <w:spacing w:val="-6"/>
          <w:lang w:val="fr-FR"/>
        </w:rPr>
        <w:t xml:space="preserve">, Deborah. 1938. "Les formules propitiatoires chez les </w:t>
      </w:r>
      <w:r>
        <w:rPr>
          <w:spacing w:val="-2"/>
          <w:lang w:val="fr-FR"/>
        </w:rPr>
        <w:t xml:space="preserve">Dogon de falaises de Bandiagara (Soudan </w:t>
      </w:r>
      <w:proofErr w:type="spellStart"/>
      <w:r>
        <w:rPr>
          <w:spacing w:val="-2"/>
          <w:lang w:val="fr-FR"/>
        </w:rPr>
        <w:t>francais</w:t>
      </w:r>
      <w:proofErr w:type="spellEnd"/>
      <w:r>
        <w:rPr>
          <w:spacing w:val="-2"/>
          <w:lang w:val="fr-FR"/>
        </w:rPr>
        <w:t xml:space="preserve">)," </w:t>
      </w:r>
      <w:r>
        <w:rPr>
          <w:i/>
          <w:iCs/>
          <w:spacing w:val="-2"/>
          <w:lang w:val="fr-FR"/>
        </w:rPr>
        <w:t>Jour</w:t>
      </w:r>
      <w:r>
        <w:rPr>
          <w:i/>
          <w:iCs/>
          <w:spacing w:val="-2"/>
          <w:lang w:val="fr-FR"/>
        </w:rPr>
        <w:softHyphen/>
      </w:r>
      <w:r>
        <w:rPr>
          <w:i/>
          <w:iCs/>
          <w:spacing w:val="-5"/>
          <w:lang w:val="fr-FR"/>
        </w:rPr>
        <w:t xml:space="preserve">nal de la </w:t>
      </w:r>
      <w:proofErr w:type="spellStart"/>
      <w:r>
        <w:rPr>
          <w:i/>
          <w:iCs/>
          <w:spacing w:val="-5"/>
          <w:lang w:val="fr-FR"/>
        </w:rPr>
        <w:t>Societe</w:t>
      </w:r>
      <w:proofErr w:type="spellEnd"/>
      <w:r>
        <w:rPr>
          <w:i/>
          <w:iCs/>
          <w:spacing w:val="-5"/>
          <w:lang w:val="fr-FR"/>
        </w:rPr>
        <w:t xml:space="preserve"> des Africanistes </w:t>
      </w:r>
      <w:proofErr w:type="gramStart"/>
      <w:r>
        <w:rPr>
          <w:spacing w:val="-5"/>
          <w:lang w:val="fr-FR"/>
        </w:rPr>
        <w:t>8:</w:t>
      </w:r>
      <w:proofErr w:type="gramEnd"/>
      <w:r>
        <w:rPr>
          <w:spacing w:val="-5"/>
          <w:lang w:val="fr-FR"/>
        </w:rPr>
        <w:t>33-35.</w:t>
      </w:r>
    </w:p>
    <w:p w:rsidR="00E04305" w:rsidRDefault="0042614C">
      <w:pPr>
        <w:spacing w:line="206" w:lineRule="auto"/>
        <w:ind w:right="72"/>
        <w:jc w:val="both"/>
      </w:pPr>
      <w:proofErr w:type="spellStart"/>
      <w:r>
        <w:rPr>
          <w:spacing w:val="-5"/>
        </w:rPr>
        <w:t>Lifchitz</w:t>
      </w:r>
      <w:proofErr w:type="spellEnd"/>
      <w:r>
        <w:rPr>
          <w:spacing w:val="-5"/>
        </w:rPr>
        <w:t xml:space="preserve">, Deborah and Denise </w:t>
      </w:r>
      <w:proofErr w:type="spellStart"/>
      <w:r>
        <w:rPr>
          <w:spacing w:val="-5"/>
        </w:rPr>
        <w:t>Paulme</w:t>
      </w:r>
      <w:proofErr w:type="spellEnd"/>
      <w:r>
        <w:rPr>
          <w:spacing w:val="-5"/>
        </w:rPr>
        <w:t xml:space="preserve">. </w:t>
      </w:r>
      <w:r>
        <w:rPr>
          <w:spacing w:val="-5"/>
          <w:lang w:val="fr-FR"/>
        </w:rPr>
        <w:t xml:space="preserve">1936. "Les </w:t>
      </w:r>
      <w:proofErr w:type="spellStart"/>
      <w:r>
        <w:rPr>
          <w:spacing w:val="-5"/>
          <w:lang w:val="fr-FR"/>
        </w:rPr>
        <w:t>fetes</w:t>
      </w:r>
      <w:proofErr w:type="spellEnd"/>
      <w:r>
        <w:rPr>
          <w:spacing w:val="-5"/>
          <w:lang w:val="fr-FR"/>
        </w:rPr>
        <w:t xml:space="preserve"> des semailles en 1935 chez les Dogon de </w:t>
      </w:r>
      <w:proofErr w:type="spellStart"/>
      <w:r>
        <w:rPr>
          <w:spacing w:val="-5"/>
          <w:lang w:val="fr-FR"/>
        </w:rPr>
        <w:t>Sanga</w:t>
      </w:r>
      <w:proofErr w:type="spellEnd"/>
      <w:r>
        <w:rPr>
          <w:spacing w:val="-5"/>
          <w:lang w:val="fr-FR"/>
        </w:rPr>
        <w:t xml:space="preserve">," </w:t>
      </w:r>
      <w:r>
        <w:rPr>
          <w:i/>
          <w:iCs/>
          <w:spacing w:val="-5"/>
          <w:lang w:val="fr-FR"/>
        </w:rPr>
        <w:t xml:space="preserve">Journal de la </w:t>
      </w:r>
      <w:proofErr w:type="spellStart"/>
      <w:r>
        <w:rPr>
          <w:i/>
          <w:iCs/>
          <w:spacing w:val="-5"/>
          <w:lang w:val="fr-FR"/>
        </w:rPr>
        <w:t>Societe</w:t>
      </w:r>
      <w:proofErr w:type="spellEnd"/>
      <w:r>
        <w:rPr>
          <w:i/>
          <w:iCs/>
          <w:spacing w:val="-5"/>
          <w:lang w:val="fr-FR"/>
        </w:rPr>
        <w:t xml:space="preserve"> des Africanistes </w:t>
      </w:r>
      <w:proofErr w:type="gramStart"/>
      <w:r>
        <w:rPr>
          <w:spacing w:val="-5"/>
          <w:lang w:val="fr-FR"/>
        </w:rPr>
        <w:t>6:</w:t>
      </w:r>
      <w:proofErr w:type="gramEnd"/>
      <w:r>
        <w:rPr>
          <w:spacing w:val="-5"/>
          <w:lang w:val="fr-FR"/>
        </w:rPr>
        <w:t>95-110.</w:t>
      </w:r>
    </w:p>
    <w:p w:rsidR="00E04305" w:rsidRDefault="0042614C">
      <w:pPr>
        <w:spacing w:line="216" w:lineRule="auto"/>
        <w:ind w:right="72"/>
        <w:jc w:val="both"/>
      </w:pPr>
      <w:proofErr w:type="spellStart"/>
      <w:r>
        <w:rPr>
          <w:spacing w:val="-6"/>
          <w:lang w:val="fr-FR"/>
        </w:rPr>
        <w:t>Ligers</w:t>
      </w:r>
      <w:proofErr w:type="spellEnd"/>
      <w:r>
        <w:rPr>
          <w:spacing w:val="-6"/>
          <w:lang w:val="fr-FR"/>
        </w:rPr>
        <w:t xml:space="preserve">, Z. 1963-81. Les </w:t>
      </w:r>
      <w:proofErr w:type="spellStart"/>
      <w:r>
        <w:rPr>
          <w:i/>
          <w:iCs/>
          <w:spacing w:val="-6"/>
          <w:lang w:val="fr-FR"/>
        </w:rPr>
        <w:t>Sorko</w:t>
      </w:r>
      <w:proofErr w:type="spellEnd"/>
      <w:r>
        <w:rPr>
          <w:i/>
          <w:iCs/>
          <w:spacing w:val="-6"/>
          <w:lang w:val="fr-FR"/>
        </w:rPr>
        <w:t xml:space="preserve"> (Bow), maitres du Niger. 7 </w:t>
      </w:r>
      <w:r>
        <w:rPr>
          <w:spacing w:val="-6"/>
          <w:lang w:val="fr-FR"/>
        </w:rPr>
        <w:t>vols</w:t>
      </w:r>
      <w:r>
        <w:rPr>
          <w:spacing w:val="-6"/>
          <w:lang w:val="fr-FR"/>
        </w:rPr>
        <w:t xml:space="preserve">. </w:t>
      </w:r>
      <w:r>
        <w:rPr>
          <w:lang w:val="fr-FR"/>
        </w:rPr>
        <w:t>Paris.</w:t>
      </w:r>
    </w:p>
    <w:p w:rsidR="00E04305" w:rsidRDefault="0042614C">
      <w:pPr>
        <w:spacing w:line="232" w:lineRule="auto"/>
      </w:pPr>
      <w:proofErr w:type="spellStart"/>
      <w:r>
        <w:rPr>
          <w:spacing w:val="-3"/>
          <w:lang w:val="fr-FR"/>
        </w:rPr>
        <w:t>Ligers</w:t>
      </w:r>
      <w:proofErr w:type="spellEnd"/>
      <w:r>
        <w:rPr>
          <w:spacing w:val="-3"/>
          <w:lang w:val="fr-FR"/>
        </w:rPr>
        <w:t xml:space="preserve">, Z. 1971. La </w:t>
      </w:r>
      <w:r>
        <w:rPr>
          <w:i/>
          <w:iCs/>
          <w:spacing w:val="-3"/>
          <w:lang w:val="fr-FR"/>
        </w:rPr>
        <w:t xml:space="preserve">sculpture </w:t>
      </w:r>
      <w:proofErr w:type="spellStart"/>
      <w:r>
        <w:rPr>
          <w:i/>
          <w:iCs/>
          <w:spacing w:val="-3"/>
          <w:lang w:val="fr-FR"/>
        </w:rPr>
        <w:t>nigerienne</w:t>
      </w:r>
      <w:proofErr w:type="spellEnd"/>
      <w:r>
        <w:rPr>
          <w:i/>
          <w:iCs/>
          <w:spacing w:val="-3"/>
          <w:lang w:val="fr-FR"/>
        </w:rPr>
        <w:t xml:space="preserve">. </w:t>
      </w:r>
      <w:r>
        <w:rPr>
          <w:spacing w:val="-3"/>
          <w:lang w:val="fr-FR"/>
        </w:rPr>
        <w:t>Paris.</w:t>
      </w:r>
    </w:p>
    <w:p w:rsidR="00E04305" w:rsidRDefault="0042614C">
      <w:pPr>
        <w:spacing w:line="192" w:lineRule="auto"/>
      </w:pPr>
      <w:r>
        <w:rPr>
          <w:spacing w:val="-2"/>
          <w:lang w:val="fr-FR"/>
        </w:rPr>
        <w:t xml:space="preserve">"Mission Dakar-Djibouti," </w:t>
      </w:r>
      <w:r>
        <w:rPr>
          <w:i/>
          <w:iCs/>
          <w:spacing w:val="-2"/>
          <w:lang w:val="fr-FR"/>
        </w:rPr>
        <w:t xml:space="preserve">Minotaure </w:t>
      </w:r>
      <w:r>
        <w:rPr>
          <w:spacing w:val="-2"/>
          <w:lang w:val="fr-FR"/>
        </w:rPr>
        <w:t>2, 1933.</w:t>
      </w:r>
    </w:p>
    <w:p w:rsidR="00E04305" w:rsidRDefault="0042614C">
      <w:pPr>
        <w:spacing w:line="196" w:lineRule="auto"/>
        <w:rPr>
          <w:spacing w:val="-6"/>
          <w:lang w:val="fr-FR"/>
        </w:rPr>
      </w:pPr>
      <w:r>
        <w:rPr>
          <w:spacing w:val="-1"/>
          <w:lang w:val="fr-FR"/>
        </w:rPr>
        <w:t xml:space="preserve">Marchal, J.Y. 1978. "Vestiges d'occupation ancienne au </w:t>
      </w:r>
      <w:proofErr w:type="spellStart"/>
      <w:r>
        <w:rPr>
          <w:spacing w:val="-1"/>
          <w:lang w:val="fr-FR"/>
        </w:rPr>
        <w:t>Yatenga</w:t>
      </w:r>
      <w:proofErr w:type="spellEnd"/>
      <w:r>
        <w:rPr>
          <w:spacing w:val="-1"/>
          <w:lang w:val="fr-FR"/>
        </w:rPr>
        <w:t xml:space="preserve"> (Haute Volta)," </w:t>
      </w:r>
      <w:r>
        <w:rPr>
          <w:i/>
          <w:iCs/>
          <w:spacing w:val="-1"/>
          <w:lang w:val="fr-FR"/>
        </w:rPr>
        <w:t>Cahiers O. R. S. T .</w:t>
      </w:r>
      <w:proofErr w:type="gramStart"/>
      <w:r>
        <w:rPr>
          <w:i/>
          <w:iCs/>
          <w:spacing w:val="-1"/>
          <w:lang w:val="fr-FR"/>
        </w:rPr>
        <w:t>0.M.</w:t>
      </w:r>
      <w:proofErr w:type="gramEnd"/>
      <w:r>
        <w:rPr>
          <w:i/>
          <w:iCs/>
          <w:spacing w:val="-1"/>
          <w:lang w:val="fr-FR"/>
        </w:rPr>
        <w:t xml:space="preserve"> Sciences </w:t>
      </w:r>
      <w:r>
        <w:rPr>
          <w:i/>
          <w:iCs/>
          <w:spacing w:val="-6"/>
          <w:lang w:val="fr-FR"/>
        </w:rPr>
        <w:t xml:space="preserve">Humaines </w:t>
      </w:r>
      <w:r>
        <w:rPr>
          <w:spacing w:val="-6"/>
          <w:lang w:val="fr-FR"/>
        </w:rPr>
        <w:t>15:449-84.</w:t>
      </w:r>
    </w:p>
    <w:p w:rsidR="00E04305" w:rsidRDefault="0042614C">
      <w:pPr>
        <w:jc w:val="both"/>
      </w:pPr>
      <w:r>
        <w:rPr>
          <w:spacing w:val="-7"/>
        </w:rPr>
        <w:t>McIntosh, S.K. and R</w:t>
      </w:r>
      <w:r>
        <w:rPr>
          <w:spacing w:val="-7"/>
        </w:rPr>
        <w:t>.J. McIntosh. 1986. "Recent Archaeol</w:t>
      </w:r>
      <w:r>
        <w:rPr>
          <w:spacing w:val="-7"/>
        </w:rPr>
        <w:softHyphen/>
      </w:r>
      <w:r>
        <w:rPr>
          <w:spacing w:val="-3"/>
        </w:rPr>
        <w:t xml:space="preserve">ogical Research and Dates from West Africa," </w:t>
      </w:r>
      <w:r>
        <w:rPr>
          <w:i/>
          <w:iCs/>
          <w:spacing w:val="-3"/>
        </w:rPr>
        <w:t xml:space="preserve">Journal of </w:t>
      </w:r>
      <w:r>
        <w:rPr>
          <w:i/>
          <w:iCs/>
          <w:spacing w:val="-5"/>
        </w:rPr>
        <w:t xml:space="preserve">African History </w:t>
      </w:r>
      <w:r>
        <w:rPr>
          <w:spacing w:val="-5"/>
        </w:rPr>
        <w:t>27:413-42.</w:t>
      </w:r>
    </w:p>
    <w:p w:rsidR="00E04305" w:rsidRDefault="0042614C">
      <w:pPr>
        <w:jc w:val="both"/>
      </w:pPr>
      <w:r>
        <w:rPr>
          <w:spacing w:val="-7"/>
        </w:rPr>
        <w:t xml:space="preserve">McIntosh, R.S. and S.K. McIntosh. </w:t>
      </w:r>
      <w:r>
        <w:rPr>
          <w:spacing w:val="-7"/>
          <w:lang w:val="fr-FR"/>
        </w:rPr>
        <w:t>1983. "</w:t>
      </w:r>
      <w:proofErr w:type="spellStart"/>
      <w:r>
        <w:rPr>
          <w:spacing w:val="-7"/>
          <w:lang w:val="fr-FR"/>
        </w:rPr>
        <w:t>Jenne-Jeno</w:t>
      </w:r>
      <w:proofErr w:type="spellEnd"/>
      <w:r>
        <w:rPr>
          <w:spacing w:val="-7"/>
          <w:lang w:val="fr-FR"/>
        </w:rPr>
        <w:t xml:space="preserve">, Cite </w:t>
      </w:r>
      <w:r>
        <w:rPr>
          <w:spacing w:val="-6"/>
          <w:lang w:val="fr-FR"/>
        </w:rPr>
        <w:t xml:space="preserve">sans citadelle," La </w:t>
      </w:r>
      <w:r>
        <w:rPr>
          <w:i/>
          <w:iCs/>
          <w:spacing w:val="-6"/>
          <w:lang w:val="fr-FR"/>
        </w:rPr>
        <w:t xml:space="preserve">Recherche </w:t>
      </w:r>
      <w:proofErr w:type="gramStart"/>
      <w:r>
        <w:rPr>
          <w:spacing w:val="-6"/>
          <w:lang w:val="fr-FR"/>
        </w:rPr>
        <w:t>148:</w:t>
      </w:r>
      <w:proofErr w:type="gramEnd"/>
      <w:r>
        <w:rPr>
          <w:spacing w:val="-6"/>
          <w:lang w:val="fr-FR"/>
        </w:rPr>
        <w:t>1272-75.</w:t>
      </w:r>
    </w:p>
    <w:p w:rsidR="00E04305" w:rsidRDefault="0042614C">
      <w:pPr>
        <w:jc w:val="both"/>
        <w:rPr>
          <w:spacing w:val="-3"/>
          <w:lang w:val="fr-FR"/>
        </w:rPr>
      </w:pPr>
      <w:r>
        <w:rPr>
          <w:spacing w:val="-8"/>
        </w:rPr>
        <w:t xml:space="preserve">McIntosh, S.K. and R.J. McIntosh. 1980. </w:t>
      </w:r>
      <w:r>
        <w:rPr>
          <w:i/>
          <w:iCs/>
          <w:spacing w:val="-8"/>
        </w:rPr>
        <w:t>Prehistoric Investiga</w:t>
      </w:r>
      <w:r>
        <w:rPr>
          <w:i/>
          <w:iCs/>
          <w:spacing w:val="-8"/>
        </w:rPr>
        <w:softHyphen/>
      </w:r>
      <w:r>
        <w:rPr>
          <w:i/>
          <w:iCs/>
          <w:spacing w:val="-10"/>
        </w:rPr>
        <w:t xml:space="preserve">tions at </w:t>
      </w:r>
      <w:proofErr w:type="spellStart"/>
      <w:r>
        <w:rPr>
          <w:i/>
          <w:iCs/>
          <w:spacing w:val="-10"/>
        </w:rPr>
        <w:t>Jenne</w:t>
      </w:r>
      <w:proofErr w:type="spellEnd"/>
      <w:r>
        <w:rPr>
          <w:i/>
          <w:iCs/>
          <w:spacing w:val="-10"/>
        </w:rPr>
        <w:t xml:space="preserve">, Mali. </w:t>
      </w:r>
      <w:r>
        <w:rPr>
          <w:spacing w:val="-10"/>
        </w:rPr>
        <w:t xml:space="preserve">B.A.R. International Series 89, Cambridge </w:t>
      </w:r>
      <w:r>
        <w:rPr>
          <w:spacing w:val="-3"/>
        </w:rPr>
        <w:t xml:space="preserve">Monographs in African Archaeology 2. </w:t>
      </w:r>
      <w:proofErr w:type="gramStart"/>
      <w:r>
        <w:rPr>
          <w:spacing w:val="-3"/>
          <w:lang w:val="fr-FR"/>
        </w:rPr>
        <w:t>Oxford:</w:t>
      </w:r>
      <w:proofErr w:type="gramEnd"/>
      <w:r>
        <w:rPr>
          <w:spacing w:val="-3"/>
          <w:lang w:val="fr-FR"/>
        </w:rPr>
        <w:t xml:space="preserve"> B.A.R. </w:t>
      </w:r>
    </w:p>
    <w:p w:rsidR="00E04305" w:rsidRDefault="0042614C">
      <w:pPr>
        <w:jc w:val="both"/>
      </w:pPr>
      <w:r>
        <w:rPr>
          <w:spacing w:val="-6"/>
          <w:lang w:val="fr-FR"/>
        </w:rPr>
        <w:t xml:space="preserve">Monteil, C. 1932. "La langue des Bozo," </w:t>
      </w:r>
      <w:r>
        <w:rPr>
          <w:i/>
          <w:iCs/>
          <w:spacing w:val="-6"/>
          <w:lang w:val="fr-FR"/>
        </w:rPr>
        <w:t xml:space="preserve">Bulletin du Comite </w:t>
      </w:r>
      <w:r>
        <w:rPr>
          <w:i/>
          <w:iCs/>
          <w:spacing w:val="-2"/>
          <w:lang w:val="fr-FR"/>
        </w:rPr>
        <w:t>d'</w:t>
      </w:r>
      <w:proofErr w:type="spellStart"/>
      <w:r>
        <w:rPr>
          <w:i/>
          <w:iCs/>
          <w:spacing w:val="-2"/>
          <w:lang w:val="fr-FR"/>
        </w:rPr>
        <w:t>Etudes</w:t>
      </w:r>
      <w:proofErr w:type="spellEnd"/>
      <w:r>
        <w:rPr>
          <w:i/>
          <w:iCs/>
          <w:spacing w:val="-2"/>
          <w:lang w:val="fr-FR"/>
        </w:rPr>
        <w:t xml:space="preserve"> Historiques et Scientifique d 'Afrique Occidentale </w:t>
      </w:r>
      <w:proofErr w:type="spellStart"/>
      <w:r>
        <w:rPr>
          <w:i/>
          <w:iCs/>
          <w:spacing w:val="-8"/>
          <w:lang w:val="fr-FR"/>
        </w:rPr>
        <w:t>Francaise</w:t>
      </w:r>
      <w:proofErr w:type="spellEnd"/>
      <w:r>
        <w:rPr>
          <w:i/>
          <w:iCs/>
          <w:spacing w:val="-8"/>
          <w:lang w:val="fr-FR"/>
        </w:rPr>
        <w:t xml:space="preserve"> </w:t>
      </w:r>
      <w:proofErr w:type="gramStart"/>
      <w:r>
        <w:rPr>
          <w:spacing w:val="-8"/>
          <w:lang w:val="fr-FR"/>
        </w:rPr>
        <w:t>15:</w:t>
      </w:r>
      <w:proofErr w:type="gramEnd"/>
      <w:r>
        <w:rPr>
          <w:spacing w:val="-8"/>
          <w:lang w:val="fr-FR"/>
        </w:rPr>
        <w:t xml:space="preserve">261-399. </w:t>
      </w:r>
      <w:r>
        <w:rPr>
          <w:spacing w:val="-8"/>
        </w:rPr>
        <w:t>Paris.</w:t>
      </w:r>
    </w:p>
    <w:p w:rsidR="00E04305" w:rsidRDefault="0042614C">
      <w:pPr>
        <w:jc w:val="both"/>
      </w:pPr>
      <w:r>
        <w:rPr>
          <w:spacing w:val="-8"/>
        </w:rPr>
        <w:t xml:space="preserve">Moore, H.L. 1987. "Problems in the Analysis of Social Change: An Example from the Marakwet, " </w:t>
      </w:r>
      <w:r>
        <w:rPr>
          <w:i/>
          <w:iCs/>
          <w:spacing w:val="-8"/>
        </w:rPr>
        <w:t xml:space="preserve">Archaeology as Long-Term </w:t>
      </w:r>
      <w:r>
        <w:rPr>
          <w:i/>
          <w:iCs/>
          <w:spacing w:val="-4"/>
        </w:rPr>
        <w:t xml:space="preserve">History, </w:t>
      </w:r>
      <w:r>
        <w:rPr>
          <w:spacing w:val="-4"/>
        </w:rPr>
        <w:t xml:space="preserve">ed. </w:t>
      </w:r>
      <w:r>
        <w:rPr>
          <w:spacing w:val="-4"/>
          <w:lang w:val="fr-FR"/>
        </w:rPr>
        <w:t xml:space="preserve">I. </w:t>
      </w:r>
      <w:proofErr w:type="spellStart"/>
      <w:r>
        <w:rPr>
          <w:spacing w:val="-4"/>
          <w:lang w:val="fr-FR"/>
        </w:rPr>
        <w:t>Hodder</w:t>
      </w:r>
      <w:proofErr w:type="spellEnd"/>
      <w:r>
        <w:rPr>
          <w:spacing w:val="-4"/>
          <w:lang w:val="fr-FR"/>
        </w:rPr>
        <w:t>, pp. 8</w:t>
      </w:r>
      <w:r>
        <w:rPr>
          <w:spacing w:val="-4"/>
          <w:lang w:val="fr-FR"/>
        </w:rPr>
        <w:t xml:space="preserve">5-105. Cambridge </w:t>
      </w:r>
      <w:proofErr w:type="spellStart"/>
      <w:r>
        <w:rPr>
          <w:spacing w:val="-4"/>
          <w:lang w:val="fr-FR"/>
        </w:rPr>
        <w:t>University</w:t>
      </w:r>
      <w:proofErr w:type="spellEnd"/>
      <w:r>
        <w:rPr>
          <w:spacing w:val="-4"/>
          <w:lang w:val="fr-FR"/>
        </w:rPr>
        <w:t xml:space="preserve"> </w:t>
      </w:r>
      <w:proofErr w:type="spellStart"/>
      <w:r>
        <w:rPr>
          <w:spacing w:val="-6"/>
          <w:lang w:val="fr-FR"/>
        </w:rPr>
        <w:t>Press</w:t>
      </w:r>
      <w:proofErr w:type="spellEnd"/>
      <w:r>
        <w:rPr>
          <w:spacing w:val="-6"/>
          <w:lang w:val="fr-FR"/>
        </w:rPr>
        <w:t>.</w:t>
      </w:r>
    </w:p>
    <w:p w:rsidR="00E04305" w:rsidRDefault="0042614C">
      <w:pPr>
        <w:jc w:val="both"/>
      </w:pPr>
      <w:r>
        <w:rPr>
          <w:spacing w:val="-7"/>
          <w:lang w:val="fr-FR"/>
        </w:rPr>
        <w:t>N'</w:t>
      </w:r>
      <w:proofErr w:type="spellStart"/>
      <w:r>
        <w:rPr>
          <w:spacing w:val="-7"/>
          <w:lang w:val="fr-FR"/>
        </w:rPr>
        <w:t>Diaye</w:t>
      </w:r>
      <w:proofErr w:type="spellEnd"/>
      <w:r>
        <w:rPr>
          <w:spacing w:val="-7"/>
          <w:lang w:val="fr-FR"/>
        </w:rPr>
        <w:t>, Francine. 1976. "</w:t>
      </w:r>
      <w:proofErr w:type="spellStart"/>
      <w:r>
        <w:rPr>
          <w:spacing w:val="-7"/>
          <w:lang w:val="fr-FR"/>
        </w:rPr>
        <w:t>Problemes</w:t>
      </w:r>
      <w:proofErr w:type="spellEnd"/>
      <w:r>
        <w:rPr>
          <w:spacing w:val="-7"/>
          <w:lang w:val="fr-FR"/>
        </w:rPr>
        <w:t xml:space="preserve"> de catalogage et d'</w:t>
      </w:r>
      <w:proofErr w:type="spellStart"/>
      <w:r>
        <w:rPr>
          <w:spacing w:val="-7"/>
          <w:lang w:val="fr-FR"/>
        </w:rPr>
        <w:t>etude</w:t>
      </w:r>
      <w:proofErr w:type="spellEnd"/>
      <w:r>
        <w:rPr>
          <w:spacing w:val="-7"/>
          <w:lang w:val="fr-FR"/>
        </w:rPr>
        <w:t xml:space="preserve"> </w:t>
      </w:r>
      <w:r>
        <w:rPr>
          <w:spacing w:val="-4"/>
          <w:lang w:val="fr-FR"/>
        </w:rPr>
        <w:t xml:space="preserve">des collections," </w:t>
      </w:r>
      <w:proofErr w:type="spellStart"/>
      <w:r>
        <w:rPr>
          <w:i/>
          <w:iCs/>
          <w:spacing w:val="-4"/>
          <w:lang w:val="fr-FR"/>
        </w:rPr>
        <w:t>Quaderni</w:t>
      </w:r>
      <w:proofErr w:type="spellEnd"/>
      <w:r>
        <w:rPr>
          <w:i/>
          <w:iCs/>
          <w:spacing w:val="-4"/>
          <w:lang w:val="fr-FR"/>
        </w:rPr>
        <w:t xml:space="preserve"> </w:t>
      </w:r>
      <w:proofErr w:type="spellStart"/>
      <w:r>
        <w:rPr>
          <w:i/>
          <w:iCs/>
          <w:spacing w:val="-4"/>
          <w:lang w:val="fr-FR"/>
        </w:rPr>
        <w:t>Poro</w:t>
      </w:r>
      <w:proofErr w:type="spellEnd"/>
      <w:r>
        <w:rPr>
          <w:i/>
          <w:iCs/>
          <w:spacing w:val="-4"/>
          <w:lang w:val="fr-FR"/>
        </w:rPr>
        <w:t xml:space="preserve"> </w:t>
      </w:r>
      <w:proofErr w:type="gramStart"/>
      <w:r>
        <w:rPr>
          <w:spacing w:val="-4"/>
          <w:lang w:val="fr-FR"/>
        </w:rPr>
        <w:t>1:</w:t>
      </w:r>
      <w:proofErr w:type="gramEnd"/>
      <w:r>
        <w:rPr>
          <w:spacing w:val="-4"/>
          <w:lang w:val="fr-FR"/>
        </w:rPr>
        <w:t>103-11.</w:t>
      </w:r>
    </w:p>
    <w:p w:rsidR="00E04305" w:rsidRDefault="0042614C">
      <w:pPr>
        <w:jc w:val="both"/>
      </w:pPr>
      <w:r>
        <w:rPr>
          <w:spacing w:val="-8"/>
          <w:lang w:val="fr-FR"/>
        </w:rPr>
        <w:t>N'</w:t>
      </w:r>
      <w:proofErr w:type="spellStart"/>
      <w:r>
        <w:rPr>
          <w:spacing w:val="-8"/>
          <w:lang w:val="fr-FR"/>
        </w:rPr>
        <w:t>Diaye</w:t>
      </w:r>
      <w:proofErr w:type="spellEnd"/>
      <w:r>
        <w:rPr>
          <w:spacing w:val="-8"/>
          <w:lang w:val="fr-FR"/>
        </w:rPr>
        <w:t xml:space="preserve">, Francine. 1972. "Contribution </w:t>
      </w:r>
      <w:proofErr w:type="spellStart"/>
      <w:r>
        <w:rPr>
          <w:spacing w:val="-8"/>
          <w:lang w:val="fr-FR"/>
        </w:rPr>
        <w:t>a</w:t>
      </w:r>
      <w:proofErr w:type="spellEnd"/>
      <w:r>
        <w:rPr>
          <w:spacing w:val="-8"/>
          <w:lang w:val="fr-FR"/>
        </w:rPr>
        <w:t xml:space="preserve"> l'</w:t>
      </w:r>
      <w:proofErr w:type="spellStart"/>
      <w:r>
        <w:rPr>
          <w:spacing w:val="-8"/>
          <w:lang w:val="fr-FR"/>
        </w:rPr>
        <w:t>etude</w:t>
      </w:r>
      <w:proofErr w:type="spellEnd"/>
      <w:r>
        <w:rPr>
          <w:spacing w:val="-8"/>
          <w:lang w:val="fr-FR"/>
        </w:rPr>
        <w:t xml:space="preserve"> de l'architec</w:t>
      </w:r>
      <w:r>
        <w:rPr>
          <w:spacing w:val="-8"/>
          <w:lang w:val="fr-FR"/>
        </w:rPr>
        <w:softHyphen/>
      </w:r>
      <w:r>
        <w:rPr>
          <w:spacing w:val="-4"/>
          <w:lang w:val="fr-FR"/>
        </w:rPr>
        <w:t xml:space="preserve">ture du pays dogon," </w:t>
      </w:r>
      <w:r>
        <w:rPr>
          <w:i/>
          <w:iCs/>
          <w:spacing w:val="-4"/>
          <w:lang w:val="fr-FR"/>
        </w:rPr>
        <w:t xml:space="preserve">Objets et mondes </w:t>
      </w:r>
      <w:proofErr w:type="gramStart"/>
      <w:r>
        <w:rPr>
          <w:spacing w:val="-4"/>
          <w:lang w:val="fr-FR"/>
        </w:rPr>
        <w:t>12:</w:t>
      </w:r>
      <w:proofErr w:type="gramEnd"/>
      <w:r>
        <w:rPr>
          <w:spacing w:val="-4"/>
          <w:lang w:val="fr-FR"/>
        </w:rPr>
        <w:t>269-86.</w:t>
      </w:r>
    </w:p>
    <w:p w:rsidR="00E04305" w:rsidRDefault="0042614C">
      <w:pPr>
        <w:jc w:val="both"/>
      </w:pPr>
      <w:r>
        <w:rPr>
          <w:spacing w:val="-6"/>
        </w:rPr>
        <w:t>Nolan,</w:t>
      </w:r>
      <w:r>
        <w:rPr>
          <w:spacing w:val="-6"/>
        </w:rPr>
        <w:t xml:space="preserve"> S.D. and M.L. Nolan. 1978. "Variations in Travel </w:t>
      </w:r>
      <w:proofErr w:type="spellStart"/>
      <w:r>
        <w:rPr>
          <w:spacing w:val="-5"/>
        </w:rPr>
        <w:t>Behaviour</w:t>
      </w:r>
      <w:proofErr w:type="spellEnd"/>
      <w:r>
        <w:rPr>
          <w:spacing w:val="-5"/>
        </w:rPr>
        <w:t xml:space="preserve"> and the Cultural Impact of Tourism," in </w:t>
      </w:r>
      <w:r>
        <w:rPr>
          <w:i/>
          <w:iCs/>
          <w:spacing w:val="-5"/>
        </w:rPr>
        <w:t xml:space="preserve">Tourism </w:t>
      </w:r>
      <w:r>
        <w:rPr>
          <w:i/>
          <w:iCs/>
          <w:spacing w:val="-4"/>
        </w:rPr>
        <w:t xml:space="preserve">and </w:t>
      </w:r>
      <w:proofErr w:type="spellStart"/>
      <w:r>
        <w:rPr>
          <w:i/>
          <w:iCs/>
          <w:spacing w:val="-4"/>
        </w:rPr>
        <w:t>Behaviour</w:t>
      </w:r>
      <w:proofErr w:type="spellEnd"/>
      <w:r>
        <w:rPr>
          <w:i/>
          <w:iCs/>
          <w:spacing w:val="-4"/>
        </w:rPr>
        <w:t xml:space="preserve">, </w:t>
      </w:r>
      <w:r>
        <w:rPr>
          <w:spacing w:val="-4"/>
        </w:rPr>
        <w:t xml:space="preserve">ed. V.L. Smith, pp. 1-17. Studies in Third </w:t>
      </w:r>
      <w:r>
        <w:rPr>
          <w:spacing w:val="-3"/>
        </w:rPr>
        <w:t>World Societies. Williamsburg.</w:t>
      </w:r>
    </w:p>
    <w:p w:rsidR="00E04305" w:rsidRDefault="0042614C">
      <w:pPr>
        <w:jc w:val="both"/>
      </w:pPr>
      <w:proofErr w:type="spellStart"/>
      <w:r>
        <w:rPr>
          <w:spacing w:val="-5"/>
        </w:rPr>
        <w:t>Norbeck</w:t>
      </w:r>
      <w:proofErr w:type="spellEnd"/>
      <w:r>
        <w:rPr>
          <w:spacing w:val="-5"/>
        </w:rPr>
        <w:t xml:space="preserve">, E. 1974. </w:t>
      </w:r>
      <w:r>
        <w:rPr>
          <w:i/>
          <w:iCs/>
          <w:spacing w:val="-5"/>
        </w:rPr>
        <w:t xml:space="preserve">Religion in Human Life. </w:t>
      </w:r>
      <w:r>
        <w:rPr>
          <w:spacing w:val="-5"/>
        </w:rPr>
        <w:t xml:space="preserve">New York: Holt, </w:t>
      </w:r>
      <w:r>
        <w:rPr>
          <w:spacing w:val="-4"/>
        </w:rPr>
        <w:t>R</w:t>
      </w:r>
      <w:r>
        <w:rPr>
          <w:spacing w:val="-4"/>
        </w:rPr>
        <w:t>inehart &amp; Winston.</w:t>
      </w:r>
    </w:p>
    <w:p w:rsidR="00E04305" w:rsidRDefault="0042614C">
      <w:pPr>
        <w:jc w:val="both"/>
      </w:pPr>
      <w:proofErr w:type="spellStart"/>
      <w:r>
        <w:rPr>
          <w:spacing w:val="-10"/>
          <w:lang w:val="fr-FR"/>
        </w:rPr>
        <w:t>Paulme</w:t>
      </w:r>
      <w:proofErr w:type="spellEnd"/>
      <w:r>
        <w:rPr>
          <w:spacing w:val="-10"/>
          <w:lang w:val="fr-FR"/>
        </w:rPr>
        <w:t xml:space="preserve">, D. 1940. </w:t>
      </w:r>
      <w:r>
        <w:rPr>
          <w:i/>
          <w:iCs/>
          <w:spacing w:val="-10"/>
          <w:lang w:val="fr-FR"/>
        </w:rPr>
        <w:t xml:space="preserve">Organisation sociale des Dogon (Soudan </w:t>
      </w:r>
      <w:proofErr w:type="spellStart"/>
      <w:r>
        <w:rPr>
          <w:i/>
          <w:iCs/>
          <w:spacing w:val="-10"/>
          <w:lang w:val="fr-FR"/>
        </w:rPr>
        <w:t>francais</w:t>
      </w:r>
      <w:proofErr w:type="spellEnd"/>
      <w:r>
        <w:rPr>
          <w:i/>
          <w:iCs/>
          <w:spacing w:val="-10"/>
          <w:lang w:val="fr-FR"/>
        </w:rPr>
        <w:t xml:space="preserve">). </w:t>
      </w:r>
      <w:proofErr w:type="gramStart"/>
      <w:r>
        <w:rPr>
          <w:spacing w:val="-5"/>
          <w:lang w:val="fr-FR"/>
        </w:rPr>
        <w:t>Paris:</w:t>
      </w:r>
      <w:proofErr w:type="gramEnd"/>
      <w:r>
        <w:rPr>
          <w:spacing w:val="-5"/>
          <w:lang w:val="fr-FR"/>
        </w:rPr>
        <w:t xml:space="preserve"> Les </w:t>
      </w:r>
      <w:proofErr w:type="spellStart"/>
      <w:r>
        <w:rPr>
          <w:spacing w:val="-5"/>
          <w:lang w:val="fr-FR"/>
        </w:rPr>
        <w:t>Editions</w:t>
      </w:r>
      <w:proofErr w:type="spellEnd"/>
      <w:r>
        <w:rPr>
          <w:spacing w:val="-5"/>
          <w:lang w:val="fr-FR"/>
        </w:rPr>
        <w:t xml:space="preserve"> Domat-</w:t>
      </w:r>
      <w:proofErr w:type="spellStart"/>
      <w:r>
        <w:rPr>
          <w:spacing w:val="-5"/>
          <w:lang w:val="fr-FR"/>
        </w:rPr>
        <w:t>Monchrestien</w:t>
      </w:r>
      <w:proofErr w:type="spellEnd"/>
      <w:r>
        <w:rPr>
          <w:spacing w:val="-5"/>
          <w:lang w:val="fr-FR"/>
        </w:rPr>
        <w:t>.</w:t>
      </w:r>
    </w:p>
    <w:p w:rsidR="00E04305" w:rsidRDefault="0042614C">
      <w:pPr>
        <w:jc w:val="both"/>
      </w:pPr>
      <w:proofErr w:type="spellStart"/>
      <w:r>
        <w:rPr>
          <w:spacing w:val="-9"/>
          <w:lang w:val="fr-FR"/>
        </w:rPr>
        <w:t>Paulme</w:t>
      </w:r>
      <w:proofErr w:type="spellEnd"/>
      <w:r>
        <w:rPr>
          <w:spacing w:val="-9"/>
          <w:lang w:val="fr-FR"/>
        </w:rPr>
        <w:t xml:space="preserve">, D. 1937. "La divination par les chacals chez les Dogon </w:t>
      </w:r>
      <w:r>
        <w:rPr>
          <w:spacing w:val="-2"/>
          <w:lang w:val="fr-FR"/>
        </w:rPr>
        <w:t xml:space="preserve">de </w:t>
      </w:r>
      <w:proofErr w:type="spellStart"/>
      <w:r>
        <w:rPr>
          <w:spacing w:val="-2"/>
          <w:lang w:val="fr-FR"/>
        </w:rPr>
        <w:t>Sanga</w:t>
      </w:r>
      <w:proofErr w:type="spellEnd"/>
      <w:r>
        <w:rPr>
          <w:spacing w:val="-2"/>
          <w:lang w:val="fr-FR"/>
        </w:rPr>
        <w:t xml:space="preserve">," </w:t>
      </w:r>
      <w:r>
        <w:rPr>
          <w:i/>
          <w:iCs/>
          <w:spacing w:val="-2"/>
          <w:lang w:val="fr-FR"/>
        </w:rPr>
        <w:t xml:space="preserve">Journal de la </w:t>
      </w:r>
      <w:proofErr w:type="spellStart"/>
      <w:r>
        <w:rPr>
          <w:i/>
          <w:iCs/>
          <w:spacing w:val="-2"/>
          <w:lang w:val="fr-FR"/>
        </w:rPr>
        <w:t>Societe</w:t>
      </w:r>
      <w:proofErr w:type="spellEnd"/>
      <w:r>
        <w:rPr>
          <w:i/>
          <w:iCs/>
          <w:spacing w:val="-2"/>
          <w:lang w:val="fr-FR"/>
        </w:rPr>
        <w:t xml:space="preserve"> des Africanistes </w:t>
      </w:r>
      <w:r>
        <w:rPr>
          <w:spacing w:val="-2"/>
          <w:lang w:val="fr-FR"/>
        </w:rPr>
        <w:t xml:space="preserve">7, </w:t>
      </w:r>
      <w:proofErr w:type="gramStart"/>
      <w:r>
        <w:rPr>
          <w:spacing w:val="-2"/>
          <w:lang w:val="fr-FR"/>
        </w:rPr>
        <w:t>1:</w:t>
      </w:r>
      <w:proofErr w:type="gramEnd"/>
      <w:r>
        <w:rPr>
          <w:spacing w:val="-2"/>
          <w:lang w:val="fr-FR"/>
        </w:rPr>
        <w:t>44</w:t>
      </w:r>
      <w:r>
        <w:rPr>
          <w:spacing w:val="-4"/>
          <w:lang w:val="fr-FR"/>
        </w:rPr>
        <w:t>.</w:t>
      </w:r>
    </w:p>
    <w:p w:rsidR="00E04305" w:rsidRDefault="0042614C">
      <w:pPr>
        <w:jc w:val="both"/>
      </w:pPr>
      <w:r>
        <w:rPr>
          <w:spacing w:val="-5"/>
        </w:rPr>
        <w:t>Pern, S.</w:t>
      </w:r>
      <w:r>
        <w:rPr>
          <w:spacing w:val="-5"/>
        </w:rPr>
        <w:t xml:space="preserve"> 1982. </w:t>
      </w:r>
      <w:r>
        <w:rPr>
          <w:i/>
          <w:iCs/>
          <w:spacing w:val="-5"/>
        </w:rPr>
        <w:t xml:space="preserve">Masked Dancers of West Africa: The Dogon. </w:t>
      </w:r>
      <w:r>
        <w:rPr>
          <w:spacing w:val="-4"/>
        </w:rPr>
        <w:t>Amsterdam: Time-Life Books.</w:t>
      </w:r>
    </w:p>
    <w:p w:rsidR="00E04305" w:rsidRDefault="0042614C">
      <w:pPr>
        <w:jc w:val="both"/>
      </w:pPr>
      <w:r>
        <w:rPr>
          <w:spacing w:val="-8"/>
        </w:rPr>
        <w:t xml:space="preserve">Roberts, A. and E. Maurer. 1986. </w:t>
      </w:r>
      <w:r>
        <w:rPr>
          <w:i/>
          <w:iCs/>
          <w:spacing w:val="-8"/>
        </w:rPr>
        <w:t xml:space="preserve">The Rising of a New Moon: A </w:t>
      </w:r>
      <w:r>
        <w:rPr>
          <w:i/>
          <w:iCs/>
          <w:spacing w:val="-4"/>
        </w:rPr>
        <w:t xml:space="preserve">Century of </w:t>
      </w:r>
      <w:proofErr w:type="spellStart"/>
      <w:r>
        <w:rPr>
          <w:i/>
          <w:iCs/>
          <w:spacing w:val="-4"/>
        </w:rPr>
        <w:t>Tabwa</w:t>
      </w:r>
      <w:proofErr w:type="spellEnd"/>
      <w:r>
        <w:rPr>
          <w:i/>
          <w:iCs/>
          <w:spacing w:val="-4"/>
        </w:rPr>
        <w:t xml:space="preserve"> Art. </w:t>
      </w:r>
      <w:r>
        <w:rPr>
          <w:spacing w:val="-4"/>
        </w:rPr>
        <w:t>Ann Arbor: University of Michigan Museum of Art.</w:t>
      </w:r>
    </w:p>
    <w:p w:rsidR="00E04305" w:rsidRDefault="0042614C">
      <w:pPr>
        <w:jc w:val="both"/>
      </w:pPr>
      <w:r>
        <w:t xml:space="preserve">Roy, Christopher. 1983. </w:t>
      </w:r>
      <w:r>
        <w:rPr>
          <w:i/>
          <w:iCs/>
        </w:rPr>
        <w:t xml:space="preserve">The Dogon of Mali and Upper </w:t>
      </w:r>
      <w:r>
        <w:rPr>
          <w:i/>
          <w:iCs/>
          <w:spacing w:val="-5"/>
        </w:rPr>
        <w:t xml:space="preserve">Volta. </w:t>
      </w:r>
      <w:proofErr w:type="spellStart"/>
      <w:r>
        <w:rPr>
          <w:spacing w:val="-5"/>
          <w:lang w:val="de-DE"/>
        </w:rPr>
        <w:t>Munich</w:t>
      </w:r>
      <w:proofErr w:type="spellEnd"/>
      <w:r>
        <w:rPr>
          <w:spacing w:val="-5"/>
          <w:lang w:val="de-DE"/>
        </w:rPr>
        <w:t>: Fred und Jens Jahn Gallery.</w:t>
      </w:r>
    </w:p>
    <w:p w:rsidR="00E04305" w:rsidRDefault="0042614C">
      <w:pPr>
        <w:jc w:val="both"/>
      </w:pPr>
      <w:r>
        <w:rPr>
          <w:spacing w:val="-9"/>
          <w:lang w:val="de-DE"/>
        </w:rPr>
        <w:t>Es-</w:t>
      </w:r>
      <w:proofErr w:type="spellStart"/>
      <w:r>
        <w:rPr>
          <w:spacing w:val="-9"/>
          <w:lang w:val="de-DE"/>
        </w:rPr>
        <w:t>Sa'di</w:t>
      </w:r>
      <w:proofErr w:type="spellEnd"/>
      <w:r>
        <w:rPr>
          <w:spacing w:val="-9"/>
          <w:lang w:val="de-DE"/>
        </w:rPr>
        <w:t xml:space="preserve">, Abderrahman Ben Abdallah Ben 'Imran Ben 'Amir. </w:t>
      </w:r>
      <w:r>
        <w:rPr>
          <w:spacing w:val="-6"/>
          <w:lang w:val="de-DE"/>
        </w:rPr>
        <w:t xml:space="preserve">1964. </w:t>
      </w:r>
      <w:r>
        <w:rPr>
          <w:i/>
          <w:iCs/>
          <w:spacing w:val="-6"/>
        </w:rPr>
        <w:t xml:space="preserve">Tarikh Es-Soudan. </w:t>
      </w:r>
      <w:r>
        <w:rPr>
          <w:spacing w:val="-6"/>
        </w:rPr>
        <w:t xml:space="preserve">Arab text and French trans. by 0. </w:t>
      </w:r>
      <w:r>
        <w:rPr>
          <w:spacing w:val="-4"/>
          <w:lang w:val="de-DE"/>
        </w:rPr>
        <w:t xml:space="preserve">Houdas. Paris: </w:t>
      </w:r>
      <w:proofErr w:type="spellStart"/>
      <w:r>
        <w:rPr>
          <w:spacing w:val="-4"/>
          <w:lang w:val="de-DE"/>
        </w:rPr>
        <w:t>Maisonneuve</w:t>
      </w:r>
      <w:proofErr w:type="spellEnd"/>
      <w:r>
        <w:rPr>
          <w:spacing w:val="-4"/>
          <w:lang w:val="de-DE"/>
        </w:rPr>
        <w:t>.</w:t>
      </w:r>
    </w:p>
    <w:p w:rsidR="00E04305" w:rsidRDefault="0042614C">
      <w:pPr>
        <w:jc w:val="both"/>
        <w:rPr>
          <w:spacing w:val="-7"/>
        </w:rPr>
      </w:pPr>
      <w:proofErr w:type="spellStart"/>
      <w:r>
        <w:rPr>
          <w:spacing w:val="-7"/>
          <w:lang w:val="de-DE"/>
        </w:rPr>
        <w:lastRenderedPageBreak/>
        <w:t>Schweeger-Hefel</w:t>
      </w:r>
      <w:proofErr w:type="spellEnd"/>
      <w:r>
        <w:rPr>
          <w:spacing w:val="-7"/>
          <w:lang w:val="de-DE"/>
        </w:rPr>
        <w:t>, A</w:t>
      </w:r>
      <w:r>
        <w:rPr>
          <w:spacing w:val="-7"/>
          <w:lang w:val="de-DE"/>
        </w:rPr>
        <w:t xml:space="preserve">. 1965. </w:t>
      </w:r>
      <w:proofErr w:type="spellStart"/>
      <w:r>
        <w:rPr>
          <w:i/>
          <w:iCs/>
          <w:spacing w:val="-7"/>
          <w:lang w:val="de-DE"/>
        </w:rPr>
        <w:t>Frithhistorische</w:t>
      </w:r>
      <w:proofErr w:type="spellEnd"/>
      <w:r>
        <w:rPr>
          <w:i/>
          <w:iCs/>
          <w:spacing w:val="-7"/>
          <w:lang w:val="de-DE"/>
        </w:rPr>
        <w:t xml:space="preserve"> Bodenfunde im Raum von </w:t>
      </w:r>
      <w:proofErr w:type="spellStart"/>
      <w:r>
        <w:rPr>
          <w:i/>
          <w:iCs/>
          <w:spacing w:val="-7"/>
          <w:lang w:val="de-DE"/>
        </w:rPr>
        <w:t>Mengao</w:t>
      </w:r>
      <w:proofErr w:type="spellEnd"/>
      <w:r>
        <w:rPr>
          <w:i/>
          <w:iCs/>
          <w:spacing w:val="-7"/>
          <w:lang w:val="de-DE"/>
        </w:rPr>
        <w:t xml:space="preserve"> (Ober-Volta, Westafrika). </w:t>
      </w:r>
      <w:r>
        <w:rPr>
          <w:spacing w:val="-7"/>
        </w:rPr>
        <w:t xml:space="preserve">Vienna: </w:t>
      </w:r>
      <w:proofErr w:type="spellStart"/>
      <w:r>
        <w:rPr>
          <w:spacing w:val="-7"/>
        </w:rPr>
        <w:t>Bohlaus</w:t>
      </w:r>
      <w:proofErr w:type="spellEnd"/>
      <w:r>
        <w:rPr>
          <w:spacing w:val="-7"/>
        </w:rPr>
        <w:t xml:space="preserve"> </w:t>
      </w:r>
      <w:proofErr w:type="spellStart"/>
      <w:r>
        <w:rPr>
          <w:spacing w:val="-7"/>
        </w:rPr>
        <w:t>Nachf</w:t>
      </w:r>
      <w:proofErr w:type="spellEnd"/>
      <w:r>
        <w:rPr>
          <w:spacing w:val="-7"/>
        </w:rPr>
        <w:t xml:space="preserve">. </w:t>
      </w:r>
    </w:p>
    <w:p w:rsidR="00E04305" w:rsidRDefault="0042614C">
      <w:pPr>
        <w:jc w:val="both"/>
      </w:pPr>
      <w:r>
        <w:rPr>
          <w:spacing w:val="-6"/>
        </w:rPr>
        <w:t xml:space="preserve">Stahl, P.W. 1986. "Hallucinatory Imagery and the Origin of </w:t>
      </w:r>
      <w:r>
        <w:rPr>
          <w:spacing w:val="-5"/>
        </w:rPr>
        <w:t xml:space="preserve">Early South American Figurine Art," </w:t>
      </w:r>
      <w:r>
        <w:rPr>
          <w:i/>
          <w:iCs/>
          <w:spacing w:val="-5"/>
        </w:rPr>
        <w:t xml:space="preserve">World Archeology </w:t>
      </w:r>
      <w:r>
        <w:rPr>
          <w:spacing w:val="-5"/>
        </w:rPr>
        <w:t xml:space="preserve">18, </w:t>
      </w:r>
      <w:r>
        <w:rPr>
          <w:spacing w:val="-6"/>
        </w:rPr>
        <w:t>1:134-50.</w:t>
      </w:r>
    </w:p>
    <w:p w:rsidR="00E04305" w:rsidRDefault="0042614C">
      <w:pPr>
        <w:jc w:val="both"/>
      </w:pPr>
      <w:r>
        <w:rPr>
          <w:i/>
          <w:iCs/>
          <w:spacing w:val="-11"/>
          <w:lang w:val="fr-FR"/>
        </w:rPr>
        <w:t xml:space="preserve">Les </w:t>
      </w:r>
      <w:proofErr w:type="spellStart"/>
      <w:r>
        <w:rPr>
          <w:i/>
          <w:iCs/>
          <w:spacing w:val="-11"/>
          <w:lang w:val="fr-FR"/>
        </w:rPr>
        <w:t>Tellems</w:t>
      </w:r>
      <w:proofErr w:type="spellEnd"/>
      <w:r>
        <w:rPr>
          <w:i/>
          <w:iCs/>
          <w:spacing w:val="-11"/>
          <w:lang w:val="fr-FR"/>
        </w:rPr>
        <w:t xml:space="preserve"> et les Dogons</w:t>
      </w:r>
      <w:r>
        <w:rPr>
          <w:i/>
          <w:iCs/>
          <w:spacing w:val="-11"/>
          <w:lang w:val="fr-FR"/>
        </w:rPr>
        <w:t xml:space="preserve">. </w:t>
      </w:r>
      <w:r>
        <w:rPr>
          <w:spacing w:val="-11"/>
          <w:lang w:val="de-DE"/>
        </w:rPr>
        <w:t xml:space="preserve">1973. </w:t>
      </w:r>
      <w:proofErr w:type="spellStart"/>
      <w:r>
        <w:rPr>
          <w:spacing w:val="-11"/>
          <w:lang w:val="de-DE"/>
        </w:rPr>
        <w:t>Aubernier</w:t>
      </w:r>
      <w:proofErr w:type="spellEnd"/>
      <w:r>
        <w:rPr>
          <w:spacing w:val="-11"/>
          <w:lang w:val="de-DE"/>
        </w:rPr>
        <w:t xml:space="preserve"> (</w:t>
      </w:r>
      <w:proofErr w:type="spellStart"/>
      <w:r>
        <w:rPr>
          <w:spacing w:val="-11"/>
          <w:lang w:val="de-DE"/>
        </w:rPr>
        <w:t>Switzerland</w:t>
      </w:r>
      <w:proofErr w:type="spellEnd"/>
      <w:r>
        <w:rPr>
          <w:spacing w:val="-11"/>
          <w:lang w:val="de-DE"/>
        </w:rPr>
        <w:t xml:space="preserve">): </w:t>
      </w:r>
      <w:proofErr w:type="spellStart"/>
      <w:r>
        <w:rPr>
          <w:spacing w:val="-11"/>
          <w:lang w:val="de-DE"/>
        </w:rPr>
        <w:t>Gallerie</w:t>
      </w:r>
      <w:proofErr w:type="spellEnd"/>
      <w:r>
        <w:rPr>
          <w:spacing w:val="-11"/>
          <w:lang w:val="de-DE"/>
        </w:rPr>
        <w:t xml:space="preserve"> </w:t>
      </w:r>
      <w:proofErr w:type="spellStart"/>
      <w:r>
        <w:rPr>
          <w:lang w:val="de-DE"/>
        </w:rPr>
        <w:t>Numaga</w:t>
      </w:r>
      <w:proofErr w:type="spellEnd"/>
      <w:r>
        <w:rPr>
          <w:lang w:val="de-DE"/>
        </w:rPr>
        <w:t>.</w:t>
      </w:r>
    </w:p>
    <w:p w:rsidR="00E04305" w:rsidRDefault="0042614C">
      <w:pPr>
        <w:jc w:val="both"/>
        <w:rPr>
          <w:spacing w:val="-8"/>
        </w:rPr>
      </w:pPr>
      <w:r>
        <w:rPr>
          <w:spacing w:val="-4"/>
          <w:lang w:val="de-DE"/>
        </w:rPr>
        <w:t xml:space="preserve">Thompson, R.F. 1981. </w:t>
      </w:r>
      <w:r>
        <w:rPr>
          <w:spacing w:val="-4"/>
        </w:rPr>
        <w:t xml:space="preserve">"Crown," in </w:t>
      </w:r>
      <w:r>
        <w:rPr>
          <w:i/>
          <w:iCs/>
          <w:spacing w:val="-4"/>
        </w:rPr>
        <w:t xml:space="preserve">Spirits and Kings: African </w:t>
      </w:r>
      <w:r>
        <w:rPr>
          <w:i/>
          <w:iCs/>
          <w:spacing w:val="-6"/>
        </w:rPr>
        <w:t xml:space="preserve">Art from the Paul and Ruth Tishman Collection, </w:t>
      </w:r>
      <w:r>
        <w:rPr>
          <w:spacing w:val="-6"/>
        </w:rPr>
        <w:t xml:space="preserve">ed. Susan Vogel, </w:t>
      </w:r>
      <w:r>
        <w:rPr>
          <w:spacing w:val="-7"/>
        </w:rPr>
        <w:t xml:space="preserve">pp. 108-10. New York: The Metropolitan Museum of Art. </w:t>
      </w:r>
      <w:r>
        <w:rPr>
          <w:i/>
          <w:iCs/>
          <w:spacing w:val="-8"/>
        </w:rPr>
        <w:t>Traditional African Sculptur</w:t>
      </w:r>
      <w:r>
        <w:rPr>
          <w:i/>
          <w:iCs/>
          <w:spacing w:val="-8"/>
        </w:rPr>
        <w:t xml:space="preserve">e from the Britt Family Collection. </w:t>
      </w:r>
      <w:r>
        <w:rPr>
          <w:spacing w:val="-8"/>
        </w:rPr>
        <w:t xml:space="preserve">1982. Notre Dame: </w:t>
      </w:r>
      <w:proofErr w:type="spellStart"/>
      <w:r>
        <w:rPr>
          <w:spacing w:val="-8"/>
        </w:rPr>
        <w:t>Snite</w:t>
      </w:r>
      <w:proofErr w:type="spellEnd"/>
      <w:r>
        <w:rPr>
          <w:spacing w:val="-8"/>
        </w:rPr>
        <w:t xml:space="preserve"> Museum of Art, Notre Dame University. </w:t>
      </w:r>
    </w:p>
    <w:p w:rsidR="00E04305" w:rsidRDefault="0042614C">
      <w:pPr>
        <w:jc w:val="both"/>
      </w:pPr>
      <w:r>
        <w:rPr>
          <w:spacing w:val="-7"/>
        </w:rPr>
        <w:t xml:space="preserve">Turner, V. 1970. </w:t>
      </w:r>
      <w:r>
        <w:rPr>
          <w:i/>
          <w:iCs/>
          <w:spacing w:val="-7"/>
        </w:rPr>
        <w:t xml:space="preserve">The Forest of Symbols. </w:t>
      </w:r>
      <w:r>
        <w:rPr>
          <w:spacing w:val="-7"/>
        </w:rPr>
        <w:t>Ithaca: Cornell Univer</w:t>
      </w:r>
      <w:r>
        <w:rPr>
          <w:spacing w:val="-7"/>
        </w:rPr>
        <w:softHyphen/>
      </w:r>
      <w:r>
        <w:rPr>
          <w:spacing w:val="-6"/>
        </w:rPr>
        <w:t>sity Press.</w:t>
      </w:r>
    </w:p>
    <w:p w:rsidR="00E04305" w:rsidRDefault="0042614C">
      <w:pPr>
        <w:jc w:val="both"/>
      </w:pPr>
      <w:r>
        <w:rPr>
          <w:spacing w:val="-6"/>
        </w:rPr>
        <w:t>Uchendu, V.C. 1976. "</w:t>
      </w:r>
      <w:proofErr w:type="spellStart"/>
      <w:r>
        <w:rPr>
          <w:spacing w:val="-6"/>
        </w:rPr>
        <w:t>Ancestorcide</w:t>
      </w:r>
      <w:proofErr w:type="spellEnd"/>
      <w:r>
        <w:rPr>
          <w:spacing w:val="-6"/>
        </w:rPr>
        <w:t xml:space="preserve">! Are African Ancestors </w:t>
      </w:r>
      <w:r>
        <w:rPr>
          <w:spacing w:val="2"/>
        </w:rPr>
        <w:t xml:space="preserve">Dead," in </w:t>
      </w:r>
      <w:r>
        <w:rPr>
          <w:i/>
          <w:iCs/>
          <w:spacing w:val="2"/>
        </w:rPr>
        <w:t xml:space="preserve">Ancestors, </w:t>
      </w:r>
      <w:r>
        <w:rPr>
          <w:spacing w:val="2"/>
        </w:rPr>
        <w:t>ed.,</w:t>
      </w:r>
      <w:r>
        <w:rPr>
          <w:spacing w:val="2"/>
        </w:rPr>
        <w:t xml:space="preserve"> W.H. Newel, pp. 283-96. </w:t>
      </w:r>
      <w:r>
        <w:rPr>
          <w:spacing w:val="-4"/>
        </w:rPr>
        <w:t>Mouton/de Gruyter.</w:t>
      </w:r>
    </w:p>
    <w:p w:rsidR="00E04305" w:rsidRDefault="0042614C">
      <w:pPr>
        <w:jc w:val="both"/>
      </w:pPr>
      <w:r>
        <w:rPr>
          <w:spacing w:val="-8"/>
        </w:rPr>
        <w:t xml:space="preserve">Waals, J.D. van der. 1984. "Discontinuity, Cultural Evolution </w:t>
      </w:r>
      <w:r>
        <w:rPr>
          <w:spacing w:val="-6"/>
        </w:rPr>
        <w:t xml:space="preserve">and the Historic Event," </w:t>
      </w:r>
      <w:r>
        <w:rPr>
          <w:i/>
          <w:iCs/>
          <w:spacing w:val="-6"/>
        </w:rPr>
        <w:t xml:space="preserve">Proceedings Society of Antiquaries of Scotland </w:t>
      </w:r>
      <w:r>
        <w:rPr>
          <w:spacing w:val="-6"/>
        </w:rPr>
        <w:t>114:1-14.</w:t>
      </w:r>
    </w:p>
    <w:p w:rsidR="00E04305" w:rsidRDefault="0042614C">
      <w:pPr>
        <w:jc w:val="both"/>
      </w:pPr>
      <w:r>
        <w:rPr>
          <w:spacing w:val="-10"/>
        </w:rPr>
        <w:t xml:space="preserve">Wagner, U. 1981. "Tourism in the Gambia: Development or </w:t>
      </w:r>
      <w:r>
        <w:rPr>
          <w:spacing w:val="-4"/>
        </w:rPr>
        <w:t xml:space="preserve">Dependency," </w:t>
      </w:r>
      <w:r>
        <w:rPr>
          <w:i/>
          <w:iCs/>
          <w:spacing w:val="-4"/>
        </w:rPr>
        <w:t xml:space="preserve">Ethnos </w:t>
      </w:r>
      <w:r>
        <w:rPr>
          <w:spacing w:val="-4"/>
        </w:rPr>
        <w:t>46:190-206.</w:t>
      </w:r>
    </w:p>
    <w:p w:rsidR="00E04305" w:rsidRDefault="0042614C">
      <w:pPr>
        <w:jc w:val="both"/>
      </w:pPr>
      <w:r>
        <w:rPr>
          <w:spacing w:val="-10"/>
        </w:rPr>
        <w:t xml:space="preserve">Wagner, U. 1977. "Out of Time and Place-Mass Tourism and </w:t>
      </w:r>
      <w:r>
        <w:rPr>
          <w:spacing w:val="-4"/>
        </w:rPr>
        <w:t xml:space="preserve">Charter Trips," </w:t>
      </w:r>
      <w:r>
        <w:rPr>
          <w:i/>
          <w:iCs/>
          <w:spacing w:val="-4"/>
        </w:rPr>
        <w:t xml:space="preserve">Ethnos </w:t>
      </w:r>
      <w:r>
        <w:rPr>
          <w:spacing w:val="-4"/>
        </w:rPr>
        <w:t>42:38-52.</w:t>
      </w:r>
    </w:p>
    <w:p w:rsidR="00E04305" w:rsidRDefault="0042614C">
      <w:pPr>
        <w:jc w:val="both"/>
      </w:pPr>
      <w:proofErr w:type="spellStart"/>
      <w:r>
        <w:rPr>
          <w:spacing w:val="-8"/>
        </w:rPr>
        <w:t>Waterbolk</w:t>
      </w:r>
      <w:proofErr w:type="spellEnd"/>
      <w:r>
        <w:rPr>
          <w:spacing w:val="-8"/>
        </w:rPr>
        <w:t xml:space="preserve">, H.T. 1971. "Working with Radiocarbon Dates," </w:t>
      </w:r>
      <w:r>
        <w:rPr>
          <w:i/>
          <w:iCs/>
          <w:spacing w:val="-6"/>
        </w:rPr>
        <w:t xml:space="preserve">Proceedings Prehistoric Society </w:t>
      </w:r>
      <w:r>
        <w:rPr>
          <w:spacing w:val="-6"/>
        </w:rPr>
        <w:t>37:15-33.</w:t>
      </w:r>
    </w:p>
    <w:p w:rsidR="00E04305" w:rsidRDefault="0042614C">
      <w:pPr>
        <w:jc w:val="both"/>
      </w:pPr>
      <w:proofErr w:type="spellStart"/>
      <w:r>
        <w:rPr>
          <w:spacing w:val="-10"/>
          <w:lang w:val="fr-FR"/>
        </w:rPr>
        <w:t>Zahan</w:t>
      </w:r>
      <w:proofErr w:type="spellEnd"/>
      <w:r>
        <w:rPr>
          <w:spacing w:val="-10"/>
          <w:lang w:val="fr-FR"/>
        </w:rPr>
        <w:t xml:space="preserve">, D. 1980. </w:t>
      </w:r>
      <w:r>
        <w:rPr>
          <w:i/>
          <w:iCs/>
          <w:spacing w:val="-10"/>
          <w:lang w:val="fr-FR"/>
        </w:rPr>
        <w:t>Les antilopes du sol</w:t>
      </w:r>
      <w:r>
        <w:rPr>
          <w:i/>
          <w:iCs/>
          <w:spacing w:val="-10"/>
          <w:lang w:val="fr-FR"/>
        </w:rPr>
        <w:t xml:space="preserve">eil. </w:t>
      </w:r>
      <w:proofErr w:type="gramStart"/>
      <w:r>
        <w:rPr>
          <w:spacing w:val="-10"/>
          <w:lang w:val="fr-FR"/>
        </w:rPr>
        <w:t>Vienna:</w:t>
      </w:r>
      <w:proofErr w:type="gramEnd"/>
      <w:r>
        <w:rPr>
          <w:spacing w:val="-10"/>
          <w:lang w:val="fr-FR"/>
        </w:rPr>
        <w:t xml:space="preserve"> </w:t>
      </w:r>
      <w:proofErr w:type="spellStart"/>
      <w:r>
        <w:rPr>
          <w:spacing w:val="-10"/>
          <w:lang w:val="fr-FR"/>
        </w:rPr>
        <w:t>Eds</w:t>
      </w:r>
      <w:proofErr w:type="spellEnd"/>
      <w:r>
        <w:rPr>
          <w:spacing w:val="-10"/>
          <w:lang w:val="fr-FR"/>
        </w:rPr>
        <w:t xml:space="preserve">. A. </w:t>
      </w:r>
      <w:proofErr w:type="spellStart"/>
      <w:r>
        <w:rPr>
          <w:spacing w:val="-10"/>
          <w:lang w:val="fr-FR"/>
        </w:rPr>
        <w:t>Schendl</w:t>
      </w:r>
      <w:proofErr w:type="spellEnd"/>
      <w:r>
        <w:rPr>
          <w:spacing w:val="-10"/>
          <w:lang w:val="fr-FR"/>
        </w:rPr>
        <w:t xml:space="preserve">. </w:t>
      </w:r>
      <w:proofErr w:type="spellStart"/>
      <w:r>
        <w:rPr>
          <w:spacing w:val="-11"/>
          <w:lang w:val="fr-FR"/>
        </w:rPr>
        <w:t>Zahan</w:t>
      </w:r>
      <w:proofErr w:type="spellEnd"/>
      <w:r>
        <w:rPr>
          <w:spacing w:val="-11"/>
          <w:lang w:val="fr-FR"/>
        </w:rPr>
        <w:t xml:space="preserve">, D. 1969. </w:t>
      </w:r>
      <w:r>
        <w:rPr>
          <w:i/>
          <w:iCs/>
          <w:spacing w:val="-11"/>
          <w:lang w:val="fr-FR"/>
        </w:rPr>
        <w:t xml:space="preserve">La viande et de la </w:t>
      </w:r>
      <w:proofErr w:type="gramStart"/>
      <w:r>
        <w:rPr>
          <w:i/>
          <w:iCs/>
          <w:spacing w:val="-11"/>
          <w:lang w:val="fr-FR"/>
        </w:rPr>
        <w:t>graine:</w:t>
      </w:r>
      <w:proofErr w:type="gramEnd"/>
      <w:r>
        <w:rPr>
          <w:i/>
          <w:iCs/>
          <w:spacing w:val="-11"/>
          <w:lang w:val="fr-FR"/>
        </w:rPr>
        <w:t xml:space="preserve"> Mythologie dogon. </w:t>
      </w:r>
      <w:proofErr w:type="gramStart"/>
      <w:r>
        <w:rPr>
          <w:spacing w:val="-11"/>
          <w:lang w:val="fr-FR"/>
        </w:rPr>
        <w:t>Paris:</w:t>
      </w:r>
      <w:proofErr w:type="gramEnd"/>
      <w:r>
        <w:rPr>
          <w:spacing w:val="-11"/>
          <w:lang w:val="fr-FR"/>
        </w:rPr>
        <w:t xml:space="preserve"> </w:t>
      </w:r>
      <w:proofErr w:type="spellStart"/>
      <w:r>
        <w:rPr>
          <w:spacing w:val="-4"/>
          <w:lang w:val="fr-FR"/>
        </w:rPr>
        <w:t>Presence</w:t>
      </w:r>
      <w:proofErr w:type="spellEnd"/>
      <w:r>
        <w:rPr>
          <w:spacing w:val="-4"/>
          <w:lang w:val="fr-FR"/>
        </w:rPr>
        <w:t xml:space="preserve"> Africaine.</w:t>
      </w:r>
    </w:p>
    <w:p w:rsidR="00E04305" w:rsidRDefault="0042614C">
      <w:pPr>
        <w:jc w:val="both"/>
      </w:pPr>
      <w:proofErr w:type="spellStart"/>
      <w:r>
        <w:rPr>
          <w:spacing w:val="-8"/>
          <w:lang w:val="fr-FR"/>
        </w:rPr>
        <w:t>Zahan</w:t>
      </w:r>
      <w:proofErr w:type="spellEnd"/>
      <w:r>
        <w:rPr>
          <w:spacing w:val="-8"/>
          <w:lang w:val="fr-FR"/>
        </w:rPr>
        <w:t xml:space="preserve">, D. 1950. "Notes sur </w:t>
      </w:r>
      <w:proofErr w:type="spellStart"/>
      <w:r>
        <w:rPr>
          <w:spacing w:val="-8"/>
          <w:lang w:val="fr-FR"/>
        </w:rPr>
        <w:t>unluth</w:t>
      </w:r>
      <w:proofErr w:type="spellEnd"/>
      <w:r>
        <w:rPr>
          <w:spacing w:val="-8"/>
          <w:lang w:val="fr-FR"/>
        </w:rPr>
        <w:t xml:space="preserve"> dogon," </w:t>
      </w:r>
      <w:r>
        <w:rPr>
          <w:i/>
          <w:iCs/>
          <w:spacing w:val="-8"/>
          <w:lang w:val="fr-FR"/>
        </w:rPr>
        <w:t xml:space="preserve">Journal de la </w:t>
      </w:r>
      <w:proofErr w:type="spellStart"/>
      <w:r>
        <w:rPr>
          <w:i/>
          <w:iCs/>
          <w:spacing w:val="-8"/>
          <w:lang w:val="fr-FR"/>
        </w:rPr>
        <w:t>Societe</w:t>
      </w:r>
      <w:proofErr w:type="spellEnd"/>
      <w:r>
        <w:rPr>
          <w:i/>
          <w:iCs/>
          <w:spacing w:val="-8"/>
          <w:lang w:val="fr-FR"/>
        </w:rPr>
        <w:t xml:space="preserve"> </w:t>
      </w:r>
      <w:r>
        <w:rPr>
          <w:i/>
          <w:iCs/>
          <w:spacing w:val="-6"/>
          <w:lang w:val="fr-FR"/>
        </w:rPr>
        <w:t xml:space="preserve">des Africanistes </w:t>
      </w:r>
      <w:proofErr w:type="gramStart"/>
      <w:r>
        <w:rPr>
          <w:spacing w:val="-6"/>
          <w:lang w:val="fr-FR"/>
        </w:rPr>
        <w:t>20:</w:t>
      </w:r>
      <w:proofErr w:type="gramEnd"/>
      <w:r>
        <w:rPr>
          <w:spacing w:val="-6"/>
          <w:lang w:val="fr-FR"/>
        </w:rPr>
        <w:t>193-207.</w:t>
      </w:r>
    </w:p>
    <w:p w:rsidR="00E04305" w:rsidRDefault="0042614C" w:rsidP="0042614C">
      <w:pPr>
        <w:jc w:val="both"/>
      </w:pPr>
      <w:proofErr w:type="spellStart"/>
      <w:r>
        <w:rPr>
          <w:spacing w:val="-9"/>
          <w:lang w:val="de-DE"/>
        </w:rPr>
        <w:t>Zwernemann</w:t>
      </w:r>
      <w:proofErr w:type="spellEnd"/>
      <w:r>
        <w:rPr>
          <w:spacing w:val="-9"/>
          <w:lang w:val="de-DE"/>
        </w:rPr>
        <w:t xml:space="preserve">, J. 1973. "Masken und Figuren der </w:t>
      </w:r>
      <w:proofErr w:type="spellStart"/>
      <w:r>
        <w:rPr>
          <w:spacing w:val="-9"/>
          <w:lang w:val="de-DE"/>
        </w:rPr>
        <w:t>Dogon</w:t>
      </w:r>
      <w:proofErr w:type="spellEnd"/>
      <w:r>
        <w:rPr>
          <w:spacing w:val="-9"/>
          <w:lang w:val="de-DE"/>
        </w:rPr>
        <w:t xml:space="preserve"> im </w:t>
      </w:r>
      <w:r>
        <w:rPr>
          <w:spacing w:val="-4"/>
          <w:lang w:val="de-DE"/>
        </w:rPr>
        <w:t xml:space="preserve">Linden-Museum," </w:t>
      </w:r>
      <w:r>
        <w:rPr>
          <w:i/>
          <w:iCs/>
          <w:spacing w:val="-4"/>
          <w:lang w:val="de-DE"/>
        </w:rPr>
        <w:t xml:space="preserve">Tribus </w:t>
      </w:r>
      <w:r>
        <w:rPr>
          <w:spacing w:val="-4"/>
          <w:lang w:val="de-DE"/>
        </w:rPr>
        <w:t>22, 55-78.</w:t>
      </w:r>
    </w:p>
    <w:sectPr w:rsidR="00E04305">
      <w:pgSz w:w="12240" w:h="15840"/>
      <w:pgMar w:top="576" w:right="576" w:bottom="576" w:left="576" w:header="0" w:footer="0" w:gutter="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notTrueType/>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Bookman Old Style">
    <w:panose1 w:val="02050604050505020204"/>
    <w:charset w:val="00"/>
    <w:family w:val="roman"/>
    <w:pitch w:val="variable"/>
    <w:sig w:usb0="00000287" w:usb1="00000000" w:usb2="00000000" w:usb3="00000000" w:csb0="0000009F" w:csb1="00000000"/>
  </w:font>
  <w:font w:name="Kozuka Gothic Pro B">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5A40"/>
    <w:multiLevelType w:val="multilevel"/>
    <w:tmpl w:val="1AA4680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4305"/>
    <w:rsid w:val="0042614C"/>
    <w:rsid w:val="00E0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C0E06"/>
  <w15:docId w15:val="{4AC1701B-5496-7649-97AF-E26F4742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sz w:val="24"/>
      <w:lang w:bidi="ar-SA"/>
    </w:rPr>
  </w:style>
  <w:style w:type="paragraph" w:styleId="Heading2">
    <w:name w:val="heading 2"/>
    <w:basedOn w:val="Normal"/>
    <w:next w:val="BodyText"/>
    <w:uiPriority w:val="9"/>
    <w:unhideWhenUsed/>
    <w:qFormat/>
    <w:pPr>
      <w:numPr>
        <w:ilvl w:val="1"/>
        <w:numId w:val="1"/>
      </w:numPr>
      <w:spacing w:before="280" w:after="28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mbg-nw">
    <w:name w:val="mbg-nw"/>
    <w:basedOn w:val="DefaultParagraphFont"/>
    <w:qFormat/>
  </w:style>
  <w:style w:type="character" w:customStyle="1" w:styleId="mbg-l">
    <w:name w:val="mbg-l"/>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StrongEmphasis">
    <w:name w:val="Strong Emphasis"/>
    <w:qFormat/>
    <w:rsid w:val="00426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3530</Words>
  <Characters>20122</Characters>
  <Application>Microsoft Office Word</Application>
  <DocSecurity>0</DocSecurity>
  <Lines>167</Lines>
  <Paragraphs>47</Paragraphs>
  <ScaleCrop>false</ScaleCrop>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2020-11-01T18:05:00Z</dcterms:created>
  <dcterms:modified xsi:type="dcterms:W3CDTF">2020-11-01T18:10:00Z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2018-07-11T14:44:00Z</dcterms:created>
  <dc:creator>USER</dc:creator>
  <dc:description/>
  <cp:keywords/>
  <dc:language>en-US</dc:language>
  <cp:lastModifiedBy>Ralph Coffman</cp:lastModifiedBy>
  <dcterms:modified xsi:type="dcterms:W3CDTF">2018-07-11T14:44:00Z</dcterms:modified>
  <cp:revision>2</cp:revision>
  <dc:subject/>
  <dc:title>Mask-Afr-Mali-Dogon-Tellem-Wood Figure</dc:title>
</cp:coreProperties>
</file>