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Mask-Afr-Cameroon-Terracotta`</w:t>
      </w:r>
    </w:p>
    <w:p>
      <w:pPr>
        <w:pStyle w:val="Normal"/>
        <w:rPr/>
      </w:pPr>
      <w:r>
        <w:rPr/>
        <w:t>Okou Container</w:t>
      </w:r>
    </w:p>
    <w:p>
      <w:pPr>
        <w:pStyle w:val="Normal"/>
        <w:rPr/>
      </w:pPr>
      <w:r>
        <w:rPr/>
        <w:t>Origin: Cameroon</w:t>
        <w:br/>
        <w:br/>
        <w:t>Size : 9.448 inches</w:t>
        <w:br/>
        <w:br/>
        <w:t>Weight: 2.98 pounds</w:t>
        <w:br/>
        <w:br/>
        <w:t>Material: Terra Cota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2012-08-23T09:54:00Z</dcterms:created>
  <dc:creator>USER</dc:creator>
  <dc:description/>
  <dc:language>en-US</dc:language>
  <cp:lastModifiedBy>USER</cp:lastModifiedBy>
  <dcterms:modified xsi:type="dcterms:W3CDTF">2012-08-23T09:55:00Z</dcterms:modified>
  <cp:revision>1</cp:revision>
  <dc:subject/>
  <dc:title>Mask-Afr-Cameroon-Terracotta`</dc:title>
</cp:coreProperties>
</file>