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A000-CAN-NW Coast-Shaman’s Mask-19</w:t>
      </w:r>
      <w:r>
        <w:rPr>
          <w:vertAlign w:val="superscript"/>
        </w:rPr>
        <w:t>th</w:t>
      </w:r>
      <w:r>
        <w:rPr/>
        <w:t xml:space="preserve"> century</w:t>
      </w:r>
    </w:p>
    <w:p>
      <w:pPr>
        <w:pStyle w:val="Normal"/>
        <w:rPr/>
      </w:pPr>
      <w:r>
        <w:rPr/>
        <w:drawing>
          <wp:inline distT="0" distB="0" distL="0" distR="0">
            <wp:extent cx="3213100" cy="403352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96260" cy="40081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Northwest coast shaman's mask.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Copper lower eyes and fish eyes of abalone shell, on forehead, operculum teeth,  human hair. The two 2 sets of eyes to enhance the Shaman's perception are unique. Signed "Bear Thompson" Many years of shamanic use and wonderful patina. EX Robert Cornell estate in Ludlow MA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primitifstuff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1787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Oct 8,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Oct 12,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47340" cy="3810000"/>
            <wp:effectExtent l="0" t="0" r="0" b="0"/>
            <wp:docPr id="3" name="22190366898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190366898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>NORTHWEST COAST SHAMAN MASK, OPERCULUM TEETH, SIGNED 16"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221903668982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primitifstuff" TargetMode="External"/><Relationship Id="rId5" Type="http://schemas.openxmlformats.org/officeDocument/2006/relationships/hyperlink" Target="http://feedback.ebay.com/ws/eBayISAPI.dll?ViewFeedback&amp;userid=primitifstuff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2190366898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2018-07-13T02:41:00Z</dcterms:created>
  <dc:creator>USER</dc:creator>
  <dc:description/>
  <cp:keywords/>
  <dc:language>en-US</dc:language>
  <cp:lastModifiedBy>Ralph Coffman</cp:lastModifiedBy>
  <dcterms:modified xsi:type="dcterms:W3CDTF">2018-07-13T02:41:00Z</dcterms:modified>
  <cp:revision>2</cp:revision>
  <dc:subject/>
  <dc:title>DIS-MASK-CAN-NW Coast</dc:title>
</cp:coreProperties>
</file>