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5.png" ContentType="image/png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A000-CAN-BC-Kwakiutl-Mask-by Godfrey Hunt Sr-</w:t>
      </w:r>
      <w:r>
        <w:rPr>
          <w:i/>
        </w:rPr>
        <w:t>1981</w:t>
      </w:r>
    </w:p>
    <w:p>
      <w:pPr>
        <w:pStyle w:val="Normal"/>
        <w:tabs>
          <w:tab w:val="clear" w:pos="720"/>
          <w:tab w:val="left" w:pos="6840" w:leader="none"/>
        </w:tabs>
        <w:rPr/>
      </w:pPr>
      <w:r>
        <w:rPr/>
        <w:drawing>
          <wp:inline distT="0" distB="0" distL="0" distR="0">
            <wp:extent cx="3571875" cy="47625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0" r="-1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2803525" cy="4757420"/>
            <wp:effectExtent l="0" t="0" r="0" b="0"/>
            <wp:docPr id="2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18" r="-10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3525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left" w:pos="6840" w:leader="none"/>
        </w:tabs>
        <w:rPr/>
      </w:pPr>
      <w:r>
        <w:rPr/>
      </w:r>
    </w:p>
    <w:p>
      <w:pPr>
        <w:pStyle w:val="Normal"/>
        <w:rPr/>
      </w:pPr>
      <w:r>
        <w:rPr/>
        <w:t>Figs. 1-2. Kwakiutl-Mask-by Godfrey Hunt Sr-</w:t>
      </w:r>
      <w:r>
        <w:rPr>
          <w:i/>
        </w:rPr>
        <w:t>1981</w:t>
      </w:r>
    </w:p>
    <w:p>
      <w:pPr>
        <w:pStyle w:val="Normal"/>
        <w:rPr/>
      </w:pPr>
      <w:r>
        <w:rPr>
          <w:rStyle w:val="StrongEmphasis"/>
        </w:rPr>
        <w:t>Case No.: 8</w:t>
      </w:r>
    </w:p>
    <w:p>
      <w:pPr>
        <w:pStyle w:val="Normal"/>
        <w:rPr/>
      </w:pPr>
      <w:r>
        <w:rPr>
          <w:b/>
        </w:rPr>
        <w:t>Accession No.</w:t>
      </w:r>
    </w:p>
    <w:p>
      <w:pPr>
        <w:pStyle w:val="Normal"/>
        <w:rPr/>
      </w:pPr>
      <w:r>
        <w:rPr>
          <w:b/>
        </w:rPr>
        <w:t xml:space="preserve">Formal Label: </w:t>
      </w:r>
      <w:r>
        <w:rPr/>
        <w:t>Kwakiutl-Mask-by Godfrey Hunt Sr-</w:t>
      </w:r>
      <w:r>
        <w:rPr>
          <w:i/>
        </w:rPr>
        <w:t>1981</w:t>
      </w:r>
    </w:p>
    <w:p>
      <w:pPr>
        <w:pStyle w:val="Normal"/>
        <w:rPr>
          <w:b/>
          <w:b/>
        </w:rPr>
      </w:pPr>
      <w:r>
        <w:rPr>
          <w:b/>
        </w:rPr>
        <w:t>Display Description:</w:t>
      </w:r>
    </w:p>
    <w:p>
      <w:pPr>
        <w:pStyle w:val="Normal"/>
        <w:rPr>
          <w:b/>
          <w:b/>
        </w:rPr>
      </w:pPr>
      <w:r>
        <w:rPr/>
        <w:t>The mask is in excellent condition with deeply carved eyes etc. It has hand carved inscription on the back as follows: Godfrey April-1981  CRA-1895 "For Bruce Cramer"  Thanks for letting the Goof build in yard.</w:t>
      </w:r>
    </w:p>
    <w:p>
      <w:pPr>
        <w:pStyle w:val="Normal"/>
        <w:rPr>
          <w:b/>
          <w:b/>
        </w:rPr>
      </w:pPr>
      <w:r>
        <w:rPr>
          <w:b/>
        </w:rPr>
        <w:t>LC Classification:</w:t>
      </w:r>
    </w:p>
    <w:p>
      <w:pPr>
        <w:pStyle w:val="Normal"/>
        <w:rPr>
          <w:b/>
          <w:b/>
        </w:rPr>
      </w:pPr>
      <w:r>
        <w:rPr>
          <w:b/>
        </w:rPr>
        <w:t xml:space="preserve">Date or Time Horizon: </w:t>
      </w:r>
    </w:p>
    <w:p>
      <w:pPr>
        <w:pStyle w:val="Normal"/>
        <w:rPr>
          <w:b/>
          <w:b/>
        </w:rPr>
      </w:pPr>
      <w:r>
        <w:rPr>
          <w:b/>
        </w:rPr>
        <w:t xml:space="preserve">Geographical Area: </w:t>
      </w:r>
    </w:p>
    <w:p>
      <w:pPr>
        <w:pStyle w:val="Normal"/>
        <w:rPr>
          <w:b/>
          <w:b/>
        </w:rPr>
      </w:pPr>
      <w:r>
        <w:rPr>
          <w:b/>
        </w:rPr>
        <w:t>Map:</w:t>
      </w:r>
    </w:p>
    <w:p>
      <w:pPr>
        <w:pStyle w:val="Normal"/>
        <w:rPr>
          <w:b/>
          <w:b/>
        </w:rPr>
      </w:pPr>
      <w:r>
        <w:rPr>
          <w:b/>
        </w:rPr>
        <w:t>GPS coordinates:</w:t>
      </w:r>
    </w:p>
    <w:p>
      <w:pPr>
        <w:pStyle w:val="Normal"/>
        <w:rPr>
          <w:b/>
          <w:b/>
        </w:rPr>
      </w:pPr>
      <w:r>
        <w:rPr>
          <w:b/>
        </w:rPr>
        <w:t xml:space="preserve">Cultural Affiliation: </w:t>
      </w:r>
    </w:p>
    <w:p>
      <w:pPr>
        <w:pStyle w:val="Normal"/>
        <w:rPr>
          <w:b/>
          <w:b/>
        </w:rPr>
      </w:pPr>
      <w:r>
        <w:rPr>
          <w:b/>
        </w:rPr>
        <w:t xml:space="preserve">Media: </w:t>
      </w:r>
    </w:p>
    <w:p>
      <w:pPr>
        <w:pStyle w:val="Normal"/>
        <w:rPr>
          <w:b/>
          <w:b/>
        </w:rPr>
      </w:pPr>
      <w:r>
        <w:rPr>
          <w:b/>
        </w:rPr>
        <w:t xml:space="preserve">Dimensions: </w:t>
      </w:r>
      <w:r>
        <w:rPr/>
        <w:t>12-1/2" Long x 10-1/2 Wide x 4-6" Deep </w:t>
      </w:r>
    </w:p>
    <w:p>
      <w:pPr>
        <w:pStyle w:val="Normal"/>
        <w:rPr>
          <w:b/>
          <w:b/>
        </w:rPr>
      </w:pPr>
      <w:r>
        <w:rPr>
          <w:b/>
        </w:rPr>
        <w:t xml:space="preserve">Weight:  </w:t>
      </w:r>
      <w:r>
        <w:rPr/>
        <w:t>: 3 Lbs</w:t>
      </w:r>
    </w:p>
    <w:p>
      <w:pPr>
        <w:pStyle w:val="Normal"/>
        <w:rPr>
          <w:b/>
          <w:b/>
        </w:rPr>
      </w:pPr>
      <w:r>
        <w:rPr>
          <w:b/>
        </w:rPr>
        <w:t>Condition:</w:t>
      </w:r>
    </w:p>
    <w:p>
      <w:pPr>
        <w:pStyle w:val="Normal"/>
        <w:rPr>
          <w:b/>
          <w:b/>
        </w:rPr>
      </w:pPr>
      <w:r>
        <w:rPr>
          <w:b/>
        </w:rPr>
        <w:t xml:space="preserve">Provenance: </w:t>
      </w:r>
    </w:p>
    <w:p>
      <w:pPr>
        <w:pStyle w:val="Normal"/>
        <w:rPr>
          <w:b/>
          <w:b/>
        </w:rPr>
      </w:pPr>
      <w:r>
        <w:rPr>
          <w:b/>
        </w:rPr>
        <w:t>Discussion:</w:t>
      </w:r>
    </w:p>
    <w:p>
      <w:pPr>
        <w:pStyle w:val="Normal"/>
        <w:rPr>
          <w:b/>
          <w:b/>
        </w:rPr>
      </w:pPr>
      <w:r>
        <w:rPr>
          <w:b/>
        </w:rPr>
        <w:t>References: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tabs>
          <w:tab w:val="clear" w:pos="720"/>
          <w:tab w:val="left" w:pos="6840" w:leader="none"/>
        </w:tabs>
        <w:rPr/>
      </w:pPr>
      <w:r>
        <w:rPr/>
        <w:t>Appendix:</w:t>
      </w:r>
    </w:p>
    <w:p>
      <w:pPr>
        <w:pStyle w:val="Normal"/>
        <w:tabs>
          <w:tab w:val="clear" w:pos="720"/>
          <w:tab w:val="left" w:pos="6840" w:leader="none"/>
        </w:tabs>
        <w:rPr/>
      </w:pPr>
      <w:r>
        <w:rPr/>
      </w:r>
    </w:p>
    <w:p>
      <w:pPr>
        <w:pStyle w:val="Normal"/>
        <w:tabs>
          <w:tab w:val="clear" w:pos="720"/>
          <w:tab w:val="left" w:pos="6840" w:leader="none"/>
        </w:tabs>
        <w:rPr/>
      </w:pPr>
      <w:r>
        <w:rPr/>
        <w:drawing>
          <wp:inline distT="0" distB="0" distL="0" distR="0">
            <wp:extent cx="4962525" cy="21812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9" t="-22" r="-9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552825" cy="332422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3" t="-14" r="-13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678930" cy="8905875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3" t="-10" r="-13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930" cy="890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55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ËÎÌå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qFormat/>
    <w:rPr>
      <w:b/>
      <w:bCs/>
    </w:rPr>
  </w:style>
  <w:style w:type="character" w:styleId="Gasm">
    <w:name w:val="g-asm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2018-07-13T06:26:00Z</dcterms:created>
  <dc:creator>USER</dc:creator>
  <dc:description/>
  <cp:keywords/>
  <dc:language>en-US</dc:language>
  <cp:lastModifiedBy>Ralph Coffman</cp:lastModifiedBy>
  <dcterms:modified xsi:type="dcterms:W3CDTF">2018-07-13T06:26:00Z</dcterms:modified>
  <cp:revision>2</cp:revision>
  <dc:subject/>
  <dc:title>CANADA-B</dc:title>
</cp:coreProperties>
</file>