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Asia-China-Coin-Cowrie-Bone</w:t>
      </w:r>
    </w:p>
    <w:p>
      <w:pPr>
        <w:pStyle w:val="Normal"/>
        <w:rPr/>
      </w:pPr>
      <w:r>
        <w:rPr/>
        <w:t>Probably Western Zhou Dynasty, based on original Shang Dynasty Cowrie money.</w:t>
      </w:r>
    </w:p>
    <w:p>
      <w:pPr>
        <w:pStyle w:val="Normal"/>
        <w:rPr/>
      </w:pPr>
      <w:r>
        <w:rPr/>
        <w:t>Harthill p. 3, 1.2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9175" cy="609917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95390" cy="537337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7" r="-6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7162800" cy="56578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29500" cy="771525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2018-08-06T13:59:00Z</dcterms:created>
  <dc:creator>USER</dc:creator>
  <dc:description/>
  <cp:keywords/>
  <dc:language>en-US</dc:language>
  <cp:lastModifiedBy>Ralph Coffman</cp:lastModifiedBy>
  <dcterms:modified xsi:type="dcterms:W3CDTF">2018-08-06T13:59:00Z</dcterms:modified>
  <cp:revision>2</cp:revision>
  <dc:subject/>
  <dc:title>Asia-China-Coin-Cowrie-Bone</dc:title>
</cp:coreProperties>
</file>