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Asia-China-Coin-0-Bridge-Flower design</w:t>
      </w:r>
    </w:p>
    <w:p>
      <w:pPr>
        <w:pStyle w:val="Normal"/>
        <w:rPr/>
      </w:pPr>
      <w:r>
        <w:rPr/>
        <w:t>Not in Coole 1976(5)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67400" cy="24193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19800" cy="27241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876925" cy="37433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857875" cy="39528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2014-01-06T09:30:00Z</dcterms:created>
  <dc:creator>USER</dc:creator>
  <dc:description/>
  <dc:language>en-US</dc:language>
  <cp:lastModifiedBy>USER</cp:lastModifiedBy>
  <dcterms:modified xsi:type="dcterms:W3CDTF">2014-01-06T10:04:00Z</dcterms:modified>
  <cp:revision>2</cp:revision>
  <dc:subject/>
  <dc:title>Asia-China-Coin-0-Bridge-Flower design</dc:title>
</cp:coreProperties>
</file>