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 , Straight Knives -Unknown-Model Money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643755" cy="758888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410200" cy="8724900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34275" cy="5800725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2013-12-21T09:00:00Z</dcterms:created>
  <dc:creator>USER</dc:creator>
  <dc:description/>
  <dc:language>en-US</dc:language>
  <cp:lastModifiedBy>USER</cp:lastModifiedBy>
  <dcterms:modified xsi:type="dcterms:W3CDTF">2013-12-21T09:07:00Z</dcterms:modified>
  <cp:revision>1</cp:revision>
  <dc:subject/>
  <dc:title>Asia-China-Coin-Knife Money , Straight Knives -Unknown-Model Money</dc:title>
</cp:coreProperties>
</file>