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DIS-Lekythos</w:t>
      </w:r>
    </w:p>
    <w:p>
      <w:pPr>
        <w:pStyle w:val="Normal"/>
        <w:rPr/>
      </w:pPr>
      <w:r>
        <w:rPr/>
        <w:drawing>
          <wp:inline distT="0" distB="0" distL="0" distR="0">
            <wp:extent cx="3807460" cy="2490470"/>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12" t="-19" r="-12" b="-19"/>
                    <a:stretch>
                      <a:fillRect/>
                    </a:stretch>
                  </pic:blipFill>
                  <pic:spPr bwMode="auto">
                    <a:xfrm>
                      <a:off x="0" y="0"/>
                      <a:ext cx="3807460" cy="2490470"/>
                    </a:xfrm>
                    <a:prstGeom prst="rect">
                      <a:avLst/>
                    </a:prstGeom>
                  </pic:spPr>
                </pic:pic>
              </a:graphicData>
            </a:graphic>
          </wp:inline>
        </w:drawing>
      </w:r>
      <w:r>
        <w:rPr/>
        <w:drawing>
          <wp:inline distT="0" distB="0" distL="0" distR="0">
            <wp:extent cx="1977390" cy="4229100"/>
            <wp:effectExtent l="0" t="0" r="0" b="0"/>
            <wp:docPr id="2"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9" descr="" title=""/>
                    <pic:cNvPicPr>
                      <a:picLocks noChangeAspect="1" noChangeArrowheads="1"/>
                    </pic:cNvPicPr>
                  </pic:nvPicPr>
                  <pic:blipFill>
                    <a:blip r:embed="rId3"/>
                    <a:srcRect l="-24" t="-11" r="-24" b="-11"/>
                    <a:stretch>
                      <a:fillRect/>
                    </a:stretch>
                  </pic:blipFill>
                  <pic:spPr bwMode="auto">
                    <a:xfrm>
                      <a:off x="0" y="0"/>
                      <a:ext cx="1977390" cy="4229100"/>
                    </a:xfrm>
                    <a:prstGeom prst="rect">
                      <a:avLst/>
                    </a:prstGeom>
                  </pic:spPr>
                </pic:pic>
              </a:graphicData>
            </a:graphic>
          </wp:inline>
        </w:drawing>
      </w:r>
    </w:p>
    <w:p>
      <w:pPr>
        <w:pStyle w:val="NormalWeb"/>
        <w:spacing w:before="0" w:after="200"/>
        <w:jc w:val="both"/>
        <w:rPr>
          <w:rFonts w:ascii="Georgia" w:hAnsi="Georgia" w:cs="Georgia"/>
          <w:color w:val="202020"/>
        </w:rPr>
      </w:pPr>
      <w:r>
        <w:rPr>
          <w:rFonts w:cs="Georgia" w:ascii="Georgia" w:hAnsi="Georgia"/>
          <w:color w:val="202020"/>
        </w:rPr>
        <w:t>Ancient Greek Attic Black Figure Pottery Lekythos -  490 - 500 B.C BC</w:t>
      </w:r>
    </w:p>
    <w:p>
      <w:pPr>
        <w:pStyle w:val="NormalWeb"/>
        <w:spacing w:before="0" w:after="200"/>
        <w:jc w:val="both"/>
        <w:rPr>
          <w:rFonts w:ascii="Georgia" w:hAnsi="Georgia" w:cs="Georgia"/>
          <w:color w:val="1A1A1A"/>
        </w:rPr>
      </w:pPr>
      <w:r>
        <w:rPr>
          <w:rFonts w:cs="Georgia" w:ascii="Georgia" w:hAnsi="Georgia"/>
          <w:color w:val="1A1A1A"/>
        </w:rPr>
        <w:t>Culture: Greek</w:t>
      </w:r>
    </w:p>
    <w:p>
      <w:pPr>
        <w:pStyle w:val="Normal"/>
        <w:rPr>
          <w:rFonts w:ascii="Georgia" w:hAnsi="Georgia" w:cs="Georgia"/>
          <w:color w:val="1A1A1A"/>
        </w:rPr>
      </w:pPr>
      <w:r>
        <w:rPr>
          <w:rFonts w:cs="Georgia" w:ascii="Georgia" w:hAnsi="Georgia"/>
          <w:color w:val="1A1A1A"/>
        </w:rPr>
        <w:t>Date: 490-500 B.C.</w:t>
      </w:r>
    </w:p>
    <w:p>
      <w:pPr>
        <w:pStyle w:val="Normal"/>
        <w:rPr>
          <w:rFonts w:ascii="Georgia" w:hAnsi="Georgia" w:cs="Georgia"/>
          <w:color w:val="1A1A1A"/>
        </w:rPr>
      </w:pPr>
      <w:r>
        <w:rPr>
          <w:rFonts w:cs="Georgia" w:ascii="Georgia" w:hAnsi="Georgia"/>
          <w:color w:val="1A1A1A"/>
        </w:rPr>
        <w:t>Medium: Pottery</w:t>
      </w:r>
    </w:p>
    <w:p>
      <w:pPr>
        <w:pStyle w:val="Normal"/>
        <w:rPr/>
      </w:pPr>
      <w:r>
        <w:rPr>
          <w:rFonts w:cs="Georgia" w:ascii="Georgia" w:hAnsi="Georgia"/>
          <w:color w:val="1A1A1A"/>
        </w:rPr>
        <w:t>Condition: Intact, r</w:t>
      </w:r>
      <w:r>
        <w:rPr>
          <w:rFonts w:cs="Georgia" w:ascii="Georgia" w:hAnsi="Georgia"/>
          <w:color w:val="202020"/>
        </w:rPr>
        <w:t>eattached the neck</w:t>
      </w:r>
    </w:p>
    <w:p>
      <w:pPr>
        <w:pStyle w:val="Normal"/>
        <w:rPr>
          <w:rFonts w:ascii="Georgia" w:hAnsi="Georgia" w:cs="Georgia"/>
          <w:color w:val="1A1A1A"/>
        </w:rPr>
      </w:pPr>
      <w:r>
        <w:rPr>
          <w:rFonts w:cs="Georgia" w:ascii="Georgia" w:hAnsi="Georgia"/>
          <w:color w:val="1A1A1A"/>
        </w:rPr>
        <w:t>Provenance: Auction House Antonina Roma</w:t>
      </w:r>
    </w:p>
    <w:p>
      <w:pPr>
        <w:pStyle w:val="Normal"/>
        <w:rPr/>
      </w:pPr>
      <w:r>
        <w:rPr>
          <w:rFonts w:cs="Georgia" w:ascii="Georgia" w:hAnsi="Georgia"/>
          <w:color w:val="1A1A1A"/>
        </w:rPr>
        <w:t>Dimensions: H. </w:t>
      </w:r>
      <w:r>
        <w:rPr>
          <w:rFonts w:cs="Georgia" w:ascii="Georgia" w:hAnsi="Georgia"/>
          <w:color w:val="202020"/>
        </w:rPr>
        <w:t>8,6</w:t>
      </w:r>
      <w:r>
        <w:rPr>
          <w:rFonts w:cs="Georgia" w:ascii="Georgia" w:hAnsi="Georgia"/>
          <w:color w:val="1A1A1A"/>
        </w:rPr>
        <w:t xml:space="preserve"> in. (21.7 cm.)</w:t>
      </w:r>
    </w:p>
    <w:p>
      <w:pPr>
        <w:pStyle w:val="NormalWeb"/>
        <w:spacing w:before="0" w:after="200"/>
        <w:jc w:val="both"/>
        <w:rPr/>
      </w:pPr>
      <w:r>
        <w:rPr>
          <w:rFonts w:cs="Georgia" w:ascii="Georgia" w:hAnsi="Georgia"/>
          <w:color w:val="000000"/>
        </w:rPr>
        <w:t xml:space="preserve">Description: </w:t>
      </w:r>
      <w:r>
        <w:rPr>
          <w:rFonts w:cs="Georgia" w:ascii="Georgia" w:hAnsi="Georgia"/>
          <w:color w:val="202020"/>
        </w:rPr>
        <w:t xml:space="preserve">Classic form, the piriform body sits upon a disc base, with a strap handle and tall neck flaring gracefully into a trumpet mouth, the shoulders decorated with a black starburst motif. The central register with a procession scene, a lady perhaps Ariadne is shown standing on a chariot,  accompanied by  a warrior Theseus.   </w:t>
      </w:r>
    </w:p>
    <w:p>
      <w:pPr>
        <w:pStyle w:val="Normal"/>
        <w:spacing w:before="280" w:after="280"/>
        <w:rPr>
          <w:color w:val="202020"/>
        </w:rPr>
      </w:pPr>
      <w:r>
        <w:rPr>
          <w:rFonts w:cs="Georgia" w:ascii="Georgia" w:hAnsi="Georgia"/>
          <w:b/>
          <w:bCs/>
          <w:color w:val="202020"/>
        </w:rPr>
        <w:t>Certificates of Authenticity</w:t>
      </w:r>
      <w:r>
        <w:rPr>
          <w:rFonts w:cs="Georgia" w:ascii="Georgia" w:hAnsi="Georgia"/>
          <w:color w:val="202020"/>
        </w:rPr>
        <w:t>: We stand by the authenticity of our pieces 100%. Our perfect eBay feedback speaks for itself in terms of our clientele satisfaction. A signed certificate of authenticity will be issued and included with every object.</w:t>
      </w:r>
    </w:p>
    <w:p>
      <w:pPr>
        <w:pStyle w:val="Normal"/>
        <w:spacing w:before="280" w:after="280"/>
        <w:rPr>
          <w:color w:val="202020"/>
        </w:rPr>
      </w:pPr>
      <w:r>
        <w:rPr>
          <w:rFonts w:cs="Georgia" w:ascii="Georgia" w:hAnsi="Georgia"/>
          <w:b/>
          <w:bCs/>
          <w:color w:val="202020"/>
        </w:rPr>
        <w:t>Returns</w:t>
      </w:r>
      <w:r>
        <w:rPr>
          <w:rFonts w:cs="Georgia" w:ascii="Georgia" w:hAnsi="Georgia"/>
          <w:color w:val="202020"/>
        </w:rPr>
        <w:t>: We want you to be completely satisfied with your purchase from us. We firmly believe that the customer is always right. If, for whatever reason, you are not content with your purchase, you can kindly send it back within 7 days of sale date for a full refund (buyer pays return shipping). </w:t>
      </w:r>
      <w:r>
        <w:rPr>
          <w:color w:val="202020"/>
        </w:rPr>
        <w:drawing>
          <wp:inline distT="0" distB="0" distL="0" distR="0">
            <wp:extent cx="27305" cy="27305"/>
            <wp:effectExtent l="0" t="0" r="0" b="0"/>
            <wp:docPr id="3" name="eBayISAPI"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ayISAPI" descr="" title=""/>
                    <pic:cNvPicPr>
                      <a:picLocks noChangeAspect="1" noChangeArrowheads="1"/>
                    </pic:cNvPicPr>
                  </pic:nvPicPr>
                  <pic:blipFill>
                    <a:blip/>
                    <a:srcRect l="-2147483648" t="-2147483648" r="-2147483648" b="-2147483648"/>
                    <a:stretch>
                      <a:fillRect/>
                    </a:stretch>
                  </pic:blipFill>
                  <pic:spPr bwMode="auto">
                    <a:xfrm>
                      <a:off x="0" y="0"/>
                      <a:ext cx="27305" cy="27305"/>
                    </a:xfrm>
                    <a:prstGeom prst="rect">
                      <a:avLst/>
                    </a:prstGeom>
                  </pic:spPr>
                </pic:pic>
              </a:graphicData>
            </a:graphic>
          </wp:inline>
        </w:drawing>
      </w:r>
    </w:p>
    <w:p>
      <w:pPr>
        <w:pStyle w:val="NormalWeb"/>
        <w:spacing w:before="0" w:after="200"/>
        <w:jc w:val="both"/>
        <w:rPr>
          <w:color w:val="202020"/>
        </w:rPr>
      </w:pPr>
      <w:r>
        <w:rPr>
          <w:color w:val="202020"/>
        </w:rPr>
      </w:r>
    </w:p>
    <w:p>
      <w:pPr>
        <w:pStyle w:val="Normal"/>
        <w:rPr/>
      </w:pPr>
      <w:r>
        <w:rPr/>
      </w:r>
    </w:p>
    <w:p>
      <w:pPr>
        <w:pStyle w:val="Normal"/>
        <w:rPr/>
      </w:pPr>
      <w:r>
        <w:rPr/>
        <w:drawing>
          <wp:inline distT="0" distB="0" distL="0" distR="0">
            <wp:extent cx="5438775" cy="6829425"/>
            <wp:effectExtent l="0" t="0" r="0" b="0"/>
            <wp:docPr id="4"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0" descr="" title=""/>
                    <pic:cNvPicPr>
                      <a:picLocks noChangeAspect="1" noChangeArrowheads="1"/>
                    </pic:cNvPicPr>
                  </pic:nvPicPr>
                  <pic:blipFill>
                    <a:blip r:embed="rId4"/>
                    <a:srcRect l="-8" t="-7" r="-8" b="-7"/>
                    <a:stretch>
                      <a:fillRect/>
                    </a:stretch>
                  </pic:blipFill>
                  <pic:spPr bwMode="auto">
                    <a:xfrm>
                      <a:off x="0" y="0"/>
                      <a:ext cx="5438775" cy="68294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orgia">
    <w:charset w:val="00" w:characterSet="windows-1252"/>
    <w:family w:val="roman"/>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2015-12-12T11:45:00Z</dcterms:created>
  <dc:creator>owner</dc:creator>
  <dc:description/>
  <dc:language>en-US</dc:language>
  <cp:lastModifiedBy>owner</cp:lastModifiedBy>
  <dcterms:modified xsi:type="dcterms:W3CDTF">2015-12-12T12:01:00Z</dcterms:modified>
  <cp:revision>1</cp:revision>
  <dc:subject/>
  <dc:title>DIS-Lekythos</dc:title>
</cp:coreProperties>
</file>