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A000-ME-Mesopotamia-Seal-Cylinder-Hunter-Lion-Chariot-Agate-3000 BCE</w:t>
      </w:r>
    </w:p>
    <w:p>
      <w:pPr>
        <w:pStyle w:val="Normal"/>
        <w:rPr/>
      </w:pPr>
      <w:r>
        <w:rPr/>
        <w:drawing>
          <wp:inline distT="0" distB="0" distL="0" distR="0">
            <wp:extent cx="6150610" cy="34671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10" r="-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726055" cy="50196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7" r="-1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Emphasis"/>
        </w:rPr>
        <w:t xml:space="preserve"> 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rStyle w:val="StrongEmphasis"/>
        </w:rPr>
        <w:t xml:space="preserve">Formal Label: </w:t>
      </w:r>
      <w:r>
        <w:rPr/>
        <w:t>Mesopotamia-Seal-Cylinder-Hunter-Lion-Chariot-Onyx-3000 BCE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3000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/>
      </w:pPr>
      <w:r>
        <w:rPr/>
        <w:t>Map:</w:t>
      </w:r>
    </w:p>
    <w:p>
      <w:pPr>
        <w:pStyle w:val="Normal"/>
        <w:rPr/>
      </w:pPr>
      <w:r>
        <w:rPr/>
        <w:t>GPS: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 Agate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44 mm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Provenance: Old English Collection</w:t>
      </w:r>
    </w:p>
    <w:p>
      <w:pPr>
        <w:pStyle w:val="Normal"/>
        <w:rPr/>
      </w:pPr>
      <w:r>
        <w:rPr>
          <w:rStyle w:val="StrongEmphasis"/>
        </w:rPr>
        <w:t>References: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2017-12-04T11:55:00Z</dcterms:created>
  <dc:creator>owner</dc:creator>
  <dc:description/>
  <cp:keywords/>
  <dc:language>en-US</dc:language>
  <cp:lastModifiedBy>Ralph Coffman</cp:lastModifiedBy>
  <dcterms:modified xsi:type="dcterms:W3CDTF">2017-12-04T11:55:00Z</dcterms:modified>
  <cp:revision>2</cp:revision>
  <dc:subject/>
  <dc:title>ME-Meopotamia-Seal-Hunter, Chariot, Lion</dc:title>
</cp:coreProperties>
</file>