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CF2" w:rsidRDefault="00174170">
      <w:r>
        <w:t>A1128-</w:t>
      </w:r>
      <w:r w:rsidR="00FB691F">
        <w:t>ME-</w:t>
      </w:r>
      <w:r w:rsidR="001C32A4">
        <w:t>Paleo Hebrew</w:t>
      </w:r>
      <w:r w:rsidR="00E645E7">
        <w:t xml:space="preserve"> Script-Limestone Cobble-ca 800 BCE</w:t>
      </w:r>
    </w:p>
    <w:p w:rsidR="00A85CF2" w:rsidRDefault="00A85CF2" w:rsidP="00A85CF2">
      <w:r>
        <w:object w:dxaOrig="5763" w:dyaOrig="93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pt;height:300pt" o:ole="">
            <v:imagedata r:id="rId5" o:title=""/>
          </v:shape>
          <o:OLEObject Type="Embed" ProgID="Unknown" ShapeID="_x0000_i1025" DrawAspect="Content" ObjectID="_1573476643" r:id="rId6"/>
        </w:object>
      </w:r>
      <w:r>
        <w:t xml:space="preserve">   </w:t>
      </w:r>
    </w:p>
    <w:p w:rsidR="00E645E7" w:rsidRDefault="00E645E7" w:rsidP="00A85CF2">
      <w:pPr>
        <w:rPr>
          <w:noProof/>
        </w:rPr>
      </w:pPr>
      <w:r>
        <w:t>Fig. 1. Paleo Hebrew Script-Limestone Cobble-ca 800 BCE</w:t>
      </w:r>
    </w:p>
    <w:tbl>
      <w:tblPr>
        <w:tblStyle w:val="TableGrid"/>
        <w:tblW w:w="11155" w:type="dxa"/>
        <w:tblLook w:val="04A0" w:firstRow="1" w:lastRow="0" w:firstColumn="1" w:lastColumn="0" w:noHBand="0" w:noVBand="1"/>
      </w:tblPr>
      <w:tblGrid>
        <w:gridCol w:w="1541"/>
        <w:gridCol w:w="1541"/>
        <w:gridCol w:w="1541"/>
        <w:gridCol w:w="1541"/>
        <w:gridCol w:w="1542"/>
        <w:gridCol w:w="1542"/>
        <w:gridCol w:w="1907"/>
      </w:tblGrid>
      <w:tr w:rsidR="00A85CF2" w:rsidRPr="00C2618F" w:rsidTr="00191A9A"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 w:rsidRPr="00C2618F">
              <w:rPr>
                <w:rFonts w:asciiTheme="minorHAnsi" w:hAnsiTheme="minorHAnsi" w:cstheme="minorHAnsi"/>
                <w:sz w:val="40"/>
                <w:szCs w:val="40"/>
              </w:rPr>
              <w:t>K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A7ED3DA" wp14:editId="3E92066C">
                  <wp:extent cx="527050" cy="400050"/>
                  <wp:effectExtent l="0" t="0" r="6350" b="0"/>
                  <wp:docPr id="455" name="Picture 455" descr="Khof">
                    <a:hlinkClick xmlns:a="http://schemas.openxmlformats.org/drawingml/2006/main" r:id="rId7" tooltip="&quot;Kh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Khof">
                            <a:hlinkClick r:id="rId7" tooltip="&quot;Kh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Default="00A85CF2" w:rsidP="00191A9A">
            <w:pP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S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30D27DE" wp14:editId="2ABF1FD4">
                  <wp:extent cx="527050" cy="400050"/>
                  <wp:effectExtent l="0" t="0" r="6350" b="0"/>
                  <wp:docPr id="456" name="Picture 456" descr="Shin">
                    <a:hlinkClick xmlns:a="http://schemas.openxmlformats.org/drawingml/2006/main" r:id="rId9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Shin">
                            <a:hlinkClick r:id="rId9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134D9FE" wp14:editId="639BA4D0">
                  <wp:extent cx="527050" cy="400050"/>
                  <wp:effectExtent l="0" t="0" r="6350" b="0"/>
                  <wp:docPr id="457" name="Picture 457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M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50E9A99" wp14:editId="7C4DDF7B">
                  <wp:extent cx="527050" cy="400050"/>
                  <wp:effectExtent l="0" t="0" r="6350" b="0"/>
                  <wp:docPr id="458" name="Picture 458" descr="Mem">
                    <a:hlinkClick xmlns:a="http://schemas.openxmlformats.org/drawingml/2006/main" r:id="rId13" tooltip="&quot;Mem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Mem">
                            <a:hlinkClick r:id="rId13" tooltip="&quot;Mem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E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2837435" wp14:editId="180DFF48">
                  <wp:extent cx="527050" cy="400050"/>
                  <wp:effectExtent l="0" t="0" r="6350" b="0"/>
                  <wp:docPr id="459" name="Picture 459" descr="Heh">
                    <a:hlinkClick xmlns:a="http://schemas.openxmlformats.org/drawingml/2006/main" r:id="rId15" tooltip="&quot;He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eh">
                            <a:hlinkClick r:id="rId15" tooltip="&quot;He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B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C072174" wp14:editId="689B5719">
                  <wp:extent cx="527050" cy="400050"/>
                  <wp:effectExtent l="0" t="0" r="6350" b="0"/>
                  <wp:docPr id="460" name="Picture 460" descr="Bet">
                    <a:hlinkClick xmlns:a="http://schemas.openxmlformats.org/drawingml/2006/main" r:id="rId17" tooltip="&quot;Bet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Bet">
                            <a:hlinkClick r:id="rId17" tooltip="&quot;Bet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A6952F1" wp14:editId="259FC0DE">
                  <wp:extent cx="527050" cy="400050"/>
                  <wp:effectExtent l="0" t="0" r="6350" b="0"/>
                  <wp:docPr id="461" name="Picture 461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CF2" w:rsidRPr="00C2618F" w:rsidTr="00191A9A"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E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CB6CBE7" wp14:editId="0BB95329">
                  <wp:extent cx="527050" cy="400050"/>
                  <wp:effectExtent l="0" t="0" r="6350" b="0"/>
                  <wp:docPr id="462" name="Picture 462" descr="Heh">
                    <a:hlinkClick xmlns:a="http://schemas.openxmlformats.org/drawingml/2006/main" r:id="rId15" tooltip="&quot;He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eh">
                            <a:hlinkClick r:id="rId15" tooltip="&quot;He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FB7F148" wp14:editId="2EB04980">
                  <wp:extent cx="527050" cy="400050"/>
                  <wp:effectExtent l="0" t="0" r="6350" b="0"/>
                  <wp:docPr id="463" name="Picture 463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S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C006E05" wp14:editId="77898A55">
                  <wp:extent cx="527050" cy="400050"/>
                  <wp:effectExtent l="0" t="0" r="6350" b="0"/>
                  <wp:docPr id="464" name="Picture 464" descr="Shin">
                    <a:hlinkClick xmlns:a="http://schemas.openxmlformats.org/drawingml/2006/main" r:id="rId9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Shin">
                            <a:hlinkClick r:id="rId9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28CDAE2" wp14:editId="20B6019F">
                  <wp:extent cx="527050" cy="400050"/>
                  <wp:effectExtent l="0" t="0" r="6350" b="0"/>
                  <wp:docPr id="465" name="Picture 465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168EB6F" wp14:editId="311CBD6B">
                  <wp:extent cx="527050" cy="400050"/>
                  <wp:effectExtent l="0" t="0" r="6350" b="0"/>
                  <wp:docPr id="466" name="Picture 466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907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  <w:tr w:rsidR="00A85CF2" w:rsidRPr="00C2618F" w:rsidTr="00191A9A"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M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69B7F46" wp14:editId="066E77C3">
                  <wp:extent cx="527050" cy="400050"/>
                  <wp:effectExtent l="0" t="0" r="6350" b="0"/>
                  <wp:docPr id="467" name="Picture 467" descr="Mem">
                    <a:hlinkClick xmlns:a="http://schemas.openxmlformats.org/drawingml/2006/main" r:id="rId13" tooltip="&quot;Mem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Mem">
                            <a:hlinkClick r:id="rId13" tooltip="&quot;Mem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6F52F08" wp14:editId="171A32C8">
                  <wp:extent cx="527050" cy="400050"/>
                  <wp:effectExtent l="0" t="0" r="6350" b="0"/>
                  <wp:docPr id="468" name="Picture 468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K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31AD335" wp14:editId="17258D12">
                  <wp:extent cx="527050" cy="400050"/>
                  <wp:effectExtent l="0" t="0" r="6350" b="0"/>
                  <wp:docPr id="469" name="Picture 469" descr="Khof">
                    <a:hlinkClick xmlns:a="http://schemas.openxmlformats.org/drawingml/2006/main" r:id="rId7" tooltip="&quot;Kh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Khof">
                            <a:hlinkClick r:id="rId7" tooltip="&quot;Kh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S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6A1A5D6" wp14:editId="5263C25B">
                  <wp:extent cx="527050" cy="400050"/>
                  <wp:effectExtent l="0" t="0" r="6350" b="0"/>
                  <wp:docPr id="470" name="Picture 470" descr="Shin">
                    <a:hlinkClick xmlns:a="http://schemas.openxmlformats.org/drawingml/2006/main" r:id="rId9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Shin">
                            <a:hlinkClick r:id="rId9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823FF10" wp14:editId="77FCF920">
                  <wp:extent cx="527050" cy="400050"/>
                  <wp:effectExtent l="0" t="0" r="6350" b="0"/>
                  <wp:docPr id="471" name="Picture 471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907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  <w:tr w:rsidR="00A85CF2" w:rsidRPr="00C2618F" w:rsidTr="00191A9A"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EEE4B8B" wp14:editId="56D4E458">
                  <wp:extent cx="527050" cy="400050"/>
                  <wp:effectExtent l="0" t="0" r="6350" b="0"/>
                  <wp:docPr id="472" name="Picture 472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S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048DD6F" wp14:editId="4663C085">
                  <wp:extent cx="527050" cy="400050"/>
                  <wp:effectExtent l="0" t="0" r="6350" b="0"/>
                  <wp:docPr id="473" name="Picture 473" descr="Shin">
                    <a:hlinkClick xmlns:a="http://schemas.openxmlformats.org/drawingml/2006/main" r:id="rId9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Shin">
                            <a:hlinkClick r:id="rId9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BDD75F2" wp14:editId="7A02B7A0">
                  <wp:extent cx="527050" cy="400050"/>
                  <wp:effectExtent l="0" t="0" r="6350" b="0"/>
                  <wp:docPr id="474" name="Picture 474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54B78EC" wp14:editId="4B6AE30E">
                  <wp:extent cx="527050" cy="400050"/>
                  <wp:effectExtent l="0" t="0" r="6350" b="0"/>
                  <wp:docPr id="475" name="Picture 475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907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  <w:tr w:rsidR="00A85CF2" w:rsidRPr="00C2618F" w:rsidTr="00191A9A"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R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E956A73" wp14:editId="252199DE">
                  <wp:extent cx="527050" cy="400050"/>
                  <wp:effectExtent l="0" t="0" r="6350" b="0"/>
                  <wp:docPr id="476" name="Picture 476" descr="Resh">
                    <a:hlinkClick xmlns:a="http://schemas.openxmlformats.org/drawingml/2006/main" r:id="rId19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9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asciiTheme="minorHAnsi" w:eastAsia="Times New Roman" w:hAnsiTheme="minorHAnsi" w:cstheme="minorHAnsi"/>
                <w:noProof/>
                <w:color w:val="0B0080"/>
                <w:sz w:val="40"/>
                <w:szCs w:val="40"/>
              </w:rPr>
              <w:t>N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5189632" wp14:editId="6B46A6A5">
                  <wp:extent cx="527050" cy="400050"/>
                  <wp:effectExtent l="0" t="0" r="6350" b="0"/>
                  <wp:docPr id="477" name="Picture 477" descr="Nun">
                    <a:hlinkClick xmlns:a="http://schemas.openxmlformats.org/drawingml/2006/main" r:id="rId1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1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542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1907" w:type="dxa"/>
          </w:tcPr>
          <w:p w:rsidR="00A85CF2" w:rsidRPr="00C2618F" w:rsidRDefault="00A85CF2" w:rsidP="00191A9A">
            <w:pPr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</w:tr>
    </w:tbl>
    <w:p w:rsidR="00D64484" w:rsidRDefault="00E645E7" w:rsidP="00D64484">
      <w:r>
        <w:t>Fig. 2 Transcription of Paleo Hebrew Script-Limestone Cobble-ca 800 BCE</w:t>
      </w:r>
    </w:p>
    <w:p w:rsidR="00174170" w:rsidRDefault="00174170" w:rsidP="00174170">
      <w:pPr>
        <w:spacing w:after="0"/>
        <w:rPr>
          <w:rStyle w:val="Strong"/>
        </w:rPr>
      </w:pPr>
      <w:r>
        <w:rPr>
          <w:rStyle w:val="Strong"/>
        </w:rPr>
        <w:t>Case no.: 2</w:t>
      </w:r>
    </w:p>
    <w:p w:rsidR="00174170" w:rsidRDefault="00174170" w:rsidP="00174170">
      <w:pPr>
        <w:spacing w:after="0"/>
        <w:rPr>
          <w:rStyle w:val="Strong"/>
        </w:rPr>
      </w:pPr>
      <w:r>
        <w:rPr>
          <w:rStyle w:val="Strong"/>
        </w:rPr>
        <w:t>Accession Number: A1128</w:t>
      </w:r>
    </w:p>
    <w:p w:rsidR="002E2BA1" w:rsidRDefault="00174170" w:rsidP="002E2BA1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r w:rsidR="00CD13FC">
        <w:t>Paleo Hebrew Script-Limestone Cobble-ca 800 BCE</w:t>
      </w:r>
      <w:r w:rsidR="00CD13FC" w:rsidRPr="00ED4BF3">
        <w:rPr>
          <w:b/>
          <w:bCs/>
        </w:rPr>
        <w:t xml:space="preserve"> </w:t>
      </w:r>
    </w:p>
    <w:p w:rsidR="002E2BA1" w:rsidRDefault="00174170" w:rsidP="002E2BA1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 w:rsidR="00F92EC9">
        <w:rPr>
          <w:rStyle w:val="tgc"/>
        </w:rPr>
        <w:t>Pal</w:t>
      </w:r>
      <w:r>
        <w:rPr>
          <w:rStyle w:val="tgc"/>
        </w:rPr>
        <w:t xml:space="preserve">eo-Hebrew </w:t>
      </w:r>
      <w:r w:rsidR="00F92EC9">
        <w:rPr>
          <w:bCs/>
        </w:rPr>
        <w:t xml:space="preserve">stone document </w:t>
      </w:r>
      <w:r w:rsidRPr="00174170">
        <w:rPr>
          <w:bCs/>
        </w:rPr>
        <w:t xml:space="preserve">composed </w:t>
      </w:r>
      <w:r w:rsidR="00F92EC9">
        <w:t xml:space="preserve">between 900 and 600 BCE </w:t>
      </w:r>
      <w:r w:rsidRPr="00174170">
        <w:rPr>
          <w:bCs/>
        </w:rPr>
        <w:t xml:space="preserve">on </w:t>
      </w:r>
      <w:r w:rsidR="00F92EC9">
        <w:rPr>
          <w:bCs/>
        </w:rPr>
        <w:t>a limestone cobble</w:t>
      </w:r>
      <w:r w:rsidR="00E34733">
        <w:rPr>
          <w:bCs/>
        </w:rPr>
        <w:t>,</w:t>
      </w:r>
      <w:r w:rsidRPr="00174170">
        <w:rPr>
          <w:bCs/>
        </w:rPr>
        <w:t xml:space="preserve"> </w:t>
      </w:r>
      <w:r w:rsidR="00E34733">
        <w:rPr>
          <w:bCs/>
        </w:rPr>
        <w:t>which</w:t>
      </w:r>
      <w:r w:rsidR="00F92EC9">
        <w:rPr>
          <w:bCs/>
        </w:rPr>
        <w:t xml:space="preserve"> was sent</w:t>
      </w:r>
      <w:r w:rsidRPr="00174170">
        <w:rPr>
          <w:bCs/>
        </w:rPr>
        <w:t xml:space="preserve"> to </w:t>
      </w:r>
      <w:r w:rsidR="00F92EC9">
        <w:rPr>
          <w:bCs/>
        </w:rPr>
        <w:t>a friend</w:t>
      </w:r>
      <w:r>
        <w:rPr>
          <w:bCs/>
        </w:rPr>
        <w:t xml:space="preserve"> </w:t>
      </w:r>
      <w:r w:rsidRPr="00174170">
        <w:rPr>
          <w:bCs/>
        </w:rPr>
        <w:t>or business partner</w:t>
      </w:r>
      <w:r w:rsidR="004038EB">
        <w:rPr>
          <w:bCs/>
        </w:rPr>
        <w:t xml:space="preserve"> named “</w:t>
      </w:r>
      <w:proofErr w:type="spellStart"/>
      <w:r w:rsidR="004038EB">
        <w:rPr>
          <w:bCs/>
        </w:rPr>
        <w:t>NoMo</w:t>
      </w:r>
      <w:proofErr w:type="spellEnd"/>
      <w:r w:rsidR="004038EB">
        <w:rPr>
          <w:bCs/>
        </w:rPr>
        <w:t>”</w:t>
      </w:r>
      <w:r w:rsidR="00272A4B">
        <w:t>.</w:t>
      </w:r>
      <w:r w:rsidR="002E2BA1" w:rsidRPr="002E2BA1">
        <w:rPr>
          <w:b/>
          <w:bCs/>
        </w:rPr>
        <w:t xml:space="preserve"> </w:t>
      </w:r>
    </w:p>
    <w:p w:rsidR="002E2BA1" w:rsidRPr="002E2BA1" w:rsidRDefault="002E2BA1" w:rsidP="002E2BA1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2E2BA1">
        <w:t xml:space="preserve"> PJ4589</w:t>
      </w:r>
    </w:p>
    <w:p w:rsidR="00174170" w:rsidRPr="004038EB" w:rsidRDefault="00174170" w:rsidP="00174170">
      <w:pPr>
        <w:spacing w:after="0"/>
        <w:rPr>
          <w:bCs/>
        </w:rPr>
      </w:pPr>
      <w:r>
        <w:rPr>
          <w:rStyle w:val="Strong"/>
        </w:rPr>
        <w:t>Date or Time Horizon:</w:t>
      </w:r>
      <w:r>
        <w:t xml:space="preserve"> </w:t>
      </w:r>
      <w:r w:rsidR="00272A4B">
        <w:t xml:space="preserve">ca. </w:t>
      </w:r>
      <w:r w:rsidR="00E34733">
        <w:t>8</w:t>
      </w:r>
      <w:r w:rsidR="00272A4B">
        <w:t>00 BCE</w:t>
      </w:r>
    </w:p>
    <w:p w:rsidR="00174170" w:rsidRDefault="00174170" w:rsidP="0017417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272A4B">
        <w:t>Jerusalem</w:t>
      </w:r>
    </w:p>
    <w:p w:rsidR="004038EB" w:rsidRDefault="00174170" w:rsidP="00174170">
      <w:pPr>
        <w:spacing w:after="0"/>
        <w:rPr>
          <w:b/>
        </w:rPr>
      </w:pPr>
      <w:r w:rsidRPr="0011252F">
        <w:rPr>
          <w:b/>
        </w:rPr>
        <w:lastRenderedPageBreak/>
        <w:t xml:space="preserve">Map, </w:t>
      </w:r>
    </w:p>
    <w:p w:rsidR="004038EB" w:rsidRDefault="004038EB" w:rsidP="0017417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850AD5" wp14:editId="44FD44AD">
            <wp:extent cx="3841750" cy="2223286"/>
            <wp:effectExtent l="0" t="0" r="6350" b="571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4163" cy="22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EB" w:rsidRDefault="004038EB" w:rsidP="00174170">
      <w:pPr>
        <w:spacing w:after="0"/>
        <w:rPr>
          <w:b/>
        </w:rPr>
      </w:pPr>
      <w:r>
        <w:rPr>
          <w:b/>
        </w:rPr>
        <w:t xml:space="preserve">Location of Jerusalem find spot. </w:t>
      </w:r>
      <w:bookmarkStart w:id="0" w:name="_GoBack"/>
      <w:bookmarkEnd w:id="0"/>
      <w:r>
        <w:rPr>
          <w:b/>
        </w:rPr>
        <w:t>Google maps.</w:t>
      </w:r>
    </w:p>
    <w:p w:rsidR="00174170" w:rsidRDefault="00174170" w:rsidP="00174170">
      <w:pPr>
        <w:spacing w:after="0"/>
        <w:rPr>
          <w:b/>
        </w:rPr>
      </w:pPr>
      <w:r w:rsidRPr="0011252F">
        <w:rPr>
          <w:b/>
        </w:rPr>
        <w:t>GPS coordinates:</w:t>
      </w:r>
      <w:r w:rsidR="00272A4B">
        <w:rPr>
          <w:b/>
        </w:rPr>
        <w:t xml:space="preserve"> </w:t>
      </w:r>
      <w:r w:rsidR="00272A4B" w:rsidRPr="00272A4B">
        <w:rPr>
          <w:b/>
        </w:rPr>
        <w:t>31.76832 35.21371</w:t>
      </w:r>
      <w:r w:rsidR="00272A4B">
        <w:rPr>
          <w:b/>
        </w:rPr>
        <w:t xml:space="preserve">; </w:t>
      </w:r>
      <w:r w:rsidR="00272A4B" w:rsidRPr="00272A4B">
        <w:rPr>
          <w:b/>
        </w:rPr>
        <w:t>31º46'5.95" N 35º12'49.36" E</w:t>
      </w:r>
    </w:p>
    <w:p w:rsidR="00174170" w:rsidRDefault="00174170" w:rsidP="0017417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E34733">
        <w:t>Hebrew</w:t>
      </w:r>
    </w:p>
    <w:p w:rsidR="00272A4B" w:rsidRPr="007538C0" w:rsidRDefault="00174170" w:rsidP="00174170">
      <w:pPr>
        <w:spacing w:after="0"/>
        <w:rPr>
          <w:rStyle w:val="Strong"/>
          <w:b w:val="0"/>
        </w:rPr>
      </w:pPr>
      <w:r>
        <w:rPr>
          <w:rStyle w:val="Strong"/>
        </w:rPr>
        <w:t>Media:</w:t>
      </w:r>
      <w:r w:rsidR="00272A4B">
        <w:rPr>
          <w:rStyle w:val="Strong"/>
        </w:rPr>
        <w:t xml:space="preserve"> </w:t>
      </w:r>
      <w:r w:rsidR="00272A4B" w:rsidRPr="007538C0">
        <w:rPr>
          <w:rStyle w:val="Strong"/>
          <w:b w:val="0"/>
        </w:rPr>
        <w:t>Limestone, charcoal.</w:t>
      </w:r>
    </w:p>
    <w:p w:rsidR="00174170" w:rsidRDefault="00174170" w:rsidP="0017417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63744B">
        <w:t>H 5 in, W. 3.5 in.</w:t>
      </w:r>
    </w:p>
    <w:p w:rsidR="00174170" w:rsidRDefault="00174170" w:rsidP="00174170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F92EC9" w:rsidRDefault="00174170" w:rsidP="00174170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272A4B">
        <w:rPr>
          <w:rStyle w:val="Strong"/>
        </w:rPr>
        <w:t xml:space="preserve"> </w:t>
      </w:r>
      <w:r w:rsidR="00272A4B" w:rsidRPr="002E2BA1">
        <w:rPr>
          <w:rStyle w:val="Strong"/>
          <w:b w:val="0"/>
        </w:rPr>
        <w:t>original.</w:t>
      </w:r>
    </w:p>
    <w:p w:rsidR="00174170" w:rsidRDefault="00174170" w:rsidP="0017417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272A4B">
        <w:t>Jerusalem area.</w:t>
      </w:r>
    </w:p>
    <w:p w:rsidR="00174170" w:rsidRPr="004038EB" w:rsidRDefault="00174170" w:rsidP="00174170">
      <w:pPr>
        <w:spacing w:after="0"/>
        <w:rPr>
          <w:bCs/>
        </w:rPr>
      </w:pPr>
      <w:r>
        <w:rPr>
          <w:b/>
          <w:bCs/>
        </w:rPr>
        <w:t>Discussion:</w:t>
      </w:r>
      <w:r w:rsidR="002C33E9">
        <w:rPr>
          <w:b/>
          <w:bCs/>
        </w:rPr>
        <w:t xml:space="preserve"> </w:t>
      </w:r>
      <w:r w:rsidR="007538C0" w:rsidRPr="004038EB">
        <w:rPr>
          <w:bCs/>
        </w:rPr>
        <w:t xml:space="preserve">Thirteen </w:t>
      </w:r>
      <w:r w:rsidR="00EA3C68" w:rsidRPr="004038EB">
        <w:rPr>
          <w:bCs/>
        </w:rPr>
        <w:t xml:space="preserve">excavated </w:t>
      </w:r>
      <w:r w:rsidR="007538C0" w:rsidRPr="004038EB">
        <w:rPr>
          <w:bCs/>
        </w:rPr>
        <w:t>Paleo-</w:t>
      </w:r>
      <w:r w:rsidR="00EA3C68" w:rsidRPr="004038EB">
        <w:rPr>
          <w:bCs/>
        </w:rPr>
        <w:t xml:space="preserve">Hebrew inscriptions </w:t>
      </w:r>
      <w:r w:rsidR="007538C0" w:rsidRPr="004038EB">
        <w:rPr>
          <w:bCs/>
        </w:rPr>
        <w:t>have been identified</w:t>
      </w:r>
      <w:r w:rsidR="00EA3C68" w:rsidRPr="004038EB">
        <w:rPr>
          <w:bCs/>
        </w:rPr>
        <w:t>:</w:t>
      </w:r>
    </w:p>
    <w:p w:rsidR="007538C0" w:rsidRPr="004038EB" w:rsidRDefault="007538C0" w:rsidP="00174170">
      <w:pPr>
        <w:spacing w:after="0"/>
        <w:rPr>
          <w:bCs/>
        </w:rPr>
      </w:pPr>
      <w:proofErr w:type="spellStart"/>
      <w:r w:rsidRPr="004038EB">
        <w:rPr>
          <w:bCs/>
        </w:rPr>
        <w:t>Qadesh</w:t>
      </w:r>
      <w:proofErr w:type="spellEnd"/>
      <w:r w:rsidRPr="004038EB">
        <w:rPr>
          <w:bCs/>
        </w:rPr>
        <w:t xml:space="preserve"> </w:t>
      </w:r>
      <w:proofErr w:type="spellStart"/>
      <w:r w:rsidRPr="004038EB">
        <w:rPr>
          <w:bCs/>
        </w:rPr>
        <w:t>Barnea</w:t>
      </w:r>
      <w:proofErr w:type="spellEnd"/>
      <w:r w:rsidRPr="004038EB">
        <w:rPr>
          <w:bCs/>
        </w:rPr>
        <w:t>, Beersheba, H al-</w:t>
      </w:r>
      <w:proofErr w:type="spellStart"/>
      <w:r w:rsidRPr="004038EB">
        <w:rPr>
          <w:bCs/>
        </w:rPr>
        <w:t>Kom</w:t>
      </w:r>
      <w:proofErr w:type="spellEnd"/>
      <w:r w:rsidRPr="004038EB">
        <w:rPr>
          <w:bCs/>
        </w:rPr>
        <w:t xml:space="preserve">, Arad, </w:t>
      </w:r>
      <w:proofErr w:type="spellStart"/>
      <w:r w:rsidRPr="004038EB">
        <w:rPr>
          <w:bCs/>
        </w:rPr>
        <w:t>En-Gedi</w:t>
      </w:r>
      <w:proofErr w:type="spellEnd"/>
      <w:r w:rsidRPr="004038EB">
        <w:rPr>
          <w:bCs/>
        </w:rPr>
        <w:t>, Lachi</w:t>
      </w:r>
      <w:r w:rsidR="00C15CAB" w:rsidRPr="004038EB">
        <w:rPr>
          <w:bCs/>
        </w:rPr>
        <w:t>s</w:t>
      </w:r>
      <w:r w:rsidRPr="004038EB">
        <w:rPr>
          <w:bCs/>
        </w:rPr>
        <w:t xml:space="preserve">h, </w:t>
      </w:r>
      <w:proofErr w:type="spellStart"/>
      <w:r w:rsidRPr="004038EB">
        <w:rPr>
          <w:bCs/>
        </w:rPr>
        <w:t>Manahat</w:t>
      </w:r>
      <w:proofErr w:type="spellEnd"/>
      <w:r w:rsidRPr="004038EB">
        <w:rPr>
          <w:bCs/>
        </w:rPr>
        <w:t xml:space="preserve">, Gezer, Tel </w:t>
      </w:r>
      <w:proofErr w:type="spellStart"/>
      <w:r w:rsidRPr="004038EB">
        <w:rPr>
          <w:bCs/>
        </w:rPr>
        <w:t>en</w:t>
      </w:r>
      <w:proofErr w:type="spellEnd"/>
      <w:r w:rsidRPr="004038EB">
        <w:rPr>
          <w:bCs/>
        </w:rPr>
        <w:t xml:space="preserve"> </w:t>
      </w:r>
      <w:proofErr w:type="spellStart"/>
      <w:r w:rsidRPr="004038EB">
        <w:rPr>
          <w:bCs/>
        </w:rPr>
        <w:t>Nasba</w:t>
      </w:r>
      <w:proofErr w:type="spellEnd"/>
      <w:r w:rsidRPr="004038EB">
        <w:rPr>
          <w:bCs/>
        </w:rPr>
        <w:t xml:space="preserve">, Tel </w:t>
      </w:r>
      <w:proofErr w:type="spellStart"/>
      <w:r w:rsidRPr="004038EB">
        <w:rPr>
          <w:bCs/>
        </w:rPr>
        <w:t>Qasile</w:t>
      </w:r>
      <w:proofErr w:type="spellEnd"/>
      <w:r w:rsidRPr="004038EB">
        <w:rPr>
          <w:bCs/>
        </w:rPr>
        <w:t>, Samaria, Megiddo</w:t>
      </w:r>
      <w:r w:rsidR="00C15CAB" w:rsidRPr="004038EB">
        <w:rPr>
          <w:bCs/>
        </w:rPr>
        <w:t xml:space="preserve">, </w:t>
      </w:r>
      <w:proofErr w:type="spellStart"/>
      <w:r w:rsidR="00C15CAB" w:rsidRPr="004038EB">
        <w:rPr>
          <w:bCs/>
        </w:rPr>
        <w:t>Hazor</w:t>
      </w:r>
      <w:proofErr w:type="spellEnd"/>
      <w:r w:rsidR="00C15CAB" w:rsidRPr="004038EB">
        <w:rPr>
          <w:bCs/>
        </w:rPr>
        <w:t>. These are shown on the map in Fig. 3.</w:t>
      </w:r>
      <w:r w:rsidR="00EA3C68" w:rsidRPr="004038EB">
        <w:rPr>
          <w:bCs/>
        </w:rPr>
        <w:t xml:space="preserve"> The current letter is from the Jerusalem area where it was found in a house foundation. Its transcription has been completed and its translation is being researched. </w:t>
      </w:r>
    </w:p>
    <w:p w:rsidR="007538C0" w:rsidRDefault="007538C0" w:rsidP="007538C0">
      <w:pPr>
        <w:sectPr w:rsidR="007538C0" w:rsidSect="007538C0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2F8C3AE" wp14:editId="7C77DD73">
            <wp:extent cx="5480050" cy="3171325"/>
            <wp:effectExtent l="0" t="0" r="635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75" cy="3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0" w:rsidRPr="00E34733" w:rsidRDefault="007538C0" w:rsidP="007538C0">
      <w:pPr>
        <w:rPr>
          <w:noProof/>
        </w:rPr>
        <w:sectPr w:rsidR="007538C0" w:rsidRPr="00E34733" w:rsidSect="0081784A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538C0" w:rsidRDefault="007538C0" w:rsidP="007538C0">
      <w:pPr>
        <w:spacing w:after="0"/>
        <w:rPr>
          <w:b/>
          <w:bCs/>
        </w:rPr>
      </w:pPr>
      <w:r>
        <w:t xml:space="preserve">Fig. 3. </w:t>
      </w:r>
      <w:r w:rsidRPr="00E34733">
        <w:t>Lev</w:t>
      </w:r>
      <w:r w:rsidRPr="002C33E9">
        <w:t>ant Scripts</w:t>
      </w:r>
      <w:r>
        <w:t>,</w:t>
      </w:r>
      <w:r w:rsidRPr="002C33E9">
        <w:t xml:space="preserve"> ca 1000-900 BCE. After </w:t>
      </w:r>
      <w:r>
        <w:t>Watson 1999: 90.</w:t>
      </w:r>
    </w:p>
    <w:p w:rsidR="00174170" w:rsidRDefault="00174170" w:rsidP="0017417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63744B" w:rsidRPr="002C33E9" w:rsidRDefault="007538C0" w:rsidP="0063744B">
      <w:r>
        <w:t>Watson,</w:t>
      </w:r>
      <w:r w:rsidR="0063744B">
        <w:t xml:space="preserve"> </w:t>
      </w:r>
      <w:r w:rsidR="0063744B" w:rsidRPr="002C33E9">
        <w:t>Wilfred G</w:t>
      </w:r>
      <w:r>
        <w:t>.</w:t>
      </w:r>
      <w:r w:rsidR="0063744B" w:rsidRPr="002C33E9">
        <w:t xml:space="preserve"> E</w:t>
      </w:r>
      <w:r w:rsidR="0063744B">
        <w:t>. 1999.</w:t>
      </w:r>
      <w:r w:rsidR="0063744B" w:rsidRPr="002C33E9">
        <w:t xml:space="preserve"> </w:t>
      </w:r>
      <w:r w:rsidR="0063744B" w:rsidRPr="0063744B">
        <w:rPr>
          <w:i/>
        </w:rPr>
        <w:t>Handbook of Ugaritic Studies</w:t>
      </w:r>
      <w:r>
        <w:t xml:space="preserve">. </w:t>
      </w:r>
      <w:r w:rsidR="0063744B">
        <w:t>Leiden: Brill</w:t>
      </w:r>
      <w:r>
        <w:t>.</w:t>
      </w:r>
    </w:p>
    <w:p w:rsidR="0063744B" w:rsidRDefault="0063744B" w:rsidP="00174170">
      <w:pPr>
        <w:spacing w:after="0"/>
      </w:pPr>
    </w:p>
    <w:p w:rsidR="002C33E9" w:rsidRPr="002C33E9" w:rsidRDefault="002C33E9" w:rsidP="002C33E9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2C33E9" w:rsidTr="002C33E9">
        <w:trPr>
          <w:tblCellSpacing w:w="0" w:type="dxa"/>
        </w:trPr>
        <w:tc>
          <w:tcPr>
            <w:tcW w:w="0" w:type="auto"/>
            <w:vAlign w:val="center"/>
            <w:hideMark/>
          </w:tcPr>
          <w:p w:rsidR="002C33E9" w:rsidRDefault="002C33E9"/>
        </w:tc>
        <w:tc>
          <w:tcPr>
            <w:tcW w:w="0" w:type="auto"/>
            <w:vAlign w:val="center"/>
            <w:hideMark/>
          </w:tcPr>
          <w:p w:rsidR="002C33E9" w:rsidRDefault="002C33E9"/>
        </w:tc>
      </w:tr>
    </w:tbl>
    <w:p w:rsidR="002C33E9" w:rsidRDefault="002C33E9" w:rsidP="007538C0"/>
    <w:sectPr w:rsidR="002C33E9" w:rsidSect="0081784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5833AE"/>
    <w:multiLevelType w:val="multilevel"/>
    <w:tmpl w:val="957E6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223050"/>
    <w:multiLevelType w:val="multilevel"/>
    <w:tmpl w:val="77E0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2DB"/>
    <w:rsid w:val="000C3529"/>
    <w:rsid w:val="00151F1C"/>
    <w:rsid w:val="00174170"/>
    <w:rsid w:val="00193060"/>
    <w:rsid w:val="001C32A4"/>
    <w:rsid w:val="00272A4B"/>
    <w:rsid w:val="002C33E9"/>
    <w:rsid w:val="002E2BA1"/>
    <w:rsid w:val="003C5386"/>
    <w:rsid w:val="003D6057"/>
    <w:rsid w:val="004038EB"/>
    <w:rsid w:val="004C7832"/>
    <w:rsid w:val="0063744B"/>
    <w:rsid w:val="006509A9"/>
    <w:rsid w:val="00672F97"/>
    <w:rsid w:val="00697DE1"/>
    <w:rsid w:val="0074147E"/>
    <w:rsid w:val="007538C0"/>
    <w:rsid w:val="0081784A"/>
    <w:rsid w:val="0099253F"/>
    <w:rsid w:val="009F7B8C"/>
    <w:rsid w:val="00A058DE"/>
    <w:rsid w:val="00A400CB"/>
    <w:rsid w:val="00A75A1D"/>
    <w:rsid w:val="00A85CF2"/>
    <w:rsid w:val="00C15CAB"/>
    <w:rsid w:val="00C2618F"/>
    <w:rsid w:val="00C91B2B"/>
    <w:rsid w:val="00CD13FC"/>
    <w:rsid w:val="00D049C3"/>
    <w:rsid w:val="00D212DB"/>
    <w:rsid w:val="00D46B8D"/>
    <w:rsid w:val="00D64484"/>
    <w:rsid w:val="00E34733"/>
    <w:rsid w:val="00E645E7"/>
    <w:rsid w:val="00EA3C68"/>
    <w:rsid w:val="00EF4935"/>
    <w:rsid w:val="00F34B62"/>
    <w:rsid w:val="00F92EC9"/>
    <w:rsid w:val="00FB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04924D-09E1-4168-A347-9BF2882D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33E9"/>
    <w:pPr>
      <w:spacing w:before="100" w:beforeAutospacing="1" w:after="100" w:afterAutospacing="1" w:line="240" w:lineRule="auto"/>
      <w:outlineLvl w:val="0"/>
    </w:pPr>
    <w:rPr>
      <w:rFonts w:eastAsia="Times New Roman"/>
      <w:b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74170"/>
    <w:rPr>
      <w:b/>
      <w:bCs/>
    </w:rPr>
  </w:style>
  <w:style w:type="character" w:customStyle="1" w:styleId="tgc">
    <w:name w:val="_tgc"/>
    <w:basedOn w:val="DefaultParagraphFont"/>
    <w:rsid w:val="00174170"/>
  </w:style>
  <w:style w:type="character" w:styleId="Hyperlink">
    <w:name w:val="Hyperlink"/>
    <w:basedOn w:val="DefaultParagraphFont"/>
    <w:uiPriority w:val="99"/>
    <w:semiHidden/>
    <w:unhideWhenUsed/>
    <w:rsid w:val="00272A4B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2C33E9"/>
  </w:style>
  <w:style w:type="character" w:styleId="FollowedHyperlink">
    <w:name w:val="FollowedHyperlink"/>
    <w:basedOn w:val="DefaultParagraphFont"/>
    <w:uiPriority w:val="99"/>
    <w:semiHidden/>
    <w:unhideWhenUsed/>
    <w:rsid w:val="002C33E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C33E9"/>
    <w:rPr>
      <w:rFonts w:eastAsia="Times New Roman"/>
      <w:b/>
      <w:color w:val="auto"/>
      <w:kern w:val="36"/>
      <w:sz w:val="48"/>
      <w:szCs w:val="48"/>
    </w:rPr>
  </w:style>
  <w:style w:type="table" w:styleId="TableGrid">
    <w:name w:val="Table Grid"/>
    <w:basedOn w:val="TableNormal"/>
    <w:uiPriority w:val="39"/>
    <w:rsid w:val="004C7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2">
    <w:name w:val="Calendar 2"/>
    <w:basedOn w:val="TableNormal"/>
    <w:uiPriority w:val="99"/>
    <w:qFormat/>
    <w:rsid w:val="004C7832"/>
    <w:pPr>
      <w:spacing w:after="0" w:line="240" w:lineRule="auto"/>
      <w:jc w:val="center"/>
    </w:pPr>
    <w:rPr>
      <w:rFonts w:asciiTheme="minorHAnsi" w:eastAsiaTheme="minorEastAsia" w:hAnsiTheme="minorHAnsi" w:cstheme="minorBidi"/>
      <w:color w:val="auto"/>
      <w:sz w:val="28"/>
      <w:szCs w:val="28"/>
    </w:rPr>
    <w:tblPr>
      <w:tblBorders>
        <w:insideV w:val="single" w:sz="4" w:space="0" w:color="9CC2E5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9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File:Early_Aramaic_character_-_mem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n.wikipedia.org/wiki/File:Early_Aramaic_character_-_khof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File:Early_Aramaic_character_-_Beth.pn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en.wikipedia.org/wiki/File:Early_Aramaic_character_-_nun.pn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en.wikipedia.org/wiki/File:Early_Aramaic_character_-_heh.png" TargetMode="External"/><Relationship Id="rId23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File:Early_Aramaic_character_-_resh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ile:Early_Aramaic_character_-_shi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3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2017-10-26T04:40:00Z</dcterms:created>
  <dcterms:modified xsi:type="dcterms:W3CDTF">2017-11-29T21:04:00Z</dcterms:modified>
</cp:coreProperties>
</file>