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Dis-ME-Bactria-Chorite Figurine-H 2 3-8 in </w:t>
      </w:r>
    </w:p>
    <w:p>
      <w:pPr>
        <w:pStyle w:val="Normal"/>
        <w:rPr/>
      </w:pPr>
      <w:r>
        <w:rPr/>
        <w:t xml:space="preserve">Bactria-Margiana composite chlorite and white calcite seated male, Middle to Late Bronze Age, 2000-1650 BCE </w:t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  <w:color w:val="0000FF"/>
        </w:rPr>
        <w:drawing>
          <wp:inline distT="0" distB="0" distL="0" distR="0">
            <wp:extent cx="4335780" cy="2878455"/>
            <wp:effectExtent l="0" t="0" r="0" b="0"/>
            <wp:docPr id="1" name="AB_0418_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_0418_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FF"/>
        </w:rPr>
        <w:drawing>
          <wp:inline distT="0" distB="0" distL="0" distR="0">
            <wp:extent cx="4335780" cy="2878455"/>
            <wp:effectExtent l="0" t="0" r="0" b="0"/>
            <wp:docPr id="2" name="AB_0418_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_0418_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</w:rPr>
        <w:br/>
        <w:t xml:space="preserve">      </w:t>
      </w:r>
      <w:r>
        <w:rPr>
          <w:rFonts w:cs="Arial" w:ascii="Arial" w:hAnsi="Arial"/>
          <w:color w:val="0000FF"/>
        </w:rPr>
        <w:drawing>
          <wp:inline distT="0" distB="0" distL="0" distR="0">
            <wp:extent cx="4335780" cy="2878455"/>
            <wp:effectExtent l="0" t="0" r="0" b="0"/>
            <wp:docPr id="3" name="AB_0418_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_0418_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FF"/>
        </w:rPr>
        <w:drawing>
          <wp:inline distT="0" distB="0" distL="0" distR="0">
            <wp:extent cx="4335780" cy="2878455"/>
            <wp:effectExtent l="0" t="0" r="0" b="0"/>
            <wp:docPr id="4" name="AB_0418_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_0418_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br/>
        <w:t xml:space="preserve">      </w:t>
      </w:r>
      <w:r>
        <w:rPr>
          <w:rFonts w:cs="Arial" w:ascii="Arial" w:hAnsi="Arial"/>
          <w:color w:val="0000FF"/>
        </w:rPr>
        <w:drawing>
          <wp:inline distT="0" distB="0" distL="0" distR="0">
            <wp:extent cx="4335780" cy="2878455"/>
            <wp:effectExtent l="0" t="0" r="0" b="0"/>
            <wp:docPr id="5" name="AB_0418_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_0418_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0000FF"/>
        </w:rPr>
        <w:drawing>
          <wp:inline distT="0" distB="0" distL="0" distR="0">
            <wp:extent cx="4335780" cy="2878455"/>
            <wp:effectExtent l="0" t="0" r="0" b="0"/>
            <wp:docPr id="6" name="AB_0418_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_0418_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 xml:space="preserve">Bactria-Margiana composite chlorite and white calcite seated male, Middle to Late Bronze Age, 2000-1650 BCE 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Middle to Late Bronze Age, 2000-1650 BCE 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Bactria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Oxus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composite chlorite and white calcite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Heading3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2016-12-09T11:48:00Z</dcterms:created>
  <dc:creator>owner</dc:creator>
  <dc:description/>
  <dc:language>en-US</dc:language>
  <cp:lastModifiedBy>owner</cp:lastModifiedBy>
  <dcterms:modified xsi:type="dcterms:W3CDTF">2016-12-09T12:01:00Z</dcterms:modified>
  <cp:revision>3</cp:revision>
  <dc:subject/>
  <dc:title>ME-Bactria-Chorite Figurine-H 2 3/8 in </dc:title>
</cp:coreProperties>
</file>